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58D17B" w14:textId="759ECBD3" w:rsidR="008A5796" w:rsidRPr="008A5796" w:rsidRDefault="008A5796" w:rsidP="008A5796">
      <w:pPr>
        <w:spacing w:line="360" w:lineRule="auto"/>
        <w:rPr>
          <w:rFonts w:ascii="Times New Roman" w:hAnsi="Times New Roman" w:cs="Times New Roman"/>
          <w:u w:val="single"/>
        </w:rPr>
      </w:pPr>
      <w:r w:rsidRPr="008A5796">
        <w:rPr>
          <w:rFonts w:ascii="Times New Roman" w:hAnsi="Times New Roman" w:cs="Times New Roman"/>
          <w:u w:val="single"/>
        </w:rPr>
        <w:t xml:space="preserve">Appendix A - </w:t>
      </w:r>
      <w:r w:rsidRPr="008A5796">
        <w:rPr>
          <w:rFonts w:ascii="Times New Roman" w:hAnsi="Times New Roman" w:cs="Times New Roman"/>
          <w:u w:val="single"/>
        </w:rPr>
        <w:t>Morphological character matrices</w:t>
      </w:r>
    </w:p>
    <w:p w14:paraId="40694482" w14:textId="77777777" w:rsidR="008A5796" w:rsidRPr="00C854EB" w:rsidRDefault="008A5796" w:rsidP="008A5796">
      <w:pPr>
        <w:spacing w:line="360" w:lineRule="auto"/>
        <w:contextualSpacing/>
        <w:rPr>
          <w:rFonts w:ascii="Times New Roman" w:hAnsi="Times New Roman" w:cs="Times New Roman"/>
        </w:rPr>
      </w:pPr>
      <w:r w:rsidRPr="00C854EB">
        <w:rPr>
          <w:rFonts w:ascii="Times New Roman" w:hAnsi="Times New Roman" w:cs="Times New Roman"/>
        </w:rPr>
        <w:t>List of characters and character states (codification) for table 1 &amp; 2 (Both sex characters):</w:t>
      </w:r>
    </w:p>
    <w:p w14:paraId="21760D7D" w14:textId="011C8908" w:rsidR="008A5796" w:rsidRPr="00C854EB" w:rsidRDefault="008A5796" w:rsidP="008A5796">
      <w:pPr>
        <w:spacing w:line="360" w:lineRule="auto"/>
        <w:ind w:firstLine="720"/>
        <w:contextualSpacing/>
        <w:rPr>
          <w:rFonts w:ascii="Times New Roman" w:hAnsi="Times New Roman" w:cs="Times New Roman"/>
        </w:rPr>
      </w:pPr>
      <w:r w:rsidRPr="00C854EB">
        <w:rPr>
          <w:rFonts w:ascii="Times New Roman" w:hAnsi="Times New Roman" w:cs="Times New Roman"/>
          <w:b/>
          <w:bCs/>
        </w:rPr>
        <w:t xml:space="preserve">1 </w:t>
      </w:r>
      <w:r w:rsidRPr="00C854EB">
        <w:rPr>
          <w:rFonts w:ascii="Times New Roman" w:hAnsi="Times New Roman" w:cs="Times New Roman"/>
        </w:rPr>
        <w:t>Eye pattern clustering: (0) highly clustered; (1) fairly clustered; (2) not clustered; (3) sparse (</w:t>
      </w:r>
      <w:r w:rsidRPr="00C854EB">
        <w:rPr>
          <w:rFonts w:ascii="Times New Roman" w:hAnsi="Times New Roman" w:cs="Times New Roman"/>
          <w:i/>
          <w:iCs/>
        </w:rPr>
        <w:t>S. patersonae</w:t>
      </w:r>
      <w:r w:rsidRPr="00C854EB">
        <w:rPr>
          <w:rFonts w:ascii="Times New Roman" w:hAnsi="Times New Roman" w:cs="Times New Roman"/>
        </w:rPr>
        <w:t xml:space="preserve">). </w:t>
      </w:r>
      <w:r w:rsidRPr="00C854EB">
        <w:rPr>
          <w:rFonts w:ascii="Times New Roman" w:hAnsi="Times New Roman" w:cs="Times New Roman"/>
          <w:b/>
          <w:bCs/>
        </w:rPr>
        <w:t>2</w:t>
      </w:r>
      <w:r w:rsidRPr="00C854EB">
        <w:rPr>
          <w:rFonts w:ascii="Times New Roman" w:hAnsi="Times New Roman" w:cs="Times New Roman"/>
        </w:rPr>
        <w:t xml:space="preserve"> Largest </w:t>
      </w:r>
      <w:proofErr w:type="gramStart"/>
      <w:r w:rsidRPr="00C854EB">
        <w:rPr>
          <w:rFonts w:ascii="Times New Roman" w:hAnsi="Times New Roman" w:cs="Times New Roman"/>
        </w:rPr>
        <w:t>eye</w:t>
      </w:r>
      <w:proofErr w:type="gramEnd"/>
      <w:r w:rsidRPr="00C854EB">
        <w:rPr>
          <w:rFonts w:ascii="Times New Roman" w:hAnsi="Times New Roman" w:cs="Times New Roman"/>
        </w:rPr>
        <w:t xml:space="preserve">: (0) AME; (1) ALE; (2) PME; (3) PLE. </w:t>
      </w:r>
      <w:r w:rsidRPr="00C854EB">
        <w:rPr>
          <w:rFonts w:ascii="Times New Roman" w:hAnsi="Times New Roman" w:cs="Times New Roman"/>
          <w:b/>
          <w:bCs/>
        </w:rPr>
        <w:t xml:space="preserve">3 </w:t>
      </w:r>
      <w:r w:rsidRPr="00C854EB">
        <w:rPr>
          <w:rFonts w:ascii="Times New Roman" w:hAnsi="Times New Roman" w:cs="Times New Roman"/>
        </w:rPr>
        <w:t xml:space="preserve">Smallest eye: (0) AME; (1) ALE; (2) PME; (3) PLE. </w:t>
      </w:r>
      <w:r w:rsidRPr="00C854EB">
        <w:rPr>
          <w:rFonts w:ascii="Times New Roman" w:hAnsi="Times New Roman" w:cs="Times New Roman"/>
          <w:b/>
          <w:bCs/>
        </w:rPr>
        <w:t>4</w:t>
      </w:r>
      <w:r w:rsidRPr="00C854EB">
        <w:rPr>
          <w:rFonts w:ascii="Times New Roman" w:hAnsi="Times New Roman" w:cs="Times New Roman"/>
        </w:rPr>
        <w:t xml:space="preserve"> Eyes similar sizes: (0) yes; (1) no. </w:t>
      </w:r>
    </w:p>
    <w:p w14:paraId="48F03B38" w14:textId="77777777" w:rsidR="008A5796" w:rsidRPr="00C854EB" w:rsidRDefault="008A5796" w:rsidP="008A5796">
      <w:pPr>
        <w:spacing w:line="360" w:lineRule="auto"/>
        <w:ind w:firstLine="720"/>
        <w:contextualSpacing/>
        <w:rPr>
          <w:rFonts w:ascii="Times New Roman" w:hAnsi="Times New Roman" w:cs="Times New Roman"/>
        </w:rPr>
      </w:pPr>
      <w:r w:rsidRPr="00C854EB">
        <w:rPr>
          <w:rFonts w:ascii="Times New Roman" w:hAnsi="Times New Roman" w:cs="Times New Roman"/>
        </w:rPr>
        <w:t>List of characters and character states (codification) for table 1 (male characters):</w:t>
      </w:r>
    </w:p>
    <w:p w14:paraId="431C9FC5" w14:textId="07395D71" w:rsidR="008A5796" w:rsidRPr="00C854EB" w:rsidRDefault="008A5796" w:rsidP="008A5796">
      <w:pPr>
        <w:spacing w:line="360" w:lineRule="auto"/>
        <w:contextualSpacing/>
        <w:rPr>
          <w:rFonts w:ascii="Times New Roman" w:hAnsi="Times New Roman" w:cs="Times New Roman"/>
        </w:rPr>
      </w:pPr>
      <w:r w:rsidRPr="00C854EB">
        <w:rPr>
          <w:rFonts w:ascii="Times New Roman" w:hAnsi="Times New Roman" w:cs="Times New Roman"/>
          <w:b/>
          <w:bCs/>
        </w:rPr>
        <w:t>5</w:t>
      </w:r>
      <w:r w:rsidRPr="00C854EB">
        <w:rPr>
          <w:rFonts w:ascii="Times New Roman" w:hAnsi="Times New Roman" w:cs="Times New Roman"/>
        </w:rPr>
        <w:t xml:space="preserve"> PLE in separate line: (0) yes; (1) no. </w:t>
      </w:r>
      <w:r w:rsidRPr="00C854EB">
        <w:rPr>
          <w:rFonts w:ascii="Times New Roman" w:hAnsi="Times New Roman" w:cs="Times New Roman"/>
          <w:b/>
          <w:bCs/>
        </w:rPr>
        <w:t>6</w:t>
      </w:r>
      <w:r w:rsidRPr="00C854EB">
        <w:rPr>
          <w:rFonts w:ascii="Times New Roman" w:hAnsi="Times New Roman" w:cs="Times New Roman"/>
        </w:rPr>
        <w:t xml:space="preserve"> Carapace texture: (0) smooth; (1) rugose; (2) highly rugose. </w:t>
      </w:r>
      <w:r w:rsidRPr="00C854EB">
        <w:rPr>
          <w:rFonts w:ascii="Times New Roman" w:hAnsi="Times New Roman" w:cs="Times New Roman"/>
          <w:b/>
          <w:bCs/>
        </w:rPr>
        <w:t>7</w:t>
      </w:r>
      <w:r w:rsidRPr="00C854EB">
        <w:rPr>
          <w:rFonts w:ascii="Times New Roman" w:hAnsi="Times New Roman" w:cs="Times New Roman"/>
        </w:rPr>
        <w:t xml:space="preserve"> Shape of sternal sigilla: (0) narrow; (1) broad; (2) fused. </w:t>
      </w:r>
      <w:r w:rsidRPr="00C854EB">
        <w:rPr>
          <w:rFonts w:ascii="Times New Roman" w:hAnsi="Times New Roman" w:cs="Times New Roman"/>
          <w:b/>
          <w:bCs/>
        </w:rPr>
        <w:t>8</w:t>
      </w:r>
      <w:r w:rsidRPr="00C854EB">
        <w:rPr>
          <w:rFonts w:ascii="Times New Roman" w:hAnsi="Times New Roman" w:cs="Times New Roman"/>
        </w:rPr>
        <w:t xml:space="preserve"> Sternum shape/ coxa imprints: (0) absent; (1) shallow; (2) distinct. </w:t>
      </w:r>
      <w:r w:rsidRPr="00C854EB">
        <w:rPr>
          <w:rFonts w:ascii="Times New Roman" w:hAnsi="Times New Roman" w:cs="Times New Roman"/>
          <w:b/>
          <w:bCs/>
        </w:rPr>
        <w:t>9</w:t>
      </w:r>
      <w:r w:rsidRPr="00C854EB">
        <w:rPr>
          <w:rFonts w:ascii="Times New Roman" w:hAnsi="Times New Roman" w:cs="Times New Roman"/>
        </w:rPr>
        <w:t xml:space="preserve"> Number of cheliceral teeth in proventral row: (0) 3; (1) 4; (2) 5. </w:t>
      </w:r>
      <w:r w:rsidRPr="00C854EB">
        <w:rPr>
          <w:rFonts w:ascii="Times New Roman" w:hAnsi="Times New Roman" w:cs="Times New Roman"/>
          <w:b/>
          <w:bCs/>
        </w:rPr>
        <w:t>10</w:t>
      </w:r>
      <w:r w:rsidRPr="00C854EB">
        <w:rPr>
          <w:rFonts w:ascii="Times New Roman" w:hAnsi="Times New Roman" w:cs="Times New Roman"/>
        </w:rPr>
        <w:t xml:space="preserve"> Number of cheliceral teeth in retroventral row: (0) 3; (1) 4; (2) 5. </w:t>
      </w:r>
      <w:r w:rsidRPr="00C854EB">
        <w:rPr>
          <w:rFonts w:ascii="Times New Roman" w:hAnsi="Times New Roman" w:cs="Times New Roman"/>
          <w:b/>
          <w:bCs/>
        </w:rPr>
        <w:t>11</w:t>
      </w:r>
      <w:r w:rsidRPr="00C854EB">
        <w:rPr>
          <w:rFonts w:ascii="Times New Roman" w:hAnsi="Times New Roman" w:cs="Times New Roman"/>
        </w:rPr>
        <w:t xml:space="preserve"> Number of cheliceral denticles: (0) 0-5; (1) 6-10; (2) 11-15; (3) 16-20. </w:t>
      </w:r>
      <w:r w:rsidRPr="00C854EB">
        <w:rPr>
          <w:rFonts w:ascii="Times New Roman" w:hAnsi="Times New Roman" w:cs="Times New Roman"/>
          <w:b/>
          <w:bCs/>
        </w:rPr>
        <w:t>12</w:t>
      </w:r>
      <w:r w:rsidRPr="00C854EB">
        <w:rPr>
          <w:rFonts w:ascii="Times New Roman" w:hAnsi="Times New Roman" w:cs="Times New Roman"/>
        </w:rPr>
        <w:t xml:space="preserve"> Length of pedipalp relative to leg I segments: (0) tibia; (1) metatarsus; (2) tibia; (3) exceeds leg I. </w:t>
      </w:r>
      <w:r w:rsidRPr="00C854EB">
        <w:rPr>
          <w:rFonts w:ascii="Times New Roman" w:hAnsi="Times New Roman" w:cs="Times New Roman"/>
          <w:b/>
          <w:bCs/>
        </w:rPr>
        <w:t xml:space="preserve">13 </w:t>
      </w:r>
      <w:r w:rsidRPr="00C854EB">
        <w:rPr>
          <w:rFonts w:ascii="Times New Roman" w:hAnsi="Times New Roman" w:cs="Times New Roman"/>
        </w:rPr>
        <w:t xml:space="preserve">Distance pedipalp reaches of segment in 12: (0) </w:t>
      </w:r>
      <m:oMath>
        <m:f>
          <m:fPr>
            <m:ctrlPr>
              <w:rPr>
                <w:rFonts w:ascii="Cambria Math" w:hAnsi="Cambria Math" w:cs="Times New Roman"/>
                <w:i/>
                <w:iCs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10</m:t>
            </m:r>
          </m:den>
        </m:f>
      </m:oMath>
      <w:r w:rsidRPr="00C854EB">
        <w:rPr>
          <w:rFonts w:ascii="Times New Roman" w:hAnsi="Times New Roman" w:cs="Times New Roman"/>
          <w:iCs/>
        </w:rPr>
        <w:t xml:space="preserve">; (1) </w:t>
      </w:r>
      <m:oMath>
        <m:f>
          <m:fPr>
            <m:ctrlPr>
              <w:rPr>
                <w:rFonts w:ascii="Cambria Math" w:hAnsi="Cambria Math" w:cs="Times New Roman"/>
                <w:i/>
                <w:iCs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8</m:t>
            </m:r>
          </m:den>
        </m:f>
      </m:oMath>
      <w:r w:rsidRPr="00C854EB">
        <w:rPr>
          <w:rFonts w:ascii="Times New Roman" w:hAnsi="Times New Roman" w:cs="Times New Roman"/>
          <w:iCs/>
        </w:rPr>
        <w:t xml:space="preserve">; (2) </w:t>
      </w:r>
      <m:oMath>
        <m:f>
          <m:fPr>
            <m:ctrlPr>
              <w:rPr>
                <w:rFonts w:ascii="Cambria Math" w:hAnsi="Cambria Math" w:cs="Times New Roman"/>
                <w:i/>
                <w:iCs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6</m:t>
            </m:r>
          </m:den>
        </m:f>
      </m:oMath>
      <w:r w:rsidRPr="00C854EB">
        <w:rPr>
          <w:rFonts w:ascii="Times New Roman" w:hAnsi="Times New Roman" w:cs="Times New Roman"/>
          <w:iCs/>
        </w:rPr>
        <w:t xml:space="preserve">; (3) </w:t>
      </w:r>
      <m:oMath>
        <m:f>
          <m:fPr>
            <m:ctrlPr>
              <w:rPr>
                <w:rFonts w:ascii="Cambria Math" w:hAnsi="Cambria Math" w:cs="Times New Roman"/>
                <w:i/>
                <w:iCs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5</m:t>
            </m:r>
          </m:den>
        </m:f>
      </m:oMath>
      <w:r w:rsidRPr="00C854EB">
        <w:rPr>
          <w:rFonts w:ascii="Times New Roman" w:hAnsi="Times New Roman" w:cs="Times New Roman"/>
          <w:iCs/>
        </w:rPr>
        <w:t xml:space="preserve">; (4) </w:t>
      </w:r>
      <m:oMath>
        <m:f>
          <m:fPr>
            <m:ctrlPr>
              <w:rPr>
                <w:rFonts w:ascii="Cambria Math" w:hAnsi="Cambria Math" w:cs="Times New Roman"/>
                <w:i/>
                <w:iCs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3</m:t>
            </m:r>
          </m:den>
        </m:f>
      </m:oMath>
      <w:r w:rsidRPr="00C854EB">
        <w:rPr>
          <w:rFonts w:ascii="Times New Roman" w:hAnsi="Times New Roman" w:cs="Times New Roman"/>
          <w:iCs/>
        </w:rPr>
        <w:t xml:space="preserve">; (5) </w:t>
      </w:r>
      <m:oMath>
        <m:f>
          <m:fPr>
            <m:ctrlPr>
              <w:rPr>
                <w:rFonts w:ascii="Cambria Math" w:hAnsi="Cambria Math" w:cs="Times New Roman"/>
                <w:i/>
                <w:iCs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2</m:t>
            </m:r>
          </m:den>
        </m:f>
      </m:oMath>
      <w:r w:rsidRPr="00C854EB">
        <w:rPr>
          <w:rFonts w:ascii="Times New Roman" w:hAnsi="Times New Roman" w:cs="Times New Roman"/>
          <w:iCs/>
        </w:rPr>
        <w:t xml:space="preserve">; (6) </w:t>
      </w:r>
      <m:oMath>
        <m:f>
          <m:fPr>
            <m:ctrlPr>
              <w:rPr>
                <w:rFonts w:ascii="Cambria Math" w:hAnsi="Cambria Math" w:cs="Times New Roman"/>
                <w:i/>
                <w:iCs/>
              </w:rPr>
            </m:ctrlPr>
          </m:fPr>
          <m:num>
            <m:r>
              <w:rPr>
                <w:rFonts w:ascii="Cambria Math" w:hAnsi="Cambria Math" w:cs="Times New Roman"/>
              </w:rPr>
              <m:t>3</m:t>
            </m:r>
          </m:num>
          <m:den>
            <m:r>
              <w:rPr>
                <w:rFonts w:ascii="Cambria Math" w:hAnsi="Cambria Math" w:cs="Times New Roman"/>
              </w:rPr>
              <m:t>4</m:t>
            </m:r>
          </m:den>
        </m:f>
      </m:oMath>
      <w:r w:rsidRPr="00C854EB">
        <w:rPr>
          <w:rFonts w:ascii="Times New Roman" w:hAnsi="Times New Roman" w:cs="Times New Roman"/>
          <w:iCs/>
        </w:rPr>
        <w:t xml:space="preserve">; (7) full length; (8) exceeds. </w:t>
      </w:r>
      <w:r w:rsidRPr="00C854EB">
        <w:rPr>
          <w:rFonts w:ascii="Times New Roman" w:hAnsi="Times New Roman" w:cs="Times New Roman"/>
          <w:b/>
          <w:bCs/>
          <w:iCs/>
        </w:rPr>
        <w:t>14</w:t>
      </w:r>
      <w:r w:rsidRPr="00C854EB">
        <w:rPr>
          <w:rFonts w:ascii="Times New Roman" w:hAnsi="Times New Roman" w:cs="Times New Roman"/>
          <w:iCs/>
        </w:rPr>
        <w:t xml:space="preserve"> </w:t>
      </w:r>
      <w:r w:rsidRPr="00F65CB3">
        <w:rPr>
          <w:rFonts w:ascii="Times New Roman" w:hAnsi="Times New Roman" w:cs="Times New Roman"/>
          <w:iCs/>
        </w:rPr>
        <w:t xml:space="preserve">Bulb shape: (0) compact; (1) oval; (2) elliptical. </w:t>
      </w:r>
      <w:r w:rsidRPr="00F65CB3">
        <w:rPr>
          <w:rFonts w:ascii="Times New Roman" w:hAnsi="Times New Roman" w:cs="Times New Roman"/>
          <w:b/>
          <w:bCs/>
          <w:iCs/>
        </w:rPr>
        <w:t xml:space="preserve">15 </w:t>
      </w:r>
      <w:r w:rsidRPr="00F65CB3">
        <w:rPr>
          <w:rFonts w:ascii="Times New Roman" w:hAnsi="Times New Roman" w:cs="Times New Roman"/>
          <w:iCs/>
        </w:rPr>
        <w:t>Embolus direction in relation to tibia: (0) parallel; (1) perpendicular; (2) distal; (3) posterior.</w:t>
      </w:r>
      <w:r w:rsidRPr="00C854EB">
        <w:rPr>
          <w:rFonts w:ascii="Times New Roman" w:hAnsi="Times New Roman" w:cs="Times New Roman"/>
          <w:iCs/>
        </w:rPr>
        <w:t xml:space="preserve"> </w:t>
      </w:r>
      <w:r w:rsidRPr="00C854EB">
        <w:rPr>
          <w:rFonts w:ascii="Times New Roman" w:hAnsi="Times New Roman" w:cs="Times New Roman"/>
          <w:b/>
          <w:bCs/>
          <w:iCs/>
        </w:rPr>
        <w:t>16</w:t>
      </w:r>
      <w:r w:rsidRPr="00C854EB">
        <w:rPr>
          <w:rFonts w:ascii="Times New Roman" w:hAnsi="Times New Roman" w:cs="Times New Roman"/>
          <w:iCs/>
        </w:rPr>
        <w:t xml:space="preserve"> Leg I &amp; II tarsus spines </w:t>
      </w:r>
      <w:bookmarkStart w:id="0" w:name="_Hlk109300526"/>
      <w:r w:rsidRPr="00C854EB">
        <w:rPr>
          <w:rFonts w:ascii="Times New Roman" w:hAnsi="Times New Roman" w:cs="Times New Roman"/>
          <w:iCs/>
        </w:rPr>
        <w:t>present:</w:t>
      </w:r>
      <w:bookmarkEnd w:id="0"/>
      <w:r w:rsidRPr="00C854EB">
        <w:rPr>
          <w:rFonts w:ascii="Times New Roman" w:hAnsi="Times New Roman" w:cs="Times New Roman"/>
          <w:iCs/>
        </w:rPr>
        <w:t xml:space="preserve"> (0) 0-5; (1) 6-10; (2) 11-15; (3) 16-20; (4) 21-25. </w:t>
      </w:r>
      <w:r w:rsidRPr="00C854EB">
        <w:rPr>
          <w:rFonts w:ascii="Times New Roman" w:hAnsi="Times New Roman" w:cs="Times New Roman"/>
          <w:b/>
          <w:bCs/>
          <w:iCs/>
        </w:rPr>
        <w:t>17</w:t>
      </w:r>
      <w:r w:rsidRPr="00C854EB">
        <w:rPr>
          <w:rFonts w:ascii="Times New Roman" w:hAnsi="Times New Roman" w:cs="Times New Roman"/>
          <w:iCs/>
        </w:rPr>
        <w:t xml:space="preserve"> Leg I &amp; II metatarsus spines present: (0) 0-5; (1) 6-10; (2) 11-15; (3) 16-20; (4) 21-25; (5) 26-30; (6) &gt;30. </w:t>
      </w:r>
      <w:r w:rsidRPr="00C854EB">
        <w:rPr>
          <w:rFonts w:ascii="Times New Roman" w:hAnsi="Times New Roman" w:cs="Times New Roman"/>
          <w:b/>
          <w:bCs/>
          <w:iCs/>
        </w:rPr>
        <w:t>18</w:t>
      </w:r>
      <w:r w:rsidRPr="00C854EB">
        <w:rPr>
          <w:rFonts w:ascii="Times New Roman" w:hAnsi="Times New Roman" w:cs="Times New Roman"/>
          <w:iCs/>
        </w:rPr>
        <w:t xml:space="preserve"> Leg I &amp; II tibia spines present: (0) 0-5; (1) 6-10; (2) 11-15; (3) 16-20; (4) 21-25; (5) 26-30; (6) &gt;30. </w:t>
      </w:r>
      <w:r w:rsidRPr="00C854EB">
        <w:rPr>
          <w:rFonts w:ascii="Times New Roman" w:hAnsi="Times New Roman" w:cs="Times New Roman"/>
          <w:b/>
          <w:bCs/>
          <w:iCs/>
        </w:rPr>
        <w:t>19</w:t>
      </w:r>
      <w:r w:rsidRPr="00C854EB">
        <w:rPr>
          <w:rFonts w:ascii="Times New Roman" w:hAnsi="Times New Roman" w:cs="Times New Roman"/>
          <w:iCs/>
        </w:rPr>
        <w:t xml:space="preserve"> Scopula extends onto metatarsus I &amp; II: (0) no; (1) yes. </w:t>
      </w:r>
      <w:r w:rsidRPr="00C854EB">
        <w:rPr>
          <w:rFonts w:ascii="Times New Roman" w:hAnsi="Times New Roman" w:cs="Times New Roman"/>
          <w:b/>
          <w:bCs/>
          <w:iCs/>
        </w:rPr>
        <w:t>20</w:t>
      </w:r>
      <w:r w:rsidRPr="00C854EB">
        <w:rPr>
          <w:rFonts w:ascii="Times New Roman" w:hAnsi="Times New Roman" w:cs="Times New Roman"/>
          <w:iCs/>
        </w:rPr>
        <w:t xml:space="preserve"> Leg III tarsus spines present: (0) 0-5; (1) 6-10; (2) 11-15; (3) 16-20; (4) 21-25; (5) 26-30; (6) &gt;30. </w:t>
      </w:r>
      <w:r w:rsidRPr="00C854EB">
        <w:rPr>
          <w:rFonts w:ascii="Times New Roman" w:hAnsi="Times New Roman" w:cs="Times New Roman"/>
          <w:b/>
          <w:bCs/>
          <w:iCs/>
        </w:rPr>
        <w:t>21</w:t>
      </w:r>
      <w:r w:rsidRPr="00C854EB">
        <w:rPr>
          <w:rFonts w:ascii="Times New Roman" w:hAnsi="Times New Roman" w:cs="Times New Roman"/>
          <w:iCs/>
        </w:rPr>
        <w:t xml:space="preserve"> Leg III metatarsus spines present: (0) 0-5; (1) 6-10; (2) 11-15; (3) 16-20; (4) 21-25; (5) 26-30; (6) &gt;30. </w:t>
      </w:r>
      <w:r w:rsidRPr="00C854EB">
        <w:rPr>
          <w:rFonts w:ascii="Times New Roman" w:hAnsi="Times New Roman" w:cs="Times New Roman"/>
          <w:b/>
          <w:bCs/>
          <w:iCs/>
        </w:rPr>
        <w:t>22</w:t>
      </w:r>
      <w:r w:rsidRPr="00C854EB">
        <w:rPr>
          <w:rFonts w:ascii="Times New Roman" w:hAnsi="Times New Roman" w:cs="Times New Roman"/>
          <w:iCs/>
        </w:rPr>
        <w:t xml:space="preserve"> Leg III tibia dorsal spines present: (0) 0-5; (1) 6-10; (2) 11-15; (3) 16-20; (4) 21-25; (5) 26-30; (6) &gt;30. </w:t>
      </w:r>
      <w:r w:rsidRPr="00C854EB">
        <w:rPr>
          <w:rFonts w:ascii="Times New Roman" w:hAnsi="Times New Roman" w:cs="Times New Roman"/>
          <w:b/>
          <w:bCs/>
          <w:iCs/>
        </w:rPr>
        <w:t>23</w:t>
      </w:r>
      <w:r w:rsidRPr="00C854EB">
        <w:rPr>
          <w:rFonts w:ascii="Times New Roman" w:hAnsi="Times New Roman" w:cs="Times New Roman"/>
          <w:iCs/>
        </w:rPr>
        <w:t xml:space="preserve"> Leg IV tarsus spines present: (0) 0-5; (1) 6-10; (2) 11-15; (3) 16-20; (4) 21-25; (5) 26-30; (6) &gt;30. </w:t>
      </w:r>
      <w:r w:rsidRPr="00C854EB">
        <w:rPr>
          <w:rFonts w:ascii="Times New Roman" w:hAnsi="Times New Roman" w:cs="Times New Roman"/>
          <w:b/>
          <w:bCs/>
          <w:iCs/>
        </w:rPr>
        <w:t>24</w:t>
      </w:r>
      <w:r w:rsidRPr="00C854EB">
        <w:rPr>
          <w:rFonts w:ascii="Times New Roman" w:hAnsi="Times New Roman" w:cs="Times New Roman"/>
          <w:iCs/>
        </w:rPr>
        <w:t xml:space="preserve"> Leg IV metatarsus spines present: (0) 0-5; (1) 6-10; (2) 11-15; (3) 16-20; (4) 21-25; (5) 26-30; (6) &gt;30. </w:t>
      </w:r>
      <w:r w:rsidRPr="00C854EB">
        <w:rPr>
          <w:rFonts w:ascii="Times New Roman" w:hAnsi="Times New Roman" w:cs="Times New Roman"/>
          <w:b/>
          <w:bCs/>
          <w:iCs/>
        </w:rPr>
        <w:t>25</w:t>
      </w:r>
      <w:r w:rsidRPr="00C854EB">
        <w:rPr>
          <w:rFonts w:ascii="Times New Roman" w:hAnsi="Times New Roman" w:cs="Times New Roman"/>
          <w:iCs/>
        </w:rPr>
        <w:t xml:space="preserve"> Leg IV tibia spines present: (0) 0-5; (1) 6-10; (2) 11-15.</w:t>
      </w:r>
    </w:p>
    <w:p w14:paraId="3C2A2CE5" w14:textId="77777777" w:rsidR="008A5796" w:rsidRPr="00C854EB" w:rsidRDefault="008A5796" w:rsidP="008A5796">
      <w:pPr>
        <w:spacing w:line="360" w:lineRule="auto"/>
        <w:ind w:firstLine="720"/>
        <w:contextualSpacing/>
        <w:rPr>
          <w:rFonts w:ascii="Times New Roman" w:hAnsi="Times New Roman" w:cs="Times New Roman"/>
        </w:rPr>
      </w:pPr>
      <w:r w:rsidRPr="00C854EB">
        <w:rPr>
          <w:rFonts w:ascii="Times New Roman" w:hAnsi="Times New Roman" w:cs="Times New Roman"/>
        </w:rPr>
        <w:t>List of characters and character states (codification) for table 2 (female characters):</w:t>
      </w:r>
    </w:p>
    <w:p w14:paraId="39092F59" w14:textId="47C42D79" w:rsidR="008A5796" w:rsidRDefault="008A5796" w:rsidP="008A5796">
      <w:pPr>
        <w:spacing w:line="360" w:lineRule="auto"/>
        <w:contextualSpacing/>
        <w:rPr>
          <w:rFonts w:ascii="Times New Roman" w:hAnsi="Times New Roman" w:cs="Times New Roman"/>
          <w:iCs/>
        </w:rPr>
      </w:pPr>
      <w:r w:rsidRPr="00C854EB">
        <w:rPr>
          <w:rFonts w:ascii="Times New Roman" w:hAnsi="Times New Roman" w:cs="Times New Roman"/>
          <w:b/>
          <w:bCs/>
        </w:rPr>
        <w:t>5</w:t>
      </w:r>
      <w:r w:rsidRPr="00C854EB">
        <w:rPr>
          <w:rFonts w:ascii="Times New Roman" w:hAnsi="Times New Roman" w:cs="Times New Roman"/>
        </w:rPr>
        <w:t xml:space="preserve"> Number of labial cuspules present: (0) None; (1) 0-5; (2) 6-10; (3) 11-15. </w:t>
      </w:r>
      <w:r w:rsidRPr="00C854EB">
        <w:rPr>
          <w:rFonts w:ascii="Times New Roman" w:hAnsi="Times New Roman" w:cs="Times New Roman"/>
          <w:b/>
          <w:bCs/>
        </w:rPr>
        <w:t>6</w:t>
      </w:r>
      <w:r w:rsidRPr="00C854EB">
        <w:rPr>
          <w:rFonts w:ascii="Times New Roman" w:hAnsi="Times New Roman" w:cs="Times New Roman"/>
        </w:rPr>
        <w:t xml:space="preserve"> Sternal sigilla (0) distinct; (1) indistinct. </w:t>
      </w:r>
      <w:r w:rsidRPr="00C854EB">
        <w:rPr>
          <w:rFonts w:ascii="Times New Roman" w:hAnsi="Times New Roman" w:cs="Times New Roman"/>
          <w:b/>
          <w:bCs/>
        </w:rPr>
        <w:t>7</w:t>
      </w:r>
      <w:r w:rsidRPr="00C854EB">
        <w:rPr>
          <w:rFonts w:ascii="Times New Roman" w:hAnsi="Times New Roman" w:cs="Times New Roman"/>
        </w:rPr>
        <w:t xml:space="preserve"> Sternal sigilla shape: (0) narro</w:t>
      </w:r>
      <w:r>
        <w:rPr>
          <w:rFonts w:ascii="Times New Roman" w:hAnsi="Times New Roman" w:cs="Times New Roman"/>
        </w:rPr>
        <w:t>w</w:t>
      </w:r>
      <w:r w:rsidRPr="00C854EB">
        <w:rPr>
          <w:rFonts w:ascii="Times New Roman" w:hAnsi="Times New Roman" w:cs="Times New Roman"/>
        </w:rPr>
        <w:t>; (1) broad; (2) fused.</w:t>
      </w:r>
      <w:r w:rsidRPr="00C854EB">
        <w:rPr>
          <w:rFonts w:ascii="Times New Roman" w:hAnsi="Times New Roman" w:cs="Times New Roman"/>
          <w:b/>
          <w:bCs/>
        </w:rPr>
        <w:t xml:space="preserve"> 8</w:t>
      </w:r>
      <w:r w:rsidRPr="00C854EB">
        <w:rPr>
          <w:rFonts w:ascii="Times New Roman" w:hAnsi="Times New Roman" w:cs="Times New Roman"/>
        </w:rPr>
        <w:t xml:space="preserve"> number of maxillary cuspules (0) none; (1) 0-5; (2) 6-10; (3) 11-15; (4) 16-20; (5) 21-25; (6) &gt;26. </w:t>
      </w:r>
      <w:r w:rsidRPr="00C854EB">
        <w:rPr>
          <w:rFonts w:ascii="Times New Roman" w:hAnsi="Times New Roman" w:cs="Times New Roman"/>
          <w:b/>
          <w:bCs/>
        </w:rPr>
        <w:t>9</w:t>
      </w:r>
      <w:r w:rsidRPr="00C854EB">
        <w:rPr>
          <w:rFonts w:ascii="Times New Roman" w:hAnsi="Times New Roman" w:cs="Times New Roman"/>
        </w:rPr>
        <w:t xml:space="preserve"> Number of cheliceral teeth in proventral row: </w:t>
      </w:r>
      <w:bookmarkStart w:id="1" w:name="_Hlk109300737"/>
      <w:r w:rsidRPr="00C854EB">
        <w:rPr>
          <w:rFonts w:ascii="Times New Roman" w:hAnsi="Times New Roman" w:cs="Times New Roman"/>
        </w:rPr>
        <w:t xml:space="preserve">(0) 4; (1) 5; (2) 6; (3) 7. </w:t>
      </w:r>
      <w:bookmarkEnd w:id="1"/>
      <w:r w:rsidRPr="00C854EB">
        <w:rPr>
          <w:rFonts w:ascii="Times New Roman" w:hAnsi="Times New Roman" w:cs="Times New Roman"/>
          <w:b/>
          <w:bCs/>
        </w:rPr>
        <w:t>10</w:t>
      </w:r>
      <w:r w:rsidRPr="00C854EB">
        <w:rPr>
          <w:rFonts w:ascii="Times New Roman" w:hAnsi="Times New Roman" w:cs="Times New Roman"/>
        </w:rPr>
        <w:t xml:space="preserve"> Number of cheliceral teeth in retroventral row: (0) 4; (1) 5; (2) 6; (3) 7. </w:t>
      </w:r>
      <w:r w:rsidRPr="00C854EB">
        <w:rPr>
          <w:rFonts w:ascii="Times New Roman" w:hAnsi="Times New Roman" w:cs="Times New Roman"/>
          <w:b/>
          <w:bCs/>
        </w:rPr>
        <w:t>11</w:t>
      </w:r>
      <w:r w:rsidRPr="00C854EB">
        <w:rPr>
          <w:rFonts w:ascii="Times New Roman" w:hAnsi="Times New Roman" w:cs="Times New Roman"/>
        </w:rPr>
        <w:t xml:space="preserve"> Number of cheliceral denticles: (0) 0-10; (1) 11-15; (2) 16-20; (3) 21-30; (4) 31-40; (5) 41-50; (6) &gt;51. </w:t>
      </w:r>
      <w:r w:rsidRPr="00C854EB">
        <w:rPr>
          <w:rFonts w:ascii="Times New Roman" w:hAnsi="Times New Roman" w:cs="Times New Roman"/>
          <w:b/>
          <w:bCs/>
        </w:rPr>
        <w:t>12</w:t>
      </w:r>
      <w:r w:rsidRPr="00C854EB">
        <w:rPr>
          <w:rFonts w:ascii="Times New Roman" w:hAnsi="Times New Roman" w:cs="Times New Roman"/>
        </w:rPr>
        <w:t xml:space="preserve"> </w:t>
      </w:r>
      <w:r w:rsidRPr="00C854EB">
        <w:rPr>
          <w:rFonts w:ascii="Times New Roman" w:hAnsi="Times New Roman" w:cs="Times New Roman"/>
          <w:iCs/>
        </w:rPr>
        <w:t xml:space="preserve">Pedipalp tarsus retrolateral spines present: (0) 0-5; (1) 6-10; (2) 11-15; (3) 16-20; (4) 21-25; (5) &gt;26. </w:t>
      </w:r>
      <w:r w:rsidRPr="00C854EB">
        <w:rPr>
          <w:rFonts w:ascii="Times New Roman" w:hAnsi="Times New Roman" w:cs="Times New Roman"/>
          <w:b/>
          <w:bCs/>
        </w:rPr>
        <w:t>13</w:t>
      </w:r>
      <w:r w:rsidRPr="00C854EB">
        <w:rPr>
          <w:rFonts w:ascii="Times New Roman" w:hAnsi="Times New Roman" w:cs="Times New Roman"/>
        </w:rPr>
        <w:t xml:space="preserve"> </w:t>
      </w:r>
      <w:r w:rsidRPr="00C854EB">
        <w:rPr>
          <w:rFonts w:ascii="Times New Roman" w:hAnsi="Times New Roman" w:cs="Times New Roman"/>
          <w:iCs/>
        </w:rPr>
        <w:t xml:space="preserve">Pedipalp tarsus prolateral spines present: (0) 0-5; (1) 6-10; (2) 11-15; (3) 16-20; (4) 21-25; (5) &gt;26. </w:t>
      </w:r>
      <w:r w:rsidRPr="00C854EB">
        <w:rPr>
          <w:rFonts w:ascii="Times New Roman" w:hAnsi="Times New Roman" w:cs="Times New Roman"/>
          <w:b/>
          <w:bCs/>
          <w:iCs/>
        </w:rPr>
        <w:t xml:space="preserve">14 </w:t>
      </w:r>
      <w:r w:rsidRPr="00C854EB">
        <w:rPr>
          <w:rFonts w:ascii="Times New Roman" w:hAnsi="Times New Roman" w:cs="Times New Roman"/>
          <w:iCs/>
        </w:rPr>
        <w:t xml:space="preserve">Pedipalp tarsus prolateral spines length: (0) short; (1) long. </w:t>
      </w:r>
      <w:r w:rsidRPr="00C854EB">
        <w:rPr>
          <w:rFonts w:ascii="Times New Roman" w:hAnsi="Times New Roman" w:cs="Times New Roman"/>
          <w:b/>
          <w:bCs/>
        </w:rPr>
        <w:t>15</w:t>
      </w:r>
      <w:r w:rsidRPr="00C854EB">
        <w:rPr>
          <w:rFonts w:ascii="Times New Roman" w:hAnsi="Times New Roman" w:cs="Times New Roman"/>
        </w:rPr>
        <w:t xml:space="preserve"> </w:t>
      </w:r>
      <w:r w:rsidRPr="00C854EB">
        <w:rPr>
          <w:rFonts w:ascii="Times New Roman" w:hAnsi="Times New Roman" w:cs="Times New Roman"/>
          <w:iCs/>
        </w:rPr>
        <w:t xml:space="preserve">Pedipalp tibia retrolateral spines present: (0) 0-5; (1) 6-10; (2) 11-15; (3) 16-20; (4) 21-25. </w:t>
      </w:r>
      <w:r w:rsidRPr="00C854EB">
        <w:rPr>
          <w:rFonts w:ascii="Times New Roman" w:hAnsi="Times New Roman" w:cs="Times New Roman"/>
          <w:b/>
          <w:bCs/>
        </w:rPr>
        <w:t>16</w:t>
      </w:r>
      <w:r w:rsidRPr="00C854EB">
        <w:rPr>
          <w:rFonts w:ascii="Times New Roman" w:hAnsi="Times New Roman" w:cs="Times New Roman"/>
        </w:rPr>
        <w:t xml:space="preserve"> </w:t>
      </w:r>
      <w:r w:rsidRPr="00C854EB">
        <w:rPr>
          <w:rFonts w:ascii="Times New Roman" w:hAnsi="Times New Roman" w:cs="Times New Roman"/>
          <w:iCs/>
        </w:rPr>
        <w:t xml:space="preserve">Pedipalp tibia retrolateral spines present: (0) 0; (1) 1; (2) 2; (3) 3; (4) 4; (5) 5; </w:t>
      </w:r>
      <w:r w:rsidRPr="00C854EB">
        <w:rPr>
          <w:rFonts w:ascii="Times New Roman" w:hAnsi="Times New Roman" w:cs="Times New Roman"/>
        </w:rPr>
        <w:t xml:space="preserve">(6) &gt;6. </w:t>
      </w:r>
      <w:r w:rsidRPr="00C854EB">
        <w:rPr>
          <w:rFonts w:ascii="Times New Roman" w:hAnsi="Times New Roman" w:cs="Times New Roman"/>
          <w:b/>
          <w:bCs/>
        </w:rPr>
        <w:t>17</w:t>
      </w:r>
      <w:r w:rsidRPr="00C854EB">
        <w:rPr>
          <w:rFonts w:ascii="Times New Roman" w:hAnsi="Times New Roman" w:cs="Times New Roman"/>
        </w:rPr>
        <w:t xml:space="preserve"> Extent of </w:t>
      </w:r>
      <w:r w:rsidRPr="00C854EB">
        <w:rPr>
          <w:rFonts w:ascii="Times New Roman" w:hAnsi="Times New Roman" w:cs="Times New Roman"/>
        </w:rPr>
        <w:lastRenderedPageBreak/>
        <w:t>spine patch on metatarsus I: (0) &lt;</w:t>
      </w:r>
      <m:oMath>
        <m:r>
          <w:rPr>
            <w:rFonts w:ascii="Cambria Math" w:hAnsi="Cambria Math" w:cs="Times New Roman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iCs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10</m:t>
            </m:r>
          </m:den>
        </m:f>
      </m:oMath>
      <w:r w:rsidRPr="00C854EB">
        <w:rPr>
          <w:rFonts w:ascii="Times New Roman" w:hAnsi="Times New Roman" w:cs="Times New Roman"/>
          <w:iCs/>
        </w:rPr>
        <w:t>; (1)</w:t>
      </w:r>
      <w:r w:rsidRPr="00C854EB">
        <w:rPr>
          <w:rFonts w:ascii="Times New Roman" w:hAnsi="Times New Roman" w:cs="Times New Roman"/>
        </w:rPr>
        <w:t xml:space="preserve"> </w:t>
      </w:r>
      <w:r w:rsidRPr="00C854EB">
        <w:rPr>
          <w:rFonts w:ascii="Times New Roman" w:hAnsi="Times New Roman" w:cs="Times New Roman"/>
          <w:iCs/>
        </w:rPr>
        <w:t xml:space="preserve">&lt; </w:t>
      </w:r>
      <m:oMath>
        <m:f>
          <m:fPr>
            <m:ctrlPr>
              <w:rPr>
                <w:rFonts w:ascii="Cambria Math" w:hAnsi="Cambria Math" w:cs="Times New Roman"/>
                <w:i/>
                <w:iCs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8</m:t>
            </m:r>
          </m:den>
        </m:f>
      </m:oMath>
      <w:r w:rsidRPr="00C854EB">
        <w:rPr>
          <w:rFonts w:ascii="Times New Roman" w:hAnsi="Times New Roman" w:cs="Times New Roman"/>
          <w:iCs/>
        </w:rPr>
        <w:t xml:space="preserve">; (2) &lt; </w:t>
      </w:r>
      <m:oMath>
        <m:f>
          <m:fPr>
            <m:ctrlPr>
              <w:rPr>
                <w:rFonts w:ascii="Cambria Math" w:hAnsi="Cambria Math" w:cs="Times New Roman"/>
                <w:i/>
                <w:iCs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6</m:t>
            </m:r>
          </m:den>
        </m:f>
      </m:oMath>
      <w:r w:rsidRPr="00C854EB">
        <w:rPr>
          <w:rFonts w:ascii="Times New Roman" w:hAnsi="Times New Roman" w:cs="Times New Roman"/>
          <w:iCs/>
        </w:rPr>
        <w:t xml:space="preserve">; (3) &lt; </w:t>
      </w:r>
      <m:oMath>
        <m:f>
          <m:fPr>
            <m:ctrlPr>
              <w:rPr>
                <w:rFonts w:ascii="Cambria Math" w:hAnsi="Cambria Math" w:cs="Times New Roman"/>
                <w:i/>
                <w:iCs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4</m:t>
            </m:r>
          </m:den>
        </m:f>
      </m:oMath>
      <w:r w:rsidRPr="00C854EB">
        <w:rPr>
          <w:rFonts w:ascii="Times New Roman" w:hAnsi="Times New Roman" w:cs="Times New Roman"/>
          <w:iCs/>
        </w:rPr>
        <w:t xml:space="preserve">; (4) </w:t>
      </w:r>
      <m:oMath>
        <m:f>
          <m:fPr>
            <m:ctrlPr>
              <w:rPr>
                <w:rFonts w:ascii="Cambria Math" w:hAnsi="Cambria Math" w:cs="Times New Roman"/>
                <w:i/>
                <w:iCs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3</m:t>
            </m:r>
          </m:den>
        </m:f>
      </m:oMath>
      <w:r w:rsidRPr="00C854EB">
        <w:rPr>
          <w:rFonts w:ascii="Times New Roman" w:hAnsi="Times New Roman" w:cs="Times New Roman"/>
          <w:iCs/>
        </w:rPr>
        <w:t xml:space="preserve">; (5) </w:t>
      </w:r>
      <m:oMath>
        <m:f>
          <m:fPr>
            <m:ctrlPr>
              <w:rPr>
                <w:rFonts w:ascii="Cambria Math" w:hAnsi="Cambria Math" w:cs="Times New Roman"/>
                <w:i/>
                <w:iCs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2</m:t>
            </m:r>
          </m:den>
        </m:f>
      </m:oMath>
      <w:r w:rsidRPr="00C854EB">
        <w:rPr>
          <w:rFonts w:ascii="Times New Roman" w:hAnsi="Times New Roman" w:cs="Times New Roman"/>
          <w:iCs/>
        </w:rPr>
        <w:t xml:space="preserve">; (6) &gt; </w:t>
      </w:r>
      <m:oMath>
        <m:f>
          <m:fPr>
            <m:ctrlPr>
              <w:rPr>
                <w:rFonts w:ascii="Cambria Math" w:hAnsi="Cambria Math" w:cs="Times New Roman"/>
                <w:i/>
                <w:iCs/>
              </w:rPr>
            </m:ctrlPr>
          </m:fPr>
          <m:num>
            <m:r>
              <w:rPr>
                <w:rFonts w:ascii="Cambria Math" w:hAnsi="Cambria Math" w:cs="Times New Roman"/>
              </w:rPr>
              <m:t>3</m:t>
            </m:r>
          </m:num>
          <m:den>
            <m:r>
              <w:rPr>
                <w:rFonts w:ascii="Cambria Math" w:hAnsi="Cambria Math" w:cs="Times New Roman"/>
              </w:rPr>
              <m:t>4</m:t>
            </m:r>
          </m:den>
        </m:f>
      </m:oMath>
      <w:r w:rsidRPr="00C854EB">
        <w:rPr>
          <w:rFonts w:ascii="Times New Roman" w:hAnsi="Times New Roman" w:cs="Times New Roman"/>
          <w:iCs/>
        </w:rPr>
        <w:t xml:space="preserve"> . </w:t>
      </w:r>
      <w:r w:rsidRPr="00C854EB">
        <w:rPr>
          <w:rFonts w:ascii="Times New Roman" w:hAnsi="Times New Roman" w:cs="Times New Roman"/>
          <w:b/>
          <w:bCs/>
        </w:rPr>
        <w:t>18</w:t>
      </w:r>
      <w:r w:rsidRPr="00C854EB">
        <w:rPr>
          <w:rFonts w:ascii="Times New Roman" w:hAnsi="Times New Roman" w:cs="Times New Roman"/>
        </w:rPr>
        <w:t xml:space="preserve"> Extent of spine patch on metatarsus II: (0) &lt;</w:t>
      </w:r>
      <m:oMath>
        <m:r>
          <w:rPr>
            <w:rFonts w:ascii="Cambria Math" w:hAnsi="Cambria Math" w:cs="Times New Roman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iCs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10</m:t>
            </m:r>
          </m:den>
        </m:f>
      </m:oMath>
      <w:r w:rsidRPr="00C854EB">
        <w:rPr>
          <w:rFonts w:ascii="Times New Roman" w:hAnsi="Times New Roman" w:cs="Times New Roman"/>
          <w:iCs/>
        </w:rPr>
        <w:t>; (1)</w:t>
      </w:r>
      <w:r w:rsidRPr="00C854EB">
        <w:rPr>
          <w:rFonts w:ascii="Times New Roman" w:hAnsi="Times New Roman" w:cs="Times New Roman"/>
        </w:rPr>
        <w:t xml:space="preserve"> </w:t>
      </w:r>
      <w:r w:rsidRPr="00C854EB">
        <w:rPr>
          <w:rFonts w:ascii="Times New Roman" w:hAnsi="Times New Roman" w:cs="Times New Roman"/>
          <w:iCs/>
        </w:rPr>
        <w:t xml:space="preserve">&lt; </w:t>
      </w:r>
      <m:oMath>
        <m:f>
          <m:fPr>
            <m:ctrlPr>
              <w:rPr>
                <w:rFonts w:ascii="Cambria Math" w:hAnsi="Cambria Math" w:cs="Times New Roman"/>
                <w:i/>
                <w:iCs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8</m:t>
            </m:r>
          </m:den>
        </m:f>
      </m:oMath>
      <w:r w:rsidRPr="00C854EB">
        <w:rPr>
          <w:rFonts w:ascii="Times New Roman" w:hAnsi="Times New Roman" w:cs="Times New Roman"/>
          <w:iCs/>
        </w:rPr>
        <w:t xml:space="preserve">; (2) &lt; </w:t>
      </w:r>
      <m:oMath>
        <m:f>
          <m:fPr>
            <m:ctrlPr>
              <w:rPr>
                <w:rFonts w:ascii="Cambria Math" w:hAnsi="Cambria Math" w:cs="Times New Roman"/>
                <w:i/>
                <w:iCs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6</m:t>
            </m:r>
          </m:den>
        </m:f>
      </m:oMath>
      <w:r w:rsidRPr="00C854EB">
        <w:rPr>
          <w:rFonts w:ascii="Times New Roman" w:hAnsi="Times New Roman" w:cs="Times New Roman"/>
          <w:iCs/>
        </w:rPr>
        <w:t xml:space="preserve">; (3) &lt; </w:t>
      </w:r>
      <m:oMath>
        <m:f>
          <m:fPr>
            <m:ctrlPr>
              <w:rPr>
                <w:rFonts w:ascii="Cambria Math" w:hAnsi="Cambria Math" w:cs="Times New Roman"/>
                <w:i/>
                <w:iCs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4</m:t>
            </m:r>
          </m:den>
        </m:f>
      </m:oMath>
      <w:r w:rsidRPr="00C854EB">
        <w:rPr>
          <w:rFonts w:ascii="Times New Roman" w:hAnsi="Times New Roman" w:cs="Times New Roman"/>
          <w:iCs/>
        </w:rPr>
        <w:t xml:space="preserve">; (4) </w:t>
      </w:r>
      <m:oMath>
        <m:f>
          <m:fPr>
            <m:ctrlPr>
              <w:rPr>
                <w:rFonts w:ascii="Cambria Math" w:hAnsi="Cambria Math" w:cs="Times New Roman"/>
                <w:i/>
                <w:iCs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3</m:t>
            </m:r>
          </m:den>
        </m:f>
      </m:oMath>
      <w:r w:rsidRPr="00C854EB">
        <w:rPr>
          <w:rFonts w:ascii="Times New Roman" w:hAnsi="Times New Roman" w:cs="Times New Roman"/>
          <w:iCs/>
        </w:rPr>
        <w:t xml:space="preserve">; (5) </w:t>
      </w:r>
      <m:oMath>
        <m:f>
          <m:fPr>
            <m:ctrlPr>
              <w:rPr>
                <w:rFonts w:ascii="Cambria Math" w:hAnsi="Cambria Math" w:cs="Times New Roman"/>
                <w:i/>
                <w:iCs/>
              </w:rPr>
            </m:ctrlPr>
          </m:fPr>
          <m:num>
            <m:r>
              <w:rPr>
                <w:rFonts w:ascii="Cambria Math" w:hAnsi="Cambria Math" w:cs="Times New Roman"/>
              </w:rPr>
              <m:t>1</m:t>
            </m:r>
          </m:num>
          <m:den>
            <m:r>
              <w:rPr>
                <w:rFonts w:ascii="Cambria Math" w:hAnsi="Cambria Math" w:cs="Times New Roman"/>
              </w:rPr>
              <m:t>2</m:t>
            </m:r>
          </m:den>
        </m:f>
      </m:oMath>
      <w:r w:rsidRPr="00C854EB">
        <w:rPr>
          <w:rFonts w:ascii="Times New Roman" w:hAnsi="Times New Roman" w:cs="Times New Roman"/>
          <w:iCs/>
        </w:rPr>
        <w:t xml:space="preserve">; (6) &gt; </w:t>
      </w:r>
      <m:oMath>
        <m:f>
          <m:fPr>
            <m:ctrlPr>
              <w:rPr>
                <w:rFonts w:ascii="Cambria Math" w:hAnsi="Cambria Math" w:cs="Times New Roman"/>
                <w:i/>
                <w:iCs/>
              </w:rPr>
            </m:ctrlPr>
          </m:fPr>
          <m:num>
            <m:r>
              <w:rPr>
                <w:rFonts w:ascii="Cambria Math" w:hAnsi="Cambria Math" w:cs="Times New Roman"/>
              </w:rPr>
              <m:t>3</m:t>
            </m:r>
          </m:num>
          <m:den>
            <m:r>
              <w:rPr>
                <w:rFonts w:ascii="Cambria Math" w:hAnsi="Cambria Math" w:cs="Times New Roman"/>
              </w:rPr>
              <m:t>4</m:t>
            </m:r>
          </m:den>
        </m:f>
      </m:oMath>
      <w:r w:rsidRPr="00C854EB">
        <w:rPr>
          <w:rFonts w:ascii="Times New Roman" w:hAnsi="Times New Roman" w:cs="Times New Roman"/>
          <w:iCs/>
        </w:rPr>
        <w:t xml:space="preserve"> . </w:t>
      </w:r>
      <w:r w:rsidRPr="00C854EB">
        <w:rPr>
          <w:rFonts w:ascii="Times New Roman" w:hAnsi="Times New Roman" w:cs="Times New Roman"/>
          <w:b/>
          <w:bCs/>
          <w:iCs/>
        </w:rPr>
        <w:t>19</w:t>
      </w:r>
      <w:r w:rsidRPr="00C854EB">
        <w:rPr>
          <w:rFonts w:ascii="Times New Roman" w:hAnsi="Times New Roman" w:cs="Times New Roman"/>
          <w:iCs/>
        </w:rPr>
        <w:t xml:space="preserve"> Spine patch extends onto tibia I &amp; II: (0) yes; (1) no. </w:t>
      </w:r>
      <w:r w:rsidRPr="00C854EB">
        <w:rPr>
          <w:rFonts w:ascii="Times New Roman" w:hAnsi="Times New Roman" w:cs="Times New Roman"/>
          <w:b/>
          <w:bCs/>
          <w:iCs/>
        </w:rPr>
        <w:t>20</w:t>
      </w:r>
      <w:r w:rsidRPr="00C854EB">
        <w:rPr>
          <w:rFonts w:ascii="Times New Roman" w:hAnsi="Times New Roman" w:cs="Times New Roman"/>
          <w:iCs/>
        </w:rPr>
        <w:t xml:space="preserve"> Metatarsus III covered in small red spinules: (0) yes; (1) no. </w:t>
      </w:r>
      <w:r w:rsidRPr="00C854EB">
        <w:rPr>
          <w:rFonts w:ascii="Times New Roman" w:hAnsi="Times New Roman" w:cs="Times New Roman"/>
          <w:b/>
          <w:bCs/>
          <w:iCs/>
        </w:rPr>
        <w:t>21</w:t>
      </w:r>
      <w:r w:rsidRPr="00C854EB">
        <w:rPr>
          <w:rFonts w:ascii="Times New Roman" w:hAnsi="Times New Roman" w:cs="Times New Roman"/>
          <w:iCs/>
        </w:rPr>
        <w:t xml:space="preserve"> Metatarsus III with two rows of red spines: (0) yes; (1) no. </w:t>
      </w:r>
      <w:r w:rsidRPr="00C854EB">
        <w:rPr>
          <w:rFonts w:ascii="Times New Roman" w:hAnsi="Times New Roman" w:cs="Times New Roman"/>
          <w:b/>
          <w:bCs/>
          <w:iCs/>
        </w:rPr>
        <w:t>22</w:t>
      </w:r>
      <w:r w:rsidRPr="00C854EB">
        <w:rPr>
          <w:rFonts w:ascii="Times New Roman" w:hAnsi="Times New Roman" w:cs="Times New Roman"/>
          <w:iCs/>
        </w:rPr>
        <w:t xml:space="preserve"> Number of spines in each row stated in 21: (0) 10-15; (1) 16-20; (2) 21-25; (3) 26-30; (4) &gt;30. </w:t>
      </w:r>
      <w:r w:rsidRPr="00C854EB">
        <w:rPr>
          <w:rFonts w:ascii="Times New Roman" w:hAnsi="Times New Roman" w:cs="Times New Roman"/>
          <w:b/>
          <w:bCs/>
          <w:iCs/>
        </w:rPr>
        <w:t>23</w:t>
      </w:r>
      <w:r w:rsidRPr="00C854EB">
        <w:rPr>
          <w:rFonts w:ascii="Times New Roman" w:hAnsi="Times New Roman" w:cs="Times New Roman"/>
          <w:iCs/>
        </w:rPr>
        <w:t xml:space="preserve"> Apical tuft </w:t>
      </w:r>
      <w:proofErr w:type="gramStart"/>
      <w:r w:rsidRPr="00C854EB">
        <w:rPr>
          <w:rFonts w:ascii="Times New Roman" w:hAnsi="Times New Roman" w:cs="Times New Roman"/>
          <w:iCs/>
        </w:rPr>
        <w:t>present</w:t>
      </w:r>
      <w:proofErr w:type="gramEnd"/>
      <w:r w:rsidRPr="00C854EB">
        <w:rPr>
          <w:rFonts w:ascii="Times New Roman" w:hAnsi="Times New Roman" w:cs="Times New Roman"/>
          <w:iCs/>
        </w:rPr>
        <w:t xml:space="preserve"> on metatarsus III: (0) yes; (1) no. </w:t>
      </w:r>
      <w:r w:rsidRPr="00C854EB">
        <w:rPr>
          <w:rFonts w:ascii="Times New Roman" w:hAnsi="Times New Roman" w:cs="Times New Roman"/>
          <w:b/>
          <w:bCs/>
          <w:iCs/>
        </w:rPr>
        <w:t>24</w:t>
      </w:r>
      <w:r w:rsidRPr="00C854EB">
        <w:rPr>
          <w:rFonts w:ascii="Times New Roman" w:hAnsi="Times New Roman" w:cs="Times New Roman"/>
          <w:iCs/>
        </w:rPr>
        <w:t xml:space="preserve"> Number of spines present in metatarsus III apical tuft: (0) 0; (1) 1-3; (2) 4-5; (3) 6-8; (4) 9-10; (5) 11-13; (6) &gt;14. </w:t>
      </w:r>
      <w:r w:rsidRPr="00C854EB">
        <w:rPr>
          <w:rFonts w:ascii="Times New Roman" w:hAnsi="Times New Roman" w:cs="Times New Roman"/>
          <w:b/>
          <w:bCs/>
          <w:iCs/>
        </w:rPr>
        <w:t xml:space="preserve">25 </w:t>
      </w:r>
      <w:r w:rsidRPr="00C854EB">
        <w:rPr>
          <w:rFonts w:ascii="Times New Roman" w:hAnsi="Times New Roman" w:cs="Times New Roman"/>
          <w:iCs/>
        </w:rPr>
        <w:t xml:space="preserve">Number of spines present in metatarsus IV apical preening comb: (0) comb absent; (1) 1; (2) 2; (3) 3; (4) 4-5; (5) 6-7; (6) 8-10; (7) 11-15. </w:t>
      </w:r>
      <w:r w:rsidRPr="00C854EB">
        <w:rPr>
          <w:rFonts w:ascii="Times New Roman" w:hAnsi="Times New Roman" w:cs="Times New Roman"/>
          <w:b/>
          <w:bCs/>
          <w:iCs/>
        </w:rPr>
        <w:t>26</w:t>
      </w:r>
      <w:r w:rsidRPr="00C854EB">
        <w:rPr>
          <w:rFonts w:ascii="Times New Roman" w:hAnsi="Times New Roman" w:cs="Times New Roman"/>
          <w:iCs/>
        </w:rPr>
        <w:t xml:space="preserve"> Spermathecae terminus shape: (0) inflated; (1) same width as spermathecae base. </w:t>
      </w:r>
      <w:r w:rsidRPr="00C854EB">
        <w:rPr>
          <w:rFonts w:ascii="Times New Roman" w:hAnsi="Times New Roman" w:cs="Times New Roman"/>
          <w:b/>
          <w:bCs/>
          <w:iCs/>
        </w:rPr>
        <w:t>27</w:t>
      </w:r>
      <w:r w:rsidRPr="00C854EB">
        <w:rPr>
          <w:rFonts w:ascii="Times New Roman" w:hAnsi="Times New Roman" w:cs="Times New Roman"/>
          <w:iCs/>
        </w:rPr>
        <w:t xml:space="preserve"> Spermathecae tubes shape: (0) straight; (1) slightly curved inwards; (2) extremely curved inwards.</w:t>
      </w:r>
    </w:p>
    <w:p w14:paraId="250CCCAE" w14:textId="77777777" w:rsidR="008A5796" w:rsidRDefault="008A5796">
      <w:pPr>
        <w:rPr>
          <w:rFonts w:ascii="Times New Roman" w:hAnsi="Times New Roman" w:cs="Times New Roman"/>
          <w:iCs/>
        </w:rPr>
        <w:sectPr w:rsidR="008A5796">
          <w:footerReference w:type="default" r:id="rId7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6A5FC543" w14:textId="77777777" w:rsidR="008A5796" w:rsidRDefault="008A5796" w:rsidP="008A5796">
      <w:pPr>
        <w:spacing w:line="276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AF62E8">
        <w:rPr>
          <w:rFonts w:ascii="Times New Roman" w:hAnsi="Times New Roman" w:cs="Times New Roman"/>
          <w:sz w:val="20"/>
          <w:szCs w:val="20"/>
        </w:rPr>
        <w:lastRenderedPageBreak/>
        <w:t xml:space="preserve">Table 1. Morphological matrix of characters and character states used to identify males of the various </w:t>
      </w:r>
      <w:r w:rsidRPr="00AF62E8">
        <w:rPr>
          <w:rFonts w:ascii="Times New Roman" w:hAnsi="Times New Roman" w:cs="Times New Roman"/>
          <w:i/>
          <w:iCs/>
          <w:sz w:val="20"/>
          <w:szCs w:val="20"/>
        </w:rPr>
        <w:t xml:space="preserve">Stasimopus </w:t>
      </w:r>
      <w:r w:rsidRPr="00AF62E8">
        <w:rPr>
          <w:rFonts w:ascii="Times New Roman" w:hAnsi="Times New Roman" w:cs="Times New Roman"/>
          <w:sz w:val="20"/>
          <w:szCs w:val="20"/>
        </w:rPr>
        <w:t>species. Unknown character, due to damage or missing (-); Unknown, due to not being dissected (?).</w:t>
      </w:r>
    </w:p>
    <w:p w14:paraId="771F7A6C" w14:textId="77777777" w:rsidR="008A5796" w:rsidRPr="00CC7924" w:rsidRDefault="008A5796" w:rsidP="008A5796">
      <w:pPr>
        <w:spacing w:line="276" w:lineRule="auto"/>
        <w:contextualSpacing/>
        <w:rPr>
          <w:rFonts w:ascii="Times New Roman" w:hAnsi="Times New Roman" w:cs="Times New Roman"/>
          <w:sz w:val="20"/>
          <w:szCs w:val="20"/>
        </w:rPr>
      </w:pPr>
    </w:p>
    <w:tbl>
      <w:tblPr>
        <w:tblW w:w="13957" w:type="dxa"/>
        <w:tblLook w:val="04A0" w:firstRow="1" w:lastRow="0" w:firstColumn="1" w:lastColumn="0" w:noHBand="0" w:noVBand="1"/>
      </w:tblPr>
      <w:tblGrid>
        <w:gridCol w:w="2287"/>
        <w:gridCol w:w="2211"/>
        <w:gridCol w:w="315"/>
        <w:gridCol w:w="315"/>
        <w:gridCol w:w="315"/>
        <w:gridCol w:w="315"/>
        <w:gridCol w:w="315"/>
        <w:gridCol w:w="315"/>
        <w:gridCol w:w="315"/>
        <w:gridCol w:w="315"/>
        <w:gridCol w:w="315"/>
        <w:gridCol w:w="414"/>
        <w:gridCol w:w="414"/>
        <w:gridCol w:w="414"/>
        <w:gridCol w:w="414"/>
        <w:gridCol w:w="414"/>
        <w:gridCol w:w="414"/>
        <w:gridCol w:w="414"/>
        <w:gridCol w:w="414"/>
        <w:gridCol w:w="414"/>
        <w:gridCol w:w="414"/>
        <w:gridCol w:w="414"/>
        <w:gridCol w:w="414"/>
        <w:gridCol w:w="414"/>
        <w:gridCol w:w="414"/>
        <w:gridCol w:w="414"/>
        <w:gridCol w:w="414"/>
      </w:tblGrid>
      <w:tr w:rsidR="008A5796" w:rsidRPr="00CC7924" w14:paraId="3A18A13E" w14:textId="77777777" w:rsidTr="00E82069">
        <w:trPr>
          <w:trHeight w:val="276"/>
        </w:trPr>
        <w:tc>
          <w:tcPr>
            <w:tcW w:w="22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0DA86E55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Species</w:t>
            </w:r>
          </w:p>
        </w:tc>
        <w:tc>
          <w:tcPr>
            <w:tcW w:w="22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9D7857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Specimen</w:t>
            </w:r>
          </w:p>
        </w:tc>
        <w:tc>
          <w:tcPr>
            <w:tcW w:w="3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611E63B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65E35F1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5EC3840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0DAD648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4FF744C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5C171C3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7DA1C56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7</w:t>
            </w:r>
          </w:p>
        </w:tc>
        <w:tc>
          <w:tcPr>
            <w:tcW w:w="3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421F5B2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8</w:t>
            </w:r>
          </w:p>
        </w:tc>
        <w:tc>
          <w:tcPr>
            <w:tcW w:w="3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47F8094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9</w:t>
            </w:r>
          </w:p>
        </w:tc>
        <w:tc>
          <w:tcPr>
            <w:tcW w:w="4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1188F88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10</w:t>
            </w:r>
          </w:p>
        </w:tc>
        <w:tc>
          <w:tcPr>
            <w:tcW w:w="4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4EB2558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11</w:t>
            </w:r>
          </w:p>
        </w:tc>
        <w:tc>
          <w:tcPr>
            <w:tcW w:w="4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2A885F7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12</w:t>
            </w:r>
          </w:p>
        </w:tc>
        <w:tc>
          <w:tcPr>
            <w:tcW w:w="4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4CC2DA8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13</w:t>
            </w:r>
          </w:p>
        </w:tc>
        <w:tc>
          <w:tcPr>
            <w:tcW w:w="4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6A47454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14</w:t>
            </w:r>
          </w:p>
        </w:tc>
        <w:tc>
          <w:tcPr>
            <w:tcW w:w="4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4B3906B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15</w:t>
            </w:r>
          </w:p>
        </w:tc>
        <w:tc>
          <w:tcPr>
            <w:tcW w:w="4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65C3591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16</w:t>
            </w:r>
          </w:p>
        </w:tc>
        <w:tc>
          <w:tcPr>
            <w:tcW w:w="4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123ECE6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17</w:t>
            </w:r>
          </w:p>
        </w:tc>
        <w:tc>
          <w:tcPr>
            <w:tcW w:w="4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0E8144F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18</w:t>
            </w:r>
          </w:p>
        </w:tc>
        <w:tc>
          <w:tcPr>
            <w:tcW w:w="4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103ED79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19</w:t>
            </w:r>
          </w:p>
        </w:tc>
        <w:tc>
          <w:tcPr>
            <w:tcW w:w="4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55E1E0B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20</w:t>
            </w:r>
          </w:p>
        </w:tc>
        <w:tc>
          <w:tcPr>
            <w:tcW w:w="4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5575FDE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21</w:t>
            </w:r>
          </w:p>
        </w:tc>
        <w:tc>
          <w:tcPr>
            <w:tcW w:w="4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2A998C3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22</w:t>
            </w:r>
          </w:p>
        </w:tc>
        <w:tc>
          <w:tcPr>
            <w:tcW w:w="4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5FA3D30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23</w:t>
            </w:r>
          </w:p>
        </w:tc>
        <w:tc>
          <w:tcPr>
            <w:tcW w:w="4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vAlign w:val="center"/>
            <w:hideMark/>
          </w:tcPr>
          <w:p w14:paraId="2AE4436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24</w:t>
            </w:r>
          </w:p>
        </w:tc>
        <w:tc>
          <w:tcPr>
            <w:tcW w:w="41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F9E02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en-ZA"/>
              </w:rPr>
              <w:t>25</w:t>
            </w:r>
          </w:p>
        </w:tc>
      </w:tr>
      <w:tr w:rsidR="008A5796" w:rsidRPr="00CC7924" w14:paraId="5BF1CDB7" w14:textId="77777777" w:rsidTr="00E82069">
        <w:trPr>
          <w:trHeight w:val="276"/>
        </w:trPr>
        <w:tc>
          <w:tcPr>
            <w:tcW w:w="2287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5DEE8B08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>S. astutus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358A500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AMGS-1829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ABEA47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EB8ADF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DF7C2A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4F3C1F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665AC4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58FD1F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976382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755516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F21252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59B144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9648EE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1CA06F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E7AC2B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68BF5A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25B594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57D350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F6798B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45AA28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419430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82C0E7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D33152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BBEC4F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0963A9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E52F2B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376A3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</w:tr>
      <w:tr w:rsidR="008A5796" w:rsidRPr="00CC7924" w14:paraId="020D56C3" w14:textId="77777777" w:rsidTr="00E82069">
        <w:trPr>
          <w:trHeight w:val="276"/>
        </w:trPr>
        <w:tc>
          <w:tcPr>
            <w:tcW w:w="2287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666DBF3E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>S. brevipalpis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B4E9E98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SAMC-B778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226E45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913B80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486A74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CCC090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A82971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EEB803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BA2613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F77A33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BBE407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CBBDEE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E62732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1E833C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4170AF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30CB65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9BC172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FD1DE9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154CDA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D632DA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0DA53E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2D28E2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2A44CF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428FDD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39FDD3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6F6E10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236CA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</w:tr>
      <w:tr w:rsidR="008A5796" w:rsidRPr="00CC7924" w14:paraId="0077E1D5" w14:textId="77777777" w:rsidTr="00E82069">
        <w:trPr>
          <w:trHeight w:val="276"/>
        </w:trPr>
        <w:tc>
          <w:tcPr>
            <w:tcW w:w="2287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54C61A94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>S. dylani sp. nov.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F69242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NCA 2019/663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455CD6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AB704E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A43C2C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493E9E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980A00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687077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536A75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CBD99A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0BC839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B1135A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E446D4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220672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022057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439100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C27EBC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28CFCF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5D1A17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62C373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94FE40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8EB6AE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A703C7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ECD5FD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7E2086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5684C4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430DD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</w:tr>
      <w:tr w:rsidR="008A5796" w:rsidRPr="00CC7924" w14:paraId="5998EF9C" w14:textId="77777777" w:rsidTr="00E82069">
        <w:trPr>
          <w:trHeight w:val="276"/>
        </w:trPr>
        <w:tc>
          <w:tcPr>
            <w:tcW w:w="2287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121F563D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>S. erythrognathus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73C1BEE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AMGS-84628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808608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46BDBC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8DB5F1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2DC1AF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102A01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CC4549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2EE2B9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60A970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F5074E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CA0C25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E4B6A7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E3FB37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CD5AA0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BE8FD2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443970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004EE2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8316AD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ADCB30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FCD66E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5F2088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13D337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3EC976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6791A3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EEF9B0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1C313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</w:tr>
      <w:tr w:rsidR="008A5796" w:rsidRPr="00CC7924" w14:paraId="242625B0" w14:textId="77777777" w:rsidTr="00E82069">
        <w:trPr>
          <w:trHeight w:val="276"/>
        </w:trPr>
        <w:tc>
          <w:tcPr>
            <w:tcW w:w="2287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5B2D0B56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>S. finni sp. nov.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18D003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NCA 2019/605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4F0E0E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7F0C14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A33A5F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A7216F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5E9059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7871F6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5CBC3A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51E8C0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FEDD92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2AFADD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8ADE02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17E504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5DB830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13E49F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DA9031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7E777B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5E7C8C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80E16F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F94D78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C1E2EC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CF5CAE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C750F3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1D5F6B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866B1B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BD385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</w:tr>
      <w:tr w:rsidR="008A5796" w:rsidRPr="00CC7924" w14:paraId="39D6C427" w14:textId="77777777" w:rsidTr="00E82069">
        <w:trPr>
          <w:trHeight w:val="276"/>
        </w:trPr>
        <w:tc>
          <w:tcPr>
            <w:tcW w:w="2287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6680957F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>S. hamartia sp. nov.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F40AB1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NCA 2017/1891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64B152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9780FF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E09BF3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6FA63B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ECF8A0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AEE9A1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E9A27B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AF27CB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3A714C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BD5EFC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95CE0D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B2A647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45CB9D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453398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7D420D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FFC44D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BEA1EE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FAFAD1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18F9E1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DB10A0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BD9E24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0CA27F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66CF43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CE1E3F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F3F3A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</w:tr>
      <w:tr w:rsidR="008A5796" w:rsidRPr="00CC7924" w14:paraId="7A7007CF" w14:textId="77777777" w:rsidTr="00E82069">
        <w:trPr>
          <w:trHeight w:val="276"/>
        </w:trPr>
        <w:tc>
          <w:tcPr>
            <w:tcW w:w="2287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7F2FE362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>S. ignis sp. nov.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3310EC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NCA 2019/642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11D245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608327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385BC2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C90F16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F88C05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C47F35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F4E543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B01FAD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600750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A974C1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94DE19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BD37D2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B73FB5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7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B7EBDE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847493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1CF983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40F77C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072180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410BA7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0CED6C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A125ED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DCC5F8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47A862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B796F8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B803A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</w:tr>
      <w:tr w:rsidR="008A5796" w:rsidRPr="00CC7924" w14:paraId="5EF6DF3F" w14:textId="77777777" w:rsidTr="00E82069">
        <w:trPr>
          <w:trHeight w:val="276"/>
        </w:trPr>
        <w:tc>
          <w:tcPr>
            <w:tcW w:w="2287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36E8859D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>S. insculptus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15AA3CA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BMNH-78.3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D4A485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5C6D24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77ECED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6D27D3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419FEF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4574A1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3C1E73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0D0E04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83A05C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4FB628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AFEBAD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952AAF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376806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7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429D19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35AF26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31199F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54C054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072396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910CD0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496709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A6B269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BB4CD8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23E210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4866AC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BB2E9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</w:tr>
      <w:tr w:rsidR="008A5796" w:rsidRPr="00CC7924" w14:paraId="1A1DAFA5" w14:textId="77777777" w:rsidTr="00E82069">
        <w:trPr>
          <w:trHeight w:val="276"/>
        </w:trPr>
        <w:tc>
          <w:tcPr>
            <w:tcW w:w="2287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3FDF5AEA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 xml:space="preserve">S. </w:t>
            </w:r>
            <w:proofErr w:type="spellStart"/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>inscuptus</w:t>
            </w:r>
            <w:proofErr w:type="spellEnd"/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 xml:space="preserve"> peddiensis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6AF937A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AMGS-2717 (NM15348)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8B9B2A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70833F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0BF8A5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F2BEBA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2FB2AC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8A5AD8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6FDD5B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2FD0C5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0CE982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0AF0AD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640E18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218F40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25761C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D4FCF7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9D6D87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23BAEC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6AC650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EAB9C0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88C852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1DD7BF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8E8A4B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004DED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5E5EBC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093B71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E3E03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</w:tr>
      <w:tr w:rsidR="008A5796" w:rsidRPr="00CC7924" w14:paraId="02EA0F95" w14:textId="77777777" w:rsidTr="00E82069">
        <w:trPr>
          <w:trHeight w:val="276"/>
        </w:trPr>
        <w:tc>
          <w:tcPr>
            <w:tcW w:w="2287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7FE8049C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>S. karooensis sp. nov.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305D34E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SAM-ENW-C007293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18809E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AF120C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F83BA7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B96A78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DA5B69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95AA2E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527A4B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CE81BC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F7DE2A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B6D003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FAD951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13CA6A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ED17FA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619F0D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C387E0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E46E4C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0C355C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0BF531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6E38D5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2B249B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CC2450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3DFC23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A2A7E3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B37D8D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86B56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</w:tr>
      <w:tr w:rsidR="008A5796" w:rsidRPr="00CC7924" w14:paraId="565D39E1" w14:textId="77777777" w:rsidTr="00E82069">
        <w:trPr>
          <w:trHeight w:val="276"/>
        </w:trPr>
        <w:tc>
          <w:tcPr>
            <w:tcW w:w="2287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68646E77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>S. kentanicus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FEEB2EE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SAMC-14685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353544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ED5703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D3F36A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D1FF5A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E213F1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C7F6E8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FC07BA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6546F2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03877D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15A630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396AB7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63BA6A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97443A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C53BA4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31F000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74FECB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0393E3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F138E2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C4067E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DDEA93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20E618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CC1050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3EB07B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A9371A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7B4D9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</w:tr>
      <w:tr w:rsidR="008A5796" w:rsidRPr="00CC7924" w14:paraId="1186386B" w14:textId="77777777" w:rsidTr="00E82069">
        <w:trPr>
          <w:trHeight w:val="276"/>
        </w:trPr>
        <w:tc>
          <w:tcPr>
            <w:tcW w:w="2287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51824F45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>S. longipalpis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F27DE70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AMGS-4222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78D366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F6C940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377105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9BA4D2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B2F3E9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E81FEA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C12280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F97521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B350E4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D709B9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40EEBA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B73CEE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4D5F85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8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FA616A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1C0AD3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7C2AE1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29D734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D5C9A9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4A2D82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64C7AA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F0A7B5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02A793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8783CA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7BC4D3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EB937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</w:tr>
      <w:tr w:rsidR="008A5796" w:rsidRPr="00CC7924" w14:paraId="46372E6B" w14:textId="77777777" w:rsidTr="00E82069">
        <w:trPr>
          <w:trHeight w:val="276"/>
        </w:trPr>
        <w:tc>
          <w:tcPr>
            <w:tcW w:w="2287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652F2D12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>S. malesociatus sp. nov.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DE10153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AMGS-8367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BFCBBA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9B88C4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7E95A2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E33668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4F107E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DC9385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B82E1D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71E70C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5D8AE2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49DC25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334877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13D217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138BDA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8D05BB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C5BCC6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8BDFEE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BE88D7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387F08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1239D9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E61CAA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8A83AD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8E7142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3FD6DF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C708D5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EB696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</w:tr>
      <w:tr w:rsidR="008A5796" w:rsidRPr="00CC7924" w14:paraId="41D9402C" w14:textId="77777777" w:rsidTr="00E82069">
        <w:trPr>
          <w:trHeight w:val="276"/>
        </w:trPr>
        <w:tc>
          <w:tcPr>
            <w:tcW w:w="2287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4DFC99D5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 xml:space="preserve">S. maraisi 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A66DD9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NCA 2019/630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1D1062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AE51A3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22AD3D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00D001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DC98CA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824FC9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DFC041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83636F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2E722D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830FAD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A139DF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D9FDC6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8D6524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1201E6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83A30E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B71DFB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AA0225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C52E3C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2F970F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6703AA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A8700F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83CFDF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6E6C3D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DF3FF4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94F71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</w:tr>
      <w:tr w:rsidR="008A5796" w:rsidRPr="00CC7924" w14:paraId="6B279A0C" w14:textId="77777777" w:rsidTr="00E82069">
        <w:trPr>
          <w:trHeight w:val="276"/>
        </w:trPr>
        <w:tc>
          <w:tcPr>
            <w:tcW w:w="2287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467F9EA4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>S. palpiger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8F5DE6F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BMNH-1901.3.13.112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B630E8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23158D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A29027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251A14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0A5AE4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F1CF47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4DBB5C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BD860E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709D20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ECA862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A89171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8481C3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16FF0D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8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E76D65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009EC4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7BB02E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C6AB22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4417B0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F1A4CF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F07256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03398F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67F474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BDED7B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F07898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33393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</w:tr>
      <w:tr w:rsidR="008A5796" w:rsidRPr="00CC7924" w14:paraId="17CCCFC0" w14:textId="77777777" w:rsidTr="00E82069">
        <w:trPr>
          <w:trHeight w:val="276"/>
        </w:trPr>
        <w:tc>
          <w:tcPr>
            <w:tcW w:w="2287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694DA3E3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>S. patersonae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2951A19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SAMC-B4655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D171AB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A69561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619A31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092ECF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F9AB03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C6786B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AA939F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9214D7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DA673F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5BB0C5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3D44D9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2B0EBA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84C303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DE1A43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4649DE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30B7AC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A72949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8BB2C5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FA0C42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592992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40A972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5569F0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71F5E7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977679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CE422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</w:tr>
      <w:tr w:rsidR="008A5796" w:rsidRPr="00CC7924" w14:paraId="7AD8C49D" w14:textId="77777777" w:rsidTr="00E82069">
        <w:trPr>
          <w:trHeight w:val="276"/>
        </w:trPr>
        <w:tc>
          <w:tcPr>
            <w:tcW w:w="2287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274ABCB6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>S. purcelli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936624A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SAMC-150432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665985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292D56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612351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38BE80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9506C1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D4FA69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3B7C35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BCD55B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F5F26E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0642D7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E319F0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0AF879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8F2A6B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FF1BC8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7DA53E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DD2464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6DFA90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D65309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E05D4A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0BC665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6AFA0C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AB7C57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71F318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2BC1D4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BCE63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</w:tr>
      <w:tr w:rsidR="008A5796" w:rsidRPr="00CC7924" w14:paraId="730847F8" w14:textId="77777777" w:rsidTr="00E82069">
        <w:trPr>
          <w:trHeight w:val="276"/>
        </w:trPr>
        <w:tc>
          <w:tcPr>
            <w:tcW w:w="2287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68FBA5CE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>S. qumbu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914C9E6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AMGS-2052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D922BE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BAB5BB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7E96B2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0C130C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E7837C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4FFA03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DB1FAD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FF06E3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5C1B7C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3B35DA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31C90C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9EB1C9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BB41E0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7F0B83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8D8601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FEA1B3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32382F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4644A7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688D5E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A82B44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34A7B2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B62867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DCC74A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7A39E6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FFD12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</w:tr>
      <w:tr w:rsidR="008A5796" w:rsidRPr="00CC7924" w14:paraId="04FB7AA9" w14:textId="77777777" w:rsidTr="00E82069">
        <w:trPr>
          <w:trHeight w:val="276"/>
        </w:trPr>
        <w:tc>
          <w:tcPr>
            <w:tcW w:w="2287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1FBDDDEC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 xml:space="preserve">S. </w:t>
            </w:r>
            <w:proofErr w:type="spellStart"/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>schreneri</w:t>
            </w:r>
            <w:proofErr w:type="spellEnd"/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F75EB4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SAMC-9159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9F9138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36F10B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6E0FAD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00328E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445CF6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531C0C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0BDC53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B43EC4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7CB5D9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FD1695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FC38E3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C32C83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338AF3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0A6AFC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5B1C36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FA3028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BA54F1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FD7C88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433913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957E0F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B5D938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FF2A12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A1D24A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B14833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FBDA8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</w:tr>
      <w:tr w:rsidR="008A5796" w:rsidRPr="00CC7924" w14:paraId="616F2717" w14:textId="77777777" w:rsidTr="00E82069">
        <w:trPr>
          <w:trHeight w:val="276"/>
        </w:trPr>
        <w:tc>
          <w:tcPr>
            <w:tcW w:w="2287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3E9D6469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 xml:space="preserve">S. </w:t>
            </w:r>
            <w:proofErr w:type="spellStart"/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>spinnipes</w:t>
            </w:r>
            <w:proofErr w:type="spellEnd"/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721E0C5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AMGS-16728 (2785)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9B8AA2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C636F2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DAD249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6613F0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BBC7DD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9334EE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067ED6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E0B8CA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C20467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D3B8AC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04909A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D043F9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70810E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B7CEBE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2728DB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FB3003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11D19E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476679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D6FDA3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712C87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6A26E2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0699D7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ECAFEB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C9B026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B82BA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</w:tr>
      <w:tr w:rsidR="008A5796" w:rsidRPr="00CC7924" w14:paraId="09F155C1" w14:textId="77777777" w:rsidTr="00E82069">
        <w:trPr>
          <w:trHeight w:val="276"/>
        </w:trPr>
        <w:tc>
          <w:tcPr>
            <w:tcW w:w="2287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003B8882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 xml:space="preserve">S. </w:t>
            </w:r>
            <w:proofErr w:type="spellStart"/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>steynbergensis</w:t>
            </w:r>
            <w:proofErr w:type="spellEnd"/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6F08CF7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BMNH - 1905.3.30.32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55C99E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C880CC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A5F9DE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139EF8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6A5E50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54F399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B615B1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0EFE67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E68E85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9A59F7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1E3F7A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1A127A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E79EA0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6151F7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365B06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F2CA5B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EDE894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A45C90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23EEA8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2B787E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5E6248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91426E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526922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3C1378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7C4F0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</w:tr>
      <w:tr w:rsidR="008A5796" w:rsidRPr="00CC7924" w14:paraId="1FF23FFA" w14:textId="77777777" w:rsidTr="00E82069">
        <w:trPr>
          <w:trHeight w:val="276"/>
        </w:trPr>
        <w:tc>
          <w:tcPr>
            <w:tcW w:w="2287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0A739127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>S. tysoni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E9435F3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AMGS-3068 (NM14956)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6E6684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03AF35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096F78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AA2A72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CF2292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1209AC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ADF6CC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85D2B5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15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9549E04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E3EF17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FC35A2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466227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D44438F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EE09E1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A1E9E3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3A8A27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76D53B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831A54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39EF3DC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3FDE89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ED075AB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E3EFD4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1879D08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AA008A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87808B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</w:tr>
      <w:tr w:rsidR="008A5796" w:rsidRPr="00CC7924" w14:paraId="65887086" w14:textId="77777777" w:rsidTr="00E82069">
        <w:trPr>
          <w:trHeight w:val="276"/>
        </w:trPr>
        <w:tc>
          <w:tcPr>
            <w:tcW w:w="228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2B8D0CD9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18"/>
                <w:szCs w:val="18"/>
                <w:lang w:eastAsia="en-ZA"/>
              </w:rPr>
              <w:t>S. umtaticus rangeri</w:t>
            </w:r>
          </w:p>
        </w:tc>
        <w:tc>
          <w:tcPr>
            <w:tcW w:w="22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D32AF0E" w14:textId="77777777" w:rsidR="008A5796" w:rsidRPr="00CC7924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AMGS (NM14770)</w:t>
            </w:r>
          </w:p>
        </w:tc>
        <w:tc>
          <w:tcPr>
            <w:tcW w:w="315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C729E3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42BFCD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690B1A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15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7FD42A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9F36785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9D74B83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3788D2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15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2CCADB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15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1324D4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1CB954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A2AA1A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414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087795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8473FB2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7</w:t>
            </w:r>
          </w:p>
        </w:tc>
        <w:tc>
          <w:tcPr>
            <w:tcW w:w="414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0636CE0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154A5B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414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7663D3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8482C3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3D6339E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414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B87203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414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9EBECCA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414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AE80986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414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2C25B87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414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53E4201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076F2C9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41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4CDB5D" w14:textId="77777777" w:rsidR="008A5796" w:rsidRPr="00CC7924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</w:pPr>
            <w:r w:rsidRPr="00CC7924">
              <w:rPr>
                <w:rFonts w:ascii="Times New Roman" w:eastAsia="Times New Roman" w:hAnsi="Times New Roman" w:cs="Times New Roman"/>
                <w:sz w:val="18"/>
                <w:szCs w:val="18"/>
                <w:lang w:eastAsia="en-ZA"/>
              </w:rPr>
              <w:t>1</w:t>
            </w:r>
          </w:p>
        </w:tc>
      </w:tr>
    </w:tbl>
    <w:p w14:paraId="3E51BAB1" w14:textId="77777777" w:rsidR="008A5796" w:rsidRDefault="008A5796" w:rsidP="008A5796">
      <w:pPr>
        <w:spacing w:line="360" w:lineRule="auto"/>
        <w:rPr>
          <w:rFonts w:ascii="Times New Roman" w:hAnsi="Times New Roman" w:cs="Times New Roman"/>
        </w:rPr>
      </w:pPr>
    </w:p>
    <w:p w14:paraId="6073F55C" w14:textId="77777777" w:rsidR="008A5796" w:rsidRDefault="008A5796" w:rsidP="008A5796">
      <w:pPr>
        <w:spacing w:line="360" w:lineRule="auto"/>
        <w:rPr>
          <w:rFonts w:ascii="Times New Roman" w:hAnsi="Times New Roman" w:cs="Times New Roman"/>
        </w:rPr>
      </w:pPr>
    </w:p>
    <w:p w14:paraId="5B98BB30" w14:textId="77777777" w:rsidR="008A5796" w:rsidRPr="00AF62E8" w:rsidRDefault="008A5796" w:rsidP="008A5796">
      <w:pPr>
        <w:spacing w:line="276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AF62E8">
        <w:rPr>
          <w:rFonts w:ascii="Times New Roman" w:hAnsi="Times New Roman" w:cs="Times New Roman"/>
          <w:sz w:val="20"/>
          <w:szCs w:val="20"/>
        </w:rPr>
        <w:lastRenderedPageBreak/>
        <w:t xml:space="preserve">Table </w:t>
      </w:r>
      <w:r>
        <w:rPr>
          <w:rFonts w:ascii="Times New Roman" w:hAnsi="Times New Roman" w:cs="Times New Roman"/>
          <w:sz w:val="20"/>
          <w:szCs w:val="20"/>
        </w:rPr>
        <w:t>2</w:t>
      </w:r>
      <w:r w:rsidRPr="00AF62E8">
        <w:rPr>
          <w:rFonts w:ascii="Times New Roman" w:hAnsi="Times New Roman" w:cs="Times New Roman"/>
          <w:sz w:val="20"/>
          <w:szCs w:val="20"/>
        </w:rPr>
        <w:t>. Morphological ma</w:t>
      </w:r>
      <w:r w:rsidRPr="001A4BEF">
        <w:rPr>
          <w:rFonts w:ascii="Times New Roman" w:hAnsi="Times New Roman" w:cs="Times New Roman"/>
          <w:sz w:val="20"/>
          <w:szCs w:val="20"/>
        </w:rPr>
        <w:t xml:space="preserve">trix of characters and character states used to identify females of the various </w:t>
      </w:r>
      <w:r w:rsidRPr="001A4BEF">
        <w:rPr>
          <w:rFonts w:ascii="Times New Roman" w:hAnsi="Times New Roman" w:cs="Times New Roman"/>
          <w:i/>
          <w:iCs/>
          <w:sz w:val="20"/>
          <w:szCs w:val="20"/>
        </w:rPr>
        <w:t xml:space="preserve">Stasimopus </w:t>
      </w:r>
      <w:r w:rsidRPr="001A4BEF">
        <w:rPr>
          <w:rFonts w:ascii="Times New Roman" w:hAnsi="Times New Roman" w:cs="Times New Roman"/>
          <w:sz w:val="20"/>
          <w:szCs w:val="20"/>
        </w:rPr>
        <w:t>species. Unknown character, due to damage or missing</w:t>
      </w:r>
      <w:proofErr w:type="gramStart"/>
      <w:r>
        <w:rPr>
          <w:rFonts w:ascii="Times New Roman" w:hAnsi="Times New Roman" w:cs="Times New Roman"/>
          <w:sz w:val="20"/>
          <w:szCs w:val="20"/>
        </w:rPr>
        <w:t xml:space="preserve">   </w:t>
      </w:r>
      <w:r w:rsidRPr="001A4BEF">
        <w:rPr>
          <w:rFonts w:ascii="Times New Roman" w:hAnsi="Times New Roman" w:cs="Times New Roman"/>
          <w:sz w:val="20"/>
          <w:szCs w:val="20"/>
        </w:rPr>
        <w:t>(</w:t>
      </w:r>
      <w:proofErr w:type="gramEnd"/>
      <w:r>
        <w:rPr>
          <w:rFonts w:ascii="Times New Roman" w:hAnsi="Times New Roman" w:cs="Times New Roman"/>
          <w:sz w:val="20"/>
          <w:szCs w:val="20"/>
        </w:rPr>
        <w:t>-</w:t>
      </w:r>
      <w:r w:rsidRPr="001A4BEF">
        <w:rPr>
          <w:rFonts w:ascii="Times New Roman" w:hAnsi="Times New Roman" w:cs="Times New Roman"/>
          <w:sz w:val="20"/>
          <w:szCs w:val="20"/>
        </w:rPr>
        <w:t>); Unknown, due to not being dissected (?).</w:t>
      </w:r>
    </w:p>
    <w:tbl>
      <w:tblPr>
        <w:tblW w:w="14191" w:type="dxa"/>
        <w:tblLook w:val="04A0" w:firstRow="1" w:lastRow="0" w:firstColumn="1" w:lastColumn="0" w:noHBand="0" w:noVBand="1"/>
      </w:tblPr>
      <w:tblGrid>
        <w:gridCol w:w="2211"/>
        <w:gridCol w:w="2098"/>
        <w:gridCol w:w="306"/>
        <w:gridCol w:w="306"/>
        <w:gridCol w:w="306"/>
        <w:gridCol w:w="306"/>
        <w:gridCol w:w="306"/>
        <w:gridCol w:w="306"/>
        <w:gridCol w:w="306"/>
        <w:gridCol w:w="306"/>
        <w:gridCol w:w="306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  <w:gridCol w:w="396"/>
      </w:tblGrid>
      <w:tr w:rsidR="008A5796" w:rsidRPr="00A66103" w14:paraId="76C36601" w14:textId="77777777" w:rsidTr="00E82069">
        <w:trPr>
          <w:trHeight w:val="227"/>
        </w:trPr>
        <w:tc>
          <w:tcPr>
            <w:tcW w:w="22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bottom"/>
            <w:hideMark/>
          </w:tcPr>
          <w:p w14:paraId="0D520871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Species</w:t>
            </w:r>
          </w:p>
        </w:tc>
        <w:tc>
          <w:tcPr>
            <w:tcW w:w="20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1A8F06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Specimen</w:t>
            </w:r>
          </w:p>
        </w:tc>
        <w:tc>
          <w:tcPr>
            <w:tcW w:w="30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8EDA6F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02ACD5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513346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CCE320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0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D63067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0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AFB28A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0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05304A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7</w:t>
            </w:r>
          </w:p>
        </w:tc>
        <w:tc>
          <w:tcPr>
            <w:tcW w:w="30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BE5614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8</w:t>
            </w:r>
          </w:p>
        </w:tc>
        <w:tc>
          <w:tcPr>
            <w:tcW w:w="30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9D234B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9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03C463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10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35F0B3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11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03D34C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12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71DEE4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13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24B515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14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E7D5DB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15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A81E64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16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46C926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17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43A4ED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18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BF06A7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19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130826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20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D07DEA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21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1F62ED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22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C70F84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23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4F2934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24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90863C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25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1E7CAF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26</w:t>
            </w:r>
          </w:p>
        </w:tc>
        <w:tc>
          <w:tcPr>
            <w:tcW w:w="3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62362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27</w:t>
            </w:r>
          </w:p>
        </w:tc>
      </w:tr>
      <w:tr w:rsidR="008A5796" w:rsidRPr="00A66103" w14:paraId="401F9721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412D2249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artifex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B890FFA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BMNH1899-7-24-47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436D24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62D82F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B0759F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414013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E7FB80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4C3D9F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88D57A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169999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B35CE2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A31C28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1FF5B4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C5E78A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F479D2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9649CA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3DAE1C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F1455B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A29908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79A10F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C8994B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51A36A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9AF4AC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4D5AC2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439726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AE6183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83C683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07735E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5C185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399318C7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16F5A3AF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astutus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8952A1E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BMNH-01-3-13-110-111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D7DADE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985F53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31D784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C9C1D3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C190C7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7FFEA0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FC1DC6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B30DDF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CC02D4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397351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ADBD9A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F3A3EC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88720F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308D1A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45F4A9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6BE07D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33F42F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CF87D0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3E26A0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009CC7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2F5766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DCC155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95BDF8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49C3DD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8FCAF6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0E2D86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944E7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5CA91285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5B2A5332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brevipalpis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1C69B41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SAMC 12394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B3ECA4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2E2F27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77BB21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F6B07E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81BC91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CFE67D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6E1D5C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0D3221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ED07ED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F9DC7F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30CD18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DCE10F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56E8C8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D130AD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E93991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F660AE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8BC6B0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F62A6B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6A3672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5B9B38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029839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3A9CBC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3FBC40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C9AEFA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EE856E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25A73B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17371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139D5457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5D3855C0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erythrognathus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53E93FF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AMGS-84633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CC0710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DBD201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B85DB1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931EF8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BBF959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FD9AEF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D1B45E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A54891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81C856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936D44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779838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BB88C1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1E24BD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183F42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E3B85B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C84B03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96A056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35D1F5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68778C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630A0D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29817D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FD6D5D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FD5766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B2D736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9B1835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A08BF0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9462C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01AEEFB5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15B9595C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 xml:space="preserve">S. hamartia </w:t>
            </w: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sp. nov.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A5EA67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NCA 2017/1852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21E2BF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A886AB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E728E6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BCDC76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068A1D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915E85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87EF14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8FBEA7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35DD83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23D077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A54CE6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280162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6DE6E8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E42BF6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1B6B40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9246A7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51665B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7485C8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E1221A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8A1B42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E88DD5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3A0FE2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243991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655605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45E116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7CD379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DA59A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</w:tr>
      <w:tr w:rsidR="008A5796" w:rsidRPr="00A66103" w14:paraId="4681CD36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2F2EAC86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ignis sp. nov.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9D6C3F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NCA 2019/653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E4E760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3125C1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263694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ACB500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4C9874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256FF1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E83EDF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64CFED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2D8428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D7E4F5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1B6FCA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40734C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37FE91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D1EFA4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874D34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4DA484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5146EF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BF1CE0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679A34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379D89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4773E7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DA3859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548B41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131C61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D889A1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C8B963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0E37D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</w:tr>
      <w:tr w:rsidR="008A5796" w:rsidRPr="00A66103" w14:paraId="3759313A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7CAA65BB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insculptus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00DC453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AMGS- OCT-1912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B3174B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356DAF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61BB4D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FF6486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6450B5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1CFB8C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8EFA2E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C4922D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CCAE21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E5108A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5C5457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C06771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F13822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A75C38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2D9E68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C6DD1D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C18D8B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03DBAC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B32E17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9FFB00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10FD33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7265E9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608761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DA72E0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19D2B3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590B0A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D4F8C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3C407398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73C261B9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insculptus peddiensis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32BE661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AMGS2717 (NM15345)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631C79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EC1E59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F91892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D47791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9FDD5D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A01EC4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6D14E5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6B7E39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7A3966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9CD2F1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F93E74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81DA1C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3D3643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FB8A2E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94DE9E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D13447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7368B9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296954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5E866D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FBEB8A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2BE910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3CE490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BD5689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5194B4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669E35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74481A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2F1B8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09DF7EB0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0F9F6EBB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kentanicus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267AD9C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SAMC-12411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E7C23E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B7ADE1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3A6EB8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5A6655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B8ACFD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755248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86747A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D35A29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DAC816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DEC5B5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F7961D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EAC30E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EDDE58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1BBB92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9B9B9F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51F510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D746AC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6307FE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DA86CB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15F2BC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B1F4AD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A86A98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B22FD2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856C24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367A9A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AE37A2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D1FCE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69DB3799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5E0BE0D4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kolbei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8BD1C61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SAMC-5317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9F6764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F244EB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EEDBDC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195F3E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0B9B2E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F10987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AB6CE1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20C8C0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6652D0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27C633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8F8373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56BE05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68A913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CF1F7D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9BE05E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9F4CF4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FC17DC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D03666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67D5EB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2A709F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D35214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A4A08E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543EED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A2E8A0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6729CF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5FC88D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19B90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138BD61C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19F0D96D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leipoldti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7D1F334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SAMC-2909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C6BEC1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34D95F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27EC32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4117F4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E4C343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C7BD3A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573BE5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45A793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DE9B3E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9A7C59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4530FF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1972FD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014550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70DDCC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9DBC13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E8F5B2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CA8C5A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1B3736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C5E36A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563FD4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7F8B81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BBAB9F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57C5B3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EC4592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D9DC10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804084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BE95F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6E1BC9C7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76A1BE9E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 xml:space="preserve">S. </w:t>
            </w:r>
            <w:proofErr w:type="spellStart"/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marasi</w:t>
            </w:r>
            <w:proofErr w:type="spellEnd"/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61ABA6C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AMGS1806 (NM14631)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A6E810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C57A69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99E63D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C69146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640C9C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E8A862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349675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20EB1C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8C7D19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4C0C96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2FB40B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BEDC30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B60DA7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DAA9E3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5837AC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00A923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097307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32B878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7FAD2E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C7AD79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FADA19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31DAAC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42D444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7A0085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16BE6B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37DD0E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C49F3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0B880433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3B18D33A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meyeri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26C1C55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ZMBH-2903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887AE9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840A14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27902C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76B82A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28000A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3A6229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789FAE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36B806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E28EAD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2C73A7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01BA03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EDDE01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0EA3C6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51C0CC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023856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DC1F9C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598A2C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BA8D5C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71D087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FDA44F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393ECF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CF61BD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896E0B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F37D5F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C18973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66DBFB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60CC3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05DBACA0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7C15C94D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obscurus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AD898B0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ZMBH-9412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26692C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418782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9C5ACE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F862F9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9DCBDB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467446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8B95B8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9F9E23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2679E4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C30359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085420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343657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B97FB9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09BBD2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1B3D1C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A838A4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35BE8B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7FC373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1DECDF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B902AC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4C73C3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A5EBF8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FE5C5C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CE13E2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81B513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B07710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88601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5F2221E5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577A2E2C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patersonae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54A22BB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AMGS1634 (NM14650)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823241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72D77F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6608CE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10B81D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18201B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388515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FA59FF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FF5CDD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3E7BE7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C8224D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7CBDE2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316C28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B329E8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FF750F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DEA03F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5A7450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D108BD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ED09C1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4008C3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410425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ECE096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14C842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F77634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22865C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2D6162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A1BD3B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960A9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699BFF3C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3B7B2782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poweri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EA76D7B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 xml:space="preserve"> NM15358 (AMGS)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81FFDE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E5D127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39B117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EF9C3C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ED91A1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9CB9C9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342D60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61877C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3B79C2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5ED767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1E7141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8FA942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012F8F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2E69A6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3BE973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1BB25F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3AC558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55A5CA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6A27F5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2FBF75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74B6F3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3F6387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7E122D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3037F3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834D98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7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E898A0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81DA2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483BF0A3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209B898D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quadratimaculatus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9F89728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SAMC-12398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0CB7E1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9B1512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2826D3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0A4344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676D0E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738F57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F2E0EC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4F9D0B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EC9EAF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3477BF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86C819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5B427E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B6B2BD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97DEB6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EBC20B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23FC79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3D91E7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B73561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2BA581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1D1688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9A2FF0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D1E3AB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BBF0E1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B8B73A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FDF859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D158C4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EB2B0F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2C62B3BE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3E8B6F30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qumbu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6355357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AMGS-84734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6CAEE5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226999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DDECD6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77A03F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EF5F82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D3D2A8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E96939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1A96B1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B7F0E2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44EC71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D3947F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98A19E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210B0F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56121B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A56147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35BBD3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176083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825489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95FC92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AB5279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2BC870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595C43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D95E25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A197C2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EBC956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3BC2A7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B705B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3E3750E0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6196427C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 xml:space="preserve">S. </w:t>
            </w:r>
            <w:proofErr w:type="spellStart"/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schoenlandi</w:t>
            </w:r>
            <w:proofErr w:type="spellEnd"/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C816D4E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BMNH1899-7-24-45-46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C4B368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C76E5A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8551C0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41FE7C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70C2EA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965FF8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908AF7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D41394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A3E73B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8EA0C0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5DCF6A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8EF841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7AC3AC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556DF5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0C4108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CBA32A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E35177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5D11E0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27A7D9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030CB6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AF89F3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F01B90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0253C6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F8A3D7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564CB1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6D0B29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5FEDE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04BBAAFA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6B26688E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 xml:space="preserve">S. </w:t>
            </w:r>
            <w:proofErr w:type="spellStart"/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schreneri</w:t>
            </w:r>
            <w:proofErr w:type="spellEnd"/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B85FEDB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SAMC-9513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E8EE75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B4E790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C86F69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0AFA78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DB9916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30BBCD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45936B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D94C87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FDA9F9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1287BE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92735C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046BE6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50253B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552BAC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1D4EEB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0D79F3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B035FD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B81703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FB99F2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F1C74F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1BFE59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9D8DFF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014495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54F57B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FE3F22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6CD754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18AD4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58B30804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2E9ADECF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schultzei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6628890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SAMC-150514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D1DBC3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8CAD49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84A5E5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8117C3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1D6BFD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68B6D7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DF3EC9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1C9103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97FC4E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5B1B13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CE8F0B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F674C8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8EF01A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41E2E4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4E1CA0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51175E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9E4A0D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2FC33D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05DE57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D38298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E9E9F4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650275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C027E0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6A91C8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0B7F59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C5511E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9C63F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36CFCCD8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674757C5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spinipes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6FF03FF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AMGS/ NM14861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04928E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1B2E28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6A979A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EAD24B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366053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BE2606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6981D7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4AF28D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EBF567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D64E53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2B9CAC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CA58B7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5E507A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E63D9A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7A1ADC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094FB3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E766F4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097F22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0308EB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1DFDB3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3E8E96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94EDEE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1C9E62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98F8D1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325395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614E9E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5F6C7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3E8086FA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5CF2513C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 xml:space="preserve">S. </w:t>
            </w:r>
            <w:proofErr w:type="spellStart"/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shonlandi</w:t>
            </w:r>
            <w:proofErr w:type="spellEnd"/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 xml:space="preserve"> var. spinosus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72351AC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AMGS (NM15172)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1011C6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2AAC0D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BB46E1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3EF5A7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06EE9C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A0B454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D6CBB8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F62CAE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C0EB92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BE0E17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D369CD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32A9C0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4B152F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1C7FEE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08AF7D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E52491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5CA153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49C215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4B6E77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7DA54D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DF56DB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B7E9C0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334D2A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C82DC6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34D9BE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361DF6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C3618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139F72F5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63C6FAFC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teras sp. nov.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979167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NCA 2019/643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8B1FFE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FB3E2F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316FC9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3E5053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4052EE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5E5F2D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1A1290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EAF90A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04CA5B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77F2C6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4D78F7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CA6869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B87277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B014EA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C3246E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FD6487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AA7849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796F3C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5128EA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3F77E7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8BADD3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3C46B5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15751A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DE389F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D2FD78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F6BAB3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9307D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</w:tr>
      <w:tr w:rsidR="008A5796" w:rsidRPr="00A66103" w14:paraId="61A26C8F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6709E3EA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theaei sp. nov.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7969B8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NCA 2019/606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9D965E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42803C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E259DA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41D11C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A3ED64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7AE5DD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753065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7269CB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F569D9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8E7F7B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61786E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F9FB1E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C77A34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4C0EBB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820639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D98641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A451CA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868F90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E264A8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E05CD6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FA4956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80516E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64C0DA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EB5B8C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C7EB21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381EEC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B0F48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</w:tr>
      <w:tr w:rsidR="008A5796" w:rsidRPr="00A66103" w14:paraId="541939B7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2F2B91A7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tysoni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57F7621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AMGS (NM14965)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5E3AE3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AA0940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D5CCFF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CA2889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25E4D6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6CD99F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897FE9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A0E64E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541FCC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F8A8E9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18C46B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D80AAF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C2CE96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202FC6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79A733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B42860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21CA93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094615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766656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E4DC9E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946C14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A71F3B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09FD0C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E18601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82A51D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A9304B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27D4B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31DA0370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66C80043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umtaticus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1BF01ED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SAMC 8848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7B9B70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AAFE19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86E00F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F2917B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680BD7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3F0AE0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35241A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5AD731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A2527E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E77932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C54B2F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862238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7FA4A5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803948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C6692A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614072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-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964174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FDDAEA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682D8F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4C99B7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55D54F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8910E1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FD6BFC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C88284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E7F319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09D83D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D75B6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0443B58E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13C2C00C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umtaticus rangeri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14E5677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AMGS (NM14772)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557DF5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72094E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7FC480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46397D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BC523F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500B2A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6D2DCA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266E13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FDB7EF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2A3484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D180D7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EC8F02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DB31B2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B24BBF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B4B0F8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99F750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5585B5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9B5DAD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09A7FE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22A2B3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6C8DCC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2CBC66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E86D86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628946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DD1001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6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5FE3F3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CAE86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580B2E0E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4" w:space="0" w:color="FFFFFF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3498CA26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S. unispinosus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48FEB2B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SAMC 5923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03DC8E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D504E0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CCE712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6D7009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13F6A2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8D8B30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C58473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1AFF91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0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6F4D75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9F58CC8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C26914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EA0023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B83003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BACAD1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A78A35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11F40F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70BD69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5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C35162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BA0D80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48D2F6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7617E7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23D0CC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B1FB94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B14DA2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A01C47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0DAC8F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FFFFFF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5DA837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?</w:t>
            </w:r>
          </w:p>
        </w:tc>
      </w:tr>
      <w:tr w:rsidR="008A5796" w:rsidRPr="00A66103" w14:paraId="4D821457" w14:textId="77777777" w:rsidTr="00E82069">
        <w:trPr>
          <w:trHeight w:val="227"/>
        </w:trPr>
        <w:tc>
          <w:tcPr>
            <w:tcW w:w="22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FFFFFF"/>
            </w:tcBorders>
            <w:shd w:val="clear" w:color="auto" w:fill="auto"/>
            <w:vAlign w:val="bottom"/>
            <w:hideMark/>
          </w:tcPr>
          <w:p w14:paraId="3FF2B464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 xml:space="preserve">S. venterstadensis </w:t>
            </w:r>
            <w:r w:rsidRPr="00A6610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en-ZA"/>
              </w:rPr>
              <w:t>sp. nov.</w:t>
            </w:r>
          </w:p>
        </w:tc>
        <w:tc>
          <w:tcPr>
            <w:tcW w:w="2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FF29FB" w14:textId="77777777" w:rsidR="008A5796" w:rsidRPr="00A66103" w:rsidRDefault="008A5796" w:rsidP="00E820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NCA 2019/610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3FA713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9D69F4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39A84AA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844611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24DEF0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0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2D7851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0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119508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0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333BD23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0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2EBBCF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8BDDE25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700200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AD9D70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21A241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FE87C2C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4F085B0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4A45ABBF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DDA8D2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74654DE1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D69ACB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0A14E68B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EDD1D2A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3B4B6B6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  <w:tc>
          <w:tcPr>
            <w:tcW w:w="39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26D257E2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6E8244ED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3</w:t>
            </w:r>
          </w:p>
        </w:tc>
        <w:tc>
          <w:tcPr>
            <w:tcW w:w="39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169B3169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4</w:t>
            </w:r>
          </w:p>
        </w:tc>
        <w:tc>
          <w:tcPr>
            <w:tcW w:w="396" w:type="dxa"/>
            <w:tcBorders>
              <w:top w:val="nil"/>
              <w:left w:val="nil"/>
              <w:bottom w:val="single" w:sz="8" w:space="0" w:color="auto"/>
              <w:right w:val="single" w:sz="4" w:space="0" w:color="FFFFFF"/>
            </w:tcBorders>
            <w:shd w:val="clear" w:color="auto" w:fill="auto"/>
            <w:noWrap/>
            <w:vAlign w:val="center"/>
            <w:hideMark/>
          </w:tcPr>
          <w:p w14:paraId="5AC33F9E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0</w:t>
            </w:r>
          </w:p>
        </w:tc>
        <w:tc>
          <w:tcPr>
            <w:tcW w:w="3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6C6C44" w14:textId="77777777" w:rsidR="008A5796" w:rsidRPr="00A66103" w:rsidRDefault="008A5796" w:rsidP="00E820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A6610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  <w:t>2</w:t>
            </w:r>
          </w:p>
        </w:tc>
      </w:tr>
    </w:tbl>
    <w:p w14:paraId="49E45231" w14:textId="7CA18E0C" w:rsidR="008A5796" w:rsidRPr="008A5796" w:rsidRDefault="008A5796">
      <w:pPr>
        <w:rPr>
          <w:rFonts w:ascii="Times New Roman" w:hAnsi="Times New Roman" w:cs="Times New Roman"/>
          <w:iCs/>
        </w:rPr>
      </w:pPr>
    </w:p>
    <w:sectPr w:rsidR="008A5796" w:rsidRPr="008A5796" w:rsidSect="008A5796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001073" w14:textId="77777777" w:rsidR="00B22EA9" w:rsidRDefault="00B22EA9" w:rsidP="008A5796">
      <w:pPr>
        <w:spacing w:after="0" w:line="240" w:lineRule="auto"/>
      </w:pPr>
      <w:r>
        <w:separator/>
      </w:r>
    </w:p>
  </w:endnote>
  <w:endnote w:type="continuationSeparator" w:id="0">
    <w:p w14:paraId="11D61288" w14:textId="77777777" w:rsidR="00B22EA9" w:rsidRDefault="00B22EA9" w:rsidP="008A57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9466370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043E6DF" w14:textId="75A44551" w:rsidR="008A5796" w:rsidRDefault="008A579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875BA64" w14:textId="77777777" w:rsidR="008A5796" w:rsidRDefault="008A579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C1E913" w14:textId="77777777" w:rsidR="00B22EA9" w:rsidRDefault="00B22EA9" w:rsidP="008A5796">
      <w:pPr>
        <w:spacing w:after="0" w:line="240" w:lineRule="auto"/>
      </w:pPr>
      <w:r>
        <w:separator/>
      </w:r>
    </w:p>
  </w:footnote>
  <w:footnote w:type="continuationSeparator" w:id="0">
    <w:p w14:paraId="2CADDB4B" w14:textId="77777777" w:rsidR="00B22EA9" w:rsidRDefault="00B22EA9" w:rsidP="008A579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0114E"/>
    <w:multiLevelType w:val="hybridMultilevel"/>
    <w:tmpl w:val="2CA2A9AE"/>
    <w:lvl w:ilvl="0" w:tplc="2C2AA3A2">
      <w:start w:val="1"/>
      <w:numFmt w:val="decimal"/>
      <w:lvlText w:val="%1."/>
      <w:lvlJc w:val="left"/>
      <w:pPr>
        <w:ind w:left="502" w:hanging="360"/>
      </w:pPr>
      <w:rPr>
        <w:rFonts w:hint="default"/>
        <w:i w:val="0"/>
        <w:iCs w:val="0"/>
      </w:rPr>
    </w:lvl>
    <w:lvl w:ilvl="1" w:tplc="1C090019" w:tentative="1">
      <w:start w:val="1"/>
      <w:numFmt w:val="lowerLetter"/>
      <w:lvlText w:val="%2."/>
      <w:lvlJc w:val="left"/>
      <w:pPr>
        <w:ind w:left="1222" w:hanging="360"/>
      </w:pPr>
    </w:lvl>
    <w:lvl w:ilvl="2" w:tplc="1C09001B" w:tentative="1">
      <w:start w:val="1"/>
      <w:numFmt w:val="lowerRoman"/>
      <w:lvlText w:val="%3."/>
      <w:lvlJc w:val="right"/>
      <w:pPr>
        <w:ind w:left="1942" w:hanging="180"/>
      </w:pPr>
    </w:lvl>
    <w:lvl w:ilvl="3" w:tplc="1C09000F" w:tentative="1">
      <w:start w:val="1"/>
      <w:numFmt w:val="decimal"/>
      <w:lvlText w:val="%4."/>
      <w:lvlJc w:val="left"/>
      <w:pPr>
        <w:ind w:left="2662" w:hanging="360"/>
      </w:pPr>
    </w:lvl>
    <w:lvl w:ilvl="4" w:tplc="1C090019" w:tentative="1">
      <w:start w:val="1"/>
      <w:numFmt w:val="lowerLetter"/>
      <w:lvlText w:val="%5."/>
      <w:lvlJc w:val="left"/>
      <w:pPr>
        <w:ind w:left="3382" w:hanging="360"/>
      </w:pPr>
    </w:lvl>
    <w:lvl w:ilvl="5" w:tplc="1C09001B" w:tentative="1">
      <w:start w:val="1"/>
      <w:numFmt w:val="lowerRoman"/>
      <w:lvlText w:val="%6."/>
      <w:lvlJc w:val="right"/>
      <w:pPr>
        <w:ind w:left="4102" w:hanging="180"/>
      </w:pPr>
    </w:lvl>
    <w:lvl w:ilvl="6" w:tplc="1C09000F" w:tentative="1">
      <w:start w:val="1"/>
      <w:numFmt w:val="decimal"/>
      <w:lvlText w:val="%7."/>
      <w:lvlJc w:val="left"/>
      <w:pPr>
        <w:ind w:left="4822" w:hanging="360"/>
      </w:pPr>
    </w:lvl>
    <w:lvl w:ilvl="7" w:tplc="1C090019" w:tentative="1">
      <w:start w:val="1"/>
      <w:numFmt w:val="lowerLetter"/>
      <w:lvlText w:val="%8."/>
      <w:lvlJc w:val="left"/>
      <w:pPr>
        <w:ind w:left="5542" w:hanging="360"/>
      </w:pPr>
    </w:lvl>
    <w:lvl w:ilvl="8" w:tplc="1C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012753B6"/>
    <w:multiLevelType w:val="hybridMultilevel"/>
    <w:tmpl w:val="D5B8A392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EA2274"/>
    <w:multiLevelType w:val="hybridMultilevel"/>
    <w:tmpl w:val="45A8ADA8"/>
    <w:lvl w:ilvl="0" w:tplc="2EB43D2C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CB7FC6"/>
    <w:multiLevelType w:val="hybridMultilevel"/>
    <w:tmpl w:val="406489D2"/>
    <w:lvl w:ilvl="0" w:tplc="CE68E4B2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9B0B93"/>
    <w:multiLevelType w:val="multilevel"/>
    <w:tmpl w:val="5DAE55C4"/>
    <w:lvl w:ilvl="0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  <w:i/>
        <w:iCs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" w15:restartNumberingAfterBreak="0">
    <w:nsid w:val="2B7155DC"/>
    <w:multiLevelType w:val="multilevel"/>
    <w:tmpl w:val="6982F6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37713B97"/>
    <w:multiLevelType w:val="multilevel"/>
    <w:tmpl w:val="6982F6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38FF5A9F"/>
    <w:multiLevelType w:val="multilevel"/>
    <w:tmpl w:val="6982F6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3CFA75CF"/>
    <w:multiLevelType w:val="hybridMultilevel"/>
    <w:tmpl w:val="8F04F638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003F3B"/>
    <w:multiLevelType w:val="multilevel"/>
    <w:tmpl w:val="6982F6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502C6D1A"/>
    <w:multiLevelType w:val="multilevel"/>
    <w:tmpl w:val="5DAE55C4"/>
    <w:lvl w:ilvl="0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  <w:i/>
        <w:iCs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526524BB"/>
    <w:multiLevelType w:val="multilevel"/>
    <w:tmpl w:val="6982F6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52F13B13"/>
    <w:multiLevelType w:val="multilevel"/>
    <w:tmpl w:val="5DAE55C4"/>
    <w:lvl w:ilvl="0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  <w:i/>
        <w:iCs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3" w15:restartNumberingAfterBreak="0">
    <w:nsid w:val="79BB5309"/>
    <w:multiLevelType w:val="multilevel"/>
    <w:tmpl w:val="6982F6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 w16cid:durableId="812218196">
    <w:abstractNumId w:val="12"/>
  </w:num>
  <w:num w:numId="2" w16cid:durableId="1788114735">
    <w:abstractNumId w:val="13"/>
  </w:num>
  <w:num w:numId="3" w16cid:durableId="187453048">
    <w:abstractNumId w:val="5"/>
  </w:num>
  <w:num w:numId="4" w16cid:durableId="138808807">
    <w:abstractNumId w:val="11"/>
  </w:num>
  <w:num w:numId="5" w16cid:durableId="2020883843">
    <w:abstractNumId w:val="6"/>
  </w:num>
  <w:num w:numId="6" w16cid:durableId="2040885233">
    <w:abstractNumId w:val="9"/>
  </w:num>
  <w:num w:numId="7" w16cid:durableId="1213614891">
    <w:abstractNumId w:val="2"/>
  </w:num>
  <w:num w:numId="8" w16cid:durableId="2028173327">
    <w:abstractNumId w:val="7"/>
  </w:num>
  <w:num w:numId="9" w16cid:durableId="699012860">
    <w:abstractNumId w:val="8"/>
  </w:num>
  <w:num w:numId="10" w16cid:durableId="1903981889">
    <w:abstractNumId w:val="3"/>
  </w:num>
  <w:num w:numId="11" w16cid:durableId="41759166">
    <w:abstractNumId w:val="1"/>
  </w:num>
  <w:num w:numId="12" w16cid:durableId="278268855">
    <w:abstractNumId w:val="0"/>
  </w:num>
  <w:num w:numId="13" w16cid:durableId="321473804">
    <w:abstractNumId w:val="10"/>
  </w:num>
  <w:num w:numId="14" w16cid:durableId="2781432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5796"/>
    <w:rsid w:val="008A5796"/>
    <w:rsid w:val="00B22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5CB9A84"/>
  <w15:chartTrackingRefBased/>
  <w15:docId w15:val="{09948706-37C7-4B2B-B927-9071A892DB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5796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A5796"/>
    <w:pPr>
      <w:keepNext/>
      <w:keepLines/>
      <w:spacing w:before="40" w:after="0"/>
      <w:outlineLvl w:val="1"/>
    </w:pPr>
    <w:rPr>
      <w:rFonts w:ascii="Arial" w:eastAsiaTheme="majorEastAsia" w:hAnsi="Arial" w:cstheme="majorBidi"/>
      <w:b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A579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A5796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8A5796"/>
    <w:rPr>
      <w:rFonts w:ascii="Arial" w:eastAsiaTheme="majorEastAsia" w:hAnsi="Arial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A5796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8A5796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8A5796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8A57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A5796"/>
  </w:style>
  <w:style w:type="paragraph" w:styleId="Footer">
    <w:name w:val="footer"/>
    <w:basedOn w:val="Normal"/>
    <w:link w:val="FooterChar"/>
    <w:uiPriority w:val="99"/>
    <w:unhideWhenUsed/>
    <w:rsid w:val="008A57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A5796"/>
  </w:style>
  <w:style w:type="character" w:styleId="CommentReference">
    <w:name w:val="annotation reference"/>
    <w:basedOn w:val="DefaultParagraphFont"/>
    <w:uiPriority w:val="99"/>
    <w:semiHidden/>
    <w:unhideWhenUsed/>
    <w:rsid w:val="008A57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579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579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579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5796"/>
    <w:rPr>
      <w:b/>
      <w:bCs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8A5796"/>
    <w:rPr>
      <w:color w:val="808080"/>
    </w:rPr>
  </w:style>
  <w:style w:type="table" w:styleId="TableGrid">
    <w:name w:val="Table Grid"/>
    <w:basedOn w:val="TableNormal"/>
    <w:uiPriority w:val="39"/>
    <w:rsid w:val="008A57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8A579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8A5796"/>
    <w:rPr>
      <w:color w:val="954F72"/>
      <w:u w:val="single"/>
    </w:rPr>
  </w:style>
  <w:style w:type="paragraph" w:customStyle="1" w:styleId="msonormal0">
    <w:name w:val="msonormal"/>
    <w:basedOn w:val="Normal"/>
    <w:rsid w:val="008A57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ZA"/>
    </w:rPr>
  </w:style>
  <w:style w:type="paragraph" w:customStyle="1" w:styleId="font5">
    <w:name w:val="font5"/>
    <w:basedOn w:val="Normal"/>
    <w:rsid w:val="008A57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0"/>
      <w:szCs w:val="20"/>
      <w:lang w:eastAsia="en-ZA"/>
    </w:rPr>
  </w:style>
  <w:style w:type="paragraph" w:customStyle="1" w:styleId="xl65">
    <w:name w:val="xl65"/>
    <w:basedOn w:val="Normal"/>
    <w:rsid w:val="008A57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en-ZA"/>
    </w:rPr>
  </w:style>
  <w:style w:type="paragraph" w:customStyle="1" w:styleId="xl66">
    <w:name w:val="xl66"/>
    <w:basedOn w:val="Normal"/>
    <w:rsid w:val="008A5796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en-ZA"/>
    </w:rPr>
  </w:style>
  <w:style w:type="paragraph" w:customStyle="1" w:styleId="xl67">
    <w:name w:val="xl67"/>
    <w:basedOn w:val="Normal"/>
    <w:rsid w:val="008A5796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en-ZA"/>
    </w:rPr>
  </w:style>
  <w:style w:type="paragraph" w:customStyle="1" w:styleId="xl68">
    <w:name w:val="xl68"/>
    <w:basedOn w:val="Normal"/>
    <w:rsid w:val="008A5796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en-ZA"/>
    </w:rPr>
  </w:style>
  <w:style w:type="paragraph" w:customStyle="1" w:styleId="xl69">
    <w:name w:val="xl69"/>
    <w:basedOn w:val="Normal"/>
    <w:rsid w:val="008A5796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en-ZA"/>
    </w:rPr>
  </w:style>
  <w:style w:type="paragraph" w:customStyle="1" w:styleId="xl70">
    <w:name w:val="xl70"/>
    <w:basedOn w:val="Normal"/>
    <w:rsid w:val="008A5796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en-ZA"/>
    </w:rPr>
  </w:style>
  <w:style w:type="paragraph" w:customStyle="1" w:styleId="xl71">
    <w:name w:val="xl71"/>
    <w:basedOn w:val="Normal"/>
    <w:rsid w:val="008A5796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en-ZA"/>
    </w:rPr>
  </w:style>
  <w:style w:type="paragraph" w:customStyle="1" w:styleId="xl72">
    <w:name w:val="xl72"/>
    <w:basedOn w:val="Normal"/>
    <w:rsid w:val="008A5796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en-ZA"/>
    </w:rPr>
  </w:style>
  <w:style w:type="paragraph" w:customStyle="1" w:styleId="xl73">
    <w:name w:val="xl73"/>
    <w:basedOn w:val="Normal"/>
    <w:rsid w:val="008A5796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en-ZA"/>
    </w:rPr>
  </w:style>
  <w:style w:type="paragraph" w:customStyle="1" w:styleId="xl74">
    <w:name w:val="xl74"/>
    <w:basedOn w:val="Normal"/>
    <w:rsid w:val="008A5796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eastAsia="en-ZA"/>
    </w:rPr>
  </w:style>
  <w:style w:type="paragraph" w:customStyle="1" w:styleId="xl75">
    <w:name w:val="xl75"/>
    <w:basedOn w:val="Normal"/>
    <w:rsid w:val="008A5796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eastAsia="en-ZA"/>
    </w:rPr>
  </w:style>
  <w:style w:type="paragraph" w:customStyle="1" w:styleId="xl76">
    <w:name w:val="xl76"/>
    <w:basedOn w:val="Normal"/>
    <w:rsid w:val="008A5796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i/>
      <w:iCs/>
      <w:sz w:val="20"/>
      <w:szCs w:val="20"/>
      <w:lang w:eastAsia="en-ZA"/>
    </w:rPr>
  </w:style>
  <w:style w:type="paragraph" w:customStyle="1" w:styleId="xl77">
    <w:name w:val="xl77"/>
    <w:basedOn w:val="Normal"/>
    <w:rsid w:val="008A5796"/>
    <w:pPr>
      <w:pBdr>
        <w:top w:val="single" w:sz="8" w:space="0" w:color="auto"/>
        <w:left w:val="single" w:sz="4" w:space="0" w:color="FFFFFF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0"/>
      <w:szCs w:val="20"/>
      <w:lang w:eastAsia="en-ZA"/>
    </w:rPr>
  </w:style>
  <w:style w:type="paragraph" w:customStyle="1" w:styleId="xl78">
    <w:name w:val="xl78"/>
    <w:basedOn w:val="Normal"/>
    <w:rsid w:val="008A5796"/>
    <w:pPr>
      <w:pBdr>
        <w:bottom w:val="single" w:sz="4" w:space="0" w:color="FFFFFF"/>
        <w:right w:val="single" w:sz="4" w:space="0" w:color="FFFFFF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n-ZA"/>
    </w:rPr>
  </w:style>
  <w:style w:type="paragraph" w:customStyle="1" w:styleId="xl79">
    <w:name w:val="xl79"/>
    <w:basedOn w:val="Normal"/>
    <w:rsid w:val="008A5796"/>
    <w:pPr>
      <w:pBdr>
        <w:left w:val="single" w:sz="4" w:space="0" w:color="FFFFFF"/>
        <w:bottom w:val="single" w:sz="4" w:space="0" w:color="FFFFFF"/>
        <w:right w:val="single" w:sz="4" w:space="0" w:color="FFFFFF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n-ZA"/>
    </w:rPr>
  </w:style>
  <w:style w:type="paragraph" w:customStyle="1" w:styleId="xl80">
    <w:name w:val="xl80"/>
    <w:basedOn w:val="Normal"/>
    <w:rsid w:val="008A5796"/>
    <w:pPr>
      <w:pBdr>
        <w:left w:val="single" w:sz="4" w:space="0" w:color="FFFFFF"/>
        <w:bottom w:val="single" w:sz="4" w:space="0" w:color="FFFFFF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n-ZA"/>
    </w:rPr>
  </w:style>
  <w:style w:type="paragraph" w:customStyle="1" w:styleId="xl81">
    <w:name w:val="xl81"/>
    <w:basedOn w:val="Normal"/>
    <w:rsid w:val="008A5796"/>
    <w:pPr>
      <w:pBdr>
        <w:top w:val="single" w:sz="4" w:space="0" w:color="FFFFFF"/>
        <w:bottom w:val="single" w:sz="4" w:space="0" w:color="FFFFFF"/>
        <w:right w:val="single" w:sz="4" w:space="0" w:color="FFFFFF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n-ZA"/>
    </w:rPr>
  </w:style>
  <w:style w:type="paragraph" w:customStyle="1" w:styleId="xl82">
    <w:name w:val="xl82"/>
    <w:basedOn w:val="Normal"/>
    <w:rsid w:val="008A5796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n-ZA"/>
    </w:rPr>
  </w:style>
  <w:style w:type="paragraph" w:customStyle="1" w:styleId="xl83">
    <w:name w:val="xl83"/>
    <w:basedOn w:val="Normal"/>
    <w:rsid w:val="008A5796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n-ZA"/>
    </w:rPr>
  </w:style>
  <w:style w:type="paragraph" w:customStyle="1" w:styleId="xl84">
    <w:name w:val="xl84"/>
    <w:basedOn w:val="Normal"/>
    <w:rsid w:val="008A5796"/>
    <w:pPr>
      <w:pBdr>
        <w:top w:val="single" w:sz="4" w:space="0" w:color="FFFFFF"/>
        <w:bottom w:val="single" w:sz="8" w:space="0" w:color="auto"/>
        <w:right w:val="single" w:sz="4" w:space="0" w:color="FFFFFF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n-ZA"/>
    </w:rPr>
  </w:style>
  <w:style w:type="paragraph" w:customStyle="1" w:styleId="xl85">
    <w:name w:val="xl85"/>
    <w:basedOn w:val="Normal"/>
    <w:rsid w:val="008A5796"/>
    <w:pPr>
      <w:pBdr>
        <w:top w:val="single" w:sz="4" w:space="0" w:color="FFFFFF"/>
        <w:left w:val="single" w:sz="4" w:space="0" w:color="FFFFFF"/>
        <w:bottom w:val="single" w:sz="8" w:space="0" w:color="auto"/>
        <w:right w:val="single" w:sz="4" w:space="0" w:color="FFFFFF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n-ZA"/>
    </w:rPr>
  </w:style>
  <w:style w:type="paragraph" w:customStyle="1" w:styleId="xl86">
    <w:name w:val="xl86"/>
    <w:basedOn w:val="Normal"/>
    <w:rsid w:val="008A5796"/>
    <w:pPr>
      <w:pBdr>
        <w:top w:val="single" w:sz="4" w:space="0" w:color="FFFFFF"/>
        <w:left w:val="single" w:sz="4" w:space="0" w:color="FFFFFF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n-Z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1416</Words>
  <Characters>8073</Characters>
  <Application>Microsoft Office Word</Application>
  <DocSecurity>0</DocSecurity>
  <Lines>67</Lines>
  <Paragraphs>18</Paragraphs>
  <ScaleCrop>false</ScaleCrop>
  <Company/>
  <LinksUpToDate>false</LinksUpToDate>
  <CharactersWithSpaces>9471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Shannon Mitchell</dc:creator>
  <cp:keywords/>
  <dc:description/>
  <cp:lastModifiedBy>Shannon Mitchell</cp:lastModifiedBy>
  <cp:revision>1</cp:revision>
  <dcterms:created xsi:type="dcterms:W3CDTF">2023-01-01T10:48:00Z</dcterms:created>
  <dcterms:modified xsi:type="dcterms:W3CDTF">2023-01-01T10:54:00Z</dcterms:modified>
</cp:coreProperties>
</file>