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000001" w14:textId="39A4BC23" w:rsidR="006F6F2A" w:rsidRDefault="006F6F2A">
      <w:pPr>
        <w:widowControl w:val="0"/>
        <w:spacing w:before="240" w:after="24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tbl>
      <w:tblPr>
        <w:tblStyle w:val="a1"/>
        <w:tblW w:w="936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1200"/>
        <w:gridCol w:w="1140"/>
        <w:gridCol w:w="1275"/>
        <w:gridCol w:w="885"/>
        <w:gridCol w:w="1020"/>
        <w:gridCol w:w="960"/>
        <w:gridCol w:w="930"/>
        <w:gridCol w:w="915"/>
        <w:gridCol w:w="1035"/>
      </w:tblGrid>
      <w:tr w:rsidR="006F6F2A" w14:paraId="70A912DD" w14:textId="77777777">
        <w:trPr>
          <w:trHeight w:val="275"/>
        </w:trPr>
        <w:tc>
          <w:tcPr>
            <w:tcW w:w="1200" w:type="dxa"/>
            <w:vMerge w:val="restart"/>
            <w:tcBorders>
              <w:top w:val="single" w:sz="10" w:space="0" w:color="000000"/>
              <w:left w:val="nil"/>
              <w:bottom w:val="single" w:sz="10" w:space="0" w:color="000000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02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Strain</w:t>
            </w:r>
          </w:p>
        </w:tc>
        <w:tc>
          <w:tcPr>
            <w:tcW w:w="1140" w:type="dxa"/>
            <w:vMerge w:val="restart"/>
            <w:tcBorders>
              <w:top w:val="single" w:sz="10" w:space="0" w:color="000000"/>
              <w:left w:val="nil"/>
              <w:bottom w:val="single" w:sz="10" w:space="0" w:color="000000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03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cassette</w:t>
            </w:r>
          </w:p>
        </w:tc>
        <w:tc>
          <w:tcPr>
            <w:tcW w:w="1275" w:type="dxa"/>
            <w:vMerge w:val="restart"/>
            <w:tcBorders>
              <w:top w:val="single" w:sz="10" w:space="0" w:color="000000"/>
              <w:left w:val="nil"/>
              <w:bottom w:val="single" w:sz="10" w:space="0" w:color="000000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04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subtype</w:t>
            </w:r>
          </w:p>
        </w:tc>
        <w:tc>
          <w:tcPr>
            <w:tcW w:w="885" w:type="dxa"/>
            <w:vMerge w:val="restart"/>
            <w:tcBorders>
              <w:top w:val="single" w:sz="10" w:space="0" w:color="000000"/>
              <w:left w:val="nil"/>
              <w:bottom w:val="single" w:sz="10" w:space="0" w:color="000000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05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Cas</w:t>
            </w:r>
          </w:p>
          <w:p w14:paraId="00000006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genes</w:t>
            </w:r>
          </w:p>
        </w:tc>
        <w:tc>
          <w:tcPr>
            <w:tcW w:w="1020" w:type="dxa"/>
            <w:vMerge w:val="restart"/>
            <w:tcBorders>
              <w:top w:val="single" w:sz="10" w:space="0" w:color="000000"/>
              <w:left w:val="nil"/>
              <w:bottom w:val="single" w:sz="10" w:space="0" w:color="000000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07" w14:textId="77777777" w:rsidR="006F6F2A" w:rsidRDefault="00BA591F">
            <w:pPr>
              <w:widowControl w:val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Uniprot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ID</w:t>
            </w:r>
          </w:p>
        </w:tc>
        <w:tc>
          <w:tcPr>
            <w:tcW w:w="1890" w:type="dxa"/>
            <w:gridSpan w:val="2"/>
            <w:tcBorders>
              <w:top w:val="single" w:sz="10" w:space="0" w:color="000000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08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position</w:t>
            </w:r>
          </w:p>
        </w:tc>
        <w:tc>
          <w:tcPr>
            <w:tcW w:w="915" w:type="dxa"/>
            <w:vMerge w:val="restart"/>
            <w:tcBorders>
              <w:top w:val="single" w:sz="10" w:space="0" w:color="000000"/>
              <w:left w:val="nil"/>
              <w:bottom w:val="single" w:sz="10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0A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strand</w:t>
            </w:r>
          </w:p>
        </w:tc>
        <w:tc>
          <w:tcPr>
            <w:tcW w:w="1035" w:type="dxa"/>
            <w:vMerge w:val="restart"/>
            <w:tcBorders>
              <w:top w:val="single" w:sz="10" w:space="0" w:color="000000"/>
              <w:left w:val="nil"/>
              <w:bottom w:val="single" w:sz="10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0B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bitscore</w:t>
            </w:r>
            <w:proofErr w:type="spellEnd"/>
          </w:p>
        </w:tc>
      </w:tr>
      <w:tr w:rsidR="006F6F2A" w14:paraId="2145A1E5" w14:textId="77777777">
        <w:trPr>
          <w:trHeight w:val="290"/>
        </w:trPr>
        <w:tc>
          <w:tcPr>
            <w:tcW w:w="1200" w:type="dxa"/>
            <w:vMerge/>
            <w:tcBorders>
              <w:top w:val="single" w:sz="10" w:space="0" w:color="000000"/>
              <w:left w:val="nil"/>
              <w:bottom w:val="single" w:sz="10" w:space="0" w:color="000000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0C" w14:textId="77777777" w:rsidR="006F6F2A" w:rsidRDefault="006F6F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40" w:type="dxa"/>
            <w:vMerge/>
            <w:tcBorders>
              <w:top w:val="single" w:sz="10" w:space="0" w:color="000000"/>
              <w:left w:val="nil"/>
              <w:bottom w:val="single" w:sz="10" w:space="0" w:color="000000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0D" w14:textId="77777777" w:rsidR="006F6F2A" w:rsidRDefault="006F6F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5" w:type="dxa"/>
            <w:vMerge/>
            <w:tcBorders>
              <w:top w:val="single" w:sz="10" w:space="0" w:color="000000"/>
              <w:left w:val="nil"/>
              <w:bottom w:val="single" w:sz="10" w:space="0" w:color="000000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0E" w14:textId="77777777" w:rsidR="006F6F2A" w:rsidRDefault="006F6F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85" w:type="dxa"/>
            <w:vMerge/>
            <w:tcBorders>
              <w:top w:val="single" w:sz="10" w:space="0" w:color="000000"/>
              <w:left w:val="nil"/>
              <w:bottom w:val="single" w:sz="10" w:space="0" w:color="000000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0F" w14:textId="77777777" w:rsidR="006F6F2A" w:rsidRDefault="006F6F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20" w:type="dxa"/>
            <w:vMerge/>
            <w:tcBorders>
              <w:top w:val="single" w:sz="10" w:space="0" w:color="000000"/>
              <w:left w:val="nil"/>
              <w:bottom w:val="single" w:sz="10" w:space="0" w:color="000000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10" w14:textId="77777777" w:rsidR="006F6F2A" w:rsidRDefault="006F6F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10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11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start</w:t>
            </w:r>
          </w:p>
        </w:tc>
        <w:tc>
          <w:tcPr>
            <w:tcW w:w="930" w:type="dxa"/>
            <w:tcBorders>
              <w:top w:val="nil"/>
              <w:left w:val="nil"/>
              <w:bottom w:val="single" w:sz="10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12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end</w:t>
            </w:r>
          </w:p>
        </w:tc>
        <w:tc>
          <w:tcPr>
            <w:tcW w:w="915" w:type="dxa"/>
            <w:vMerge/>
            <w:tcBorders>
              <w:top w:val="single" w:sz="10" w:space="0" w:color="000000"/>
              <w:left w:val="nil"/>
              <w:bottom w:val="single" w:sz="10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13" w14:textId="77777777" w:rsidR="006F6F2A" w:rsidRDefault="006F6F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35" w:type="dxa"/>
            <w:vMerge/>
            <w:tcBorders>
              <w:top w:val="single" w:sz="10" w:space="0" w:color="000000"/>
              <w:left w:val="nil"/>
              <w:bottom w:val="single" w:sz="10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14" w14:textId="77777777" w:rsidR="006F6F2A" w:rsidRDefault="006F6F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F6F2A" w14:paraId="0760A08B" w14:textId="77777777">
        <w:trPr>
          <w:trHeight w:val="215"/>
        </w:trPr>
        <w:tc>
          <w:tcPr>
            <w:tcW w:w="1200" w:type="dxa"/>
            <w:vMerge w:val="restart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15" w14:textId="77777777" w:rsidR="006F6F2A" w:rsidRDefault="00BA591F">
            <w:pPr>
              <w:widowControl w:val="0"/>
              <w:spacing w:before="240" w:line="18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IMBG185</w:t>
            </w:r>
          </w:p>
        </w:tc>
        <w:tc>
          <w:tcPr>
            <w:tcW w:w="1140" w:type="dxa"/>
            <w:vMerge w:val="restart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16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75" w:type="dxa"/>
            <w:vMerge w:val="restart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17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CAS-III-D</w:t>
            </w:r>
          </w:p>
          <w:p w14:paraId="00000018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(or Type 1</w:t>
            </w:r>
          </w:p>
          <w:p w14:paraId="00000019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Makarova</w:t>
            </w:r>
          </w:p>
          <w:p w14:paraId="0000001A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et al 2020) </w:t>
            </w:r>
          </w:p>
          <w:p w14:paraId="0000001B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1C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cas3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1D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G2I4B8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1E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11453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1F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11801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20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-1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21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40.3</w:t>
            </w:r>
          </w:p>
        </w:tc>
      </w:tr>
      <w:tr w:rsidR="006F6F2A" w14:paraId="20FB9983" w14:textId="77777777">
        <w:trPr>
          <w:trHeight w:val="215"/>
        </w:trPr>
        <w:tc>
          <w:tcPr>
            <w:tcW w:w="1200" w:type="dxa"/>
            <w:vMerge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22" w14:textId="77777777" w:rsidR="006F6F2A" w:rsidRDefault="006F6F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0" w:type="dxa"/>
            <w:vMerge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23" w14:textId="77777777" w:rsidR="006F6F2A" w:rsidRDefault="006F6F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  <w:vMerge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24" w14:textId="77777777" w:rsidR="006F6F2A" w:rsidRDefault="006F6F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25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cas3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26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G2I4B6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27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11842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28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12057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29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2A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36.8</w:t>
            </w:r>
          </w:p>
        </w:tc>
      </w:tr>
      <w:tr w:rsidR="006F6F2A" w14:paraId="6F3D0616" w14:textId="77777777">
        <w:trPr>
          <w:trHeight w:val="275"/>
        </w:trPr>
        <w:tc>
          <w:tcPr>
            <w:tcW w:w="1200" w:type="dxa"/>
            <w:vMerge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2B" w14:textId="77777777" w:rsidR="006F6F2A" w:rsidRDefault="006F6F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0" w:type="dxa"/>
            <w:vMerge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2C" w14:textId="77777777" w:rsidR="006F6F2A" w:rsidRDefault="006F6F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  <w:vMerge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2D" w14:textId="77777777" w:rsidR="006F6F2A" w:rsidRDefault="006F6F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2E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cas7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2F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F3SF80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30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12160</w:t>
            </w:r>
          </w:p>
        </w:tc>
        <w:tc>
          <w:tcPr>
            <w:tcW w:w="930" w:type="dxa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31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12228</w:t>
            </w:r>
          </w:p>
        </w:tc>
        <w:tc>
          <w:tcPr>
            <w:tcW w:w="915" w:type="dxa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32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33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37.7</w:t>
            </w:r>
          </w:p>
        </w:tc>
      </w:tr>
      <w:tr w:rsidR="006F6F2A" w14:paraId="131F6F7C" w14:textId="77777777">
        <w:trPr>
          <w:trHeight w:val="215"/>
        </w:trPr>
        <w:tc>
          <w:tcPr>
            <w:tcW w:w="1200" w:type="dxa"/>
            <w:vMerge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34" w14:textId="77777777" w:rsidR="006F6F2A" w:rsidRDefault="006F6F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0" w:type="dxa"/>
            <w:vMerge w:val="restart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35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275" w:type="dxa"/>
            <w:vMerge w:val="restart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36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CAS-VI-B</w:t>
            </w: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37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cas8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38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G2I4T7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39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11706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3A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11774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3B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-1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3C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10.0</w:t>
            </w:r>
          </w:p>
        </w:tc>
      </w:tr>
      <w:tr w:rsidR="006F6F2A" w14:paraId="38049455" w14:textId="77777777">
        <w:trPr>
          <w:trHeight w:val="275"/>
        </w:trPr>
        <w:tc>
          <w:tcPr>
            <w:tcW w:w="1200" w:type="dxa"/>
            <w:vMerge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3D" w14:textId="77777777" w:rsidR="006F6F2A" w:rsidRDefault="006F6F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0" w:type="dxa"/>
            <w:vMerge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3E" w14:textId="77777777" w:rsidR="006F6F2A" w:rsidRDefault="006F6F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  <w:vMerge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3F" w14:textId="77777777" w:rsidR="006F6F2A" w:rsidRDefault="006F6F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40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csx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41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G2I4T5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42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11846</w:t>
            </w:r>
          </w:p>
        </w:tc>
        <w:tc>
          <w:tcPr>
            <w:tcW w:w="930" w:type="dxa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43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11971</w:t>
            </w:r>
          </w:p>
        </w:tc>
        <w:tc>
          <w:tcPr>
            <w:tcW w:w="915" w:type="dxa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44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45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10.7</w:t>
            </w:r>
          </w:p>
        </w:tc>
      </w:tr>
      <w:tr w:rsidR="006F6F2A" w14:paraId="22BB41C5" w14:textId="77777777">
        <w:trPr>
          <w:trHeight w:val="215"/>
        </w:trPr>
        <w:tc>
          <w:tcPr>
            <w:tcW w:w="1200" w:type="dxa"/>
            <w:vMerge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46" w14:textId="77777777" w:rsidR="006F6F2A" w:rsidRDefault="006F6F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0" w:type="dxa"/>
            <w:vMerge w:val="restart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47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275" w:type="dxa"/>
            <w:vMerge w:val="restart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48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CAS-VI-B</w:t>
            </w: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49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csx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4A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F3SD86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4B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40667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4C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41347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4D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-1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4E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13.2</w:t>
            </w:r>
          </w:p>
        </w:tc>
      </w:tr>
      <w:tr w:rsidR="006F6F2A" w14:paraId="04D6E196" w14:textId="77777777">
        <w:trPr>
          <w:trHeight w:val="275"/>
        </w:trPr>
        <w:tc>
          <w:tcPr>
            <w:tcW w:w="1200" w:type="dxa"/>
            <w:vMerge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4F" w14:textId="77777777" w:rsidR="006F6F2A" w:rsidRDefault="006F6F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0" w:type="dxa"/>
            <w:vMerge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0" w14:textId="77777777" w:rsidR="006F6F2A" w:rsidRDefault="006F6F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  <w:vMerge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1" w14:textId="77777777" w:rsidR="006F6F2A" w:rsidRDefault="006F6F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2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cas3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3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F3SD89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4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42639</w:t>
            </w:r>
          </w:p>
        </w:tc>
        <w:tc>
          <w:tcPr>
            <w:tcW w:w="930" w:type="dxa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5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45197</w:t>
            </w:r>
          </w:p>
        </w:tc>
        <w:tc>
          <w:tcPr>
            <w:tcW w:w="915" w:type="dxa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6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-1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7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19.1</w:t>
            </w:r>
          </w:p>
        </w:tc>
      </w:tr>
      <w:tr w:rsidR="006F6F2A" w14:paraId="4298E1C0" w14:textId="77777777">
        <w:trPr>
          <w:trHeight w:val="215"/>
        </w:trPr>
        <w:tc>
          <w:tcPr>
            <w:tcW w:w="1200" w:type="dxa"/>
            <w:vMerge w:val="restart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8" w14:textId="77777777" w:rsidR="006F6F2A" w:rsidRDefault="00BA591F">
            <w:pPr>
              <w:widowControl w:val="0"/>
              <w:spacing w:before="2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IMBG180</w:t>
            </w:r>
          </w:p>
        </w:tc>
        <w:tc>
          <w:tcPr>
            <w:tcW w:w="1140" w:type="dxa"/>
            <w:vMerge w:val="restart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9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75" w:type="dxa"/>
            <w:vMerge w:val="restart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A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CAS-III-D</w:t>
            </w:r>
          </w:p>
          <w:p w14:paraId="0000005B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(or Type 1</w:t>
            </w:r>
          </w:p>
          <w:p w14:paraId="0000005C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Makarova</w:t>
            </w:r>
          </w:p>
          <w:p w14:paraId="0000005D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et al 2020)</w:t>
            </w: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E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cas7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F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F3SF80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0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86422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1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87105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2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-1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3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37.7</w:t>
            </w:r>
          </w:p>
        </w:tc>
      </w:tr>
      <w:tr w:rsidR="006F6F2A" w14:paraId="7E196DAB" w14:textId="77777777">
        <w:trPr>
          <w:trHeight w:val="215"/>
        </w:trPr>
        <w:tc>
          <w:tcPr>
            <w:tcW w:w="1200" w:type="dxa"/>
            <w:vMerge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4" w14:textId="77777777" w:rsidR="006F6F2A" w:rsidRDefault="006F6F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0" w:type="dxa"/>
            <w:vMerge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5" w14:textId="77777777" w:rsidR="006F6F2A" w:rsidRDefault="006F6F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  <w:vMerge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6" w14:textId="77777777" w:rsidR="006F6F2A" w:rsidRDefault="006F6F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7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cas3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8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G2I4B6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9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88135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A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90270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B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-1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C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36.9</w:t>
            </w:r>
          </w:p>
        </w:tc>
      </w:tr>
      <w:tr w:rsidR="006F6F2A" w14:paraId="3091410B" w14:textId="77777777">
        <w:trPr>
          <w:trHeight w:val="275"/>
        </w:trPr>
        <w:tc>
          <w:tcPr>
            <w:tcW w:w="1200" w:type="dxa"/>
            <w:vMerge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D" w14:textId="77777777" w:rsidR="006F6F2A" w:rsidRDefault="006F6F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0" w:type="dxa"/>
            <w:vMerge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E" w14:textId="77777777" w:rsidR="006F6F2A" w:rsidRDefault="006F6F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  <w:vMerge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F" w14:textId="77777777" w:rsidR="006F6F2A" w:rsidRDefault="006F6F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70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cas3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71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G2I4B8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72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90695</w:t>
            </w:r>
          </w:p>
        </w:tc>
        <w:tc>
          <w:tcPr>
            <w:tcW w:w="930" w:type="dxa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73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94177</w:t>
            </w:r>
          </w:p>
        </w:tc>
        <w:tc>
          <w:tcPr>
            <w:tcW w:w="915" w:type="dxa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74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75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40.3</w:t>
            </w:r>
          </w:p>
        </w:tc>
      </w:tr>
      <w:tr w:rsidR="006F6F2A" w14:paraId="4F7909A7" w14:textId="77777777">
        <w:trPr>
          <w:trHeight w:val="215"/>
        </w:trPr>
        <w:tc>
          <w:tcPr>
            <w:tcW w:w="1200" w:type="dxa"/>
            <w:vMerge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76" w14:textId="77777777" w:rsidR="006F6F2A" w:rsidRDefault="006F6F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0" w:type="dxa"/>
            <w:vMerge w:val="restart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77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275" w:type="dxa"/>
            <w:vMerge w:val="restart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78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CAS-VI-B</w:t>
            </w: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79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csx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7A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G2I4T5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7B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10997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7C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11122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7D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-1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7E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10.7</w:t>
            </w:r>
          </w:p>
        </w:tc>
      </w:tr>
      <w:tr w:rsidR="006F6F2A" w14:paraId="71743085" w14:textId="77777777">
        <w:trPr>
          <w:trHeight w:val="275"/>
        </w:trPr>
        <w:tc>
          <w:tcPr>
            <w:tcW w:w="1200" w:type="dxa"/>
            <w:vMerge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7F" w14:textId="77777777" w:rsidR="006F6F2A" w:rsidRDefault="006F6F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0" w:type="dxa"/>
            <w:vMerge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0" w14:textId="77777777" w:rsidR="006F6F2A" w:rsidRDefault="006F6F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  <w:vMerge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1" w14:textId="77777777" w:rsidR="006F6F2A" w:rsidRDefault="006F6F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2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cas8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3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G2I4T7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4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11194</w:t>
            </w:r>
          </w:p>
        </w:tc>
        <w:tc>
          <w:tcPr>
            <w:tcW w:w="930" w:type="dxa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5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11261</w:t>
            </w:r>
          </w:p>
        </w:tc>
        <w:tc>
          <w:tcPr>
            <w:tcW w:w="915" w:type="dxa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6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7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10.0</w:t>
            </w:r>
          </w:p>
        </w:tc>
      </w:tr>
      <w:tr w:rsidR="006F6F2A" w14:paraId="11764AE4" w14:textId="77777777">
        <w:trPr>
          <w:trHeight w:val="215"/>
        </w:trPr>
        <w:tc>
          <w:tcPr>
            <w:tcW w:w="1200" w:type="dxa"/>
            <w:vMerge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8" w14:textId="77777777" w:rsidR="006F6F2A" w:rsidRDefault="006F6F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0" w:type="dxa"/>
            <w:vMerge w:val="restart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9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275" w:type="dxa"/>
            <w:vMerge w:val="restart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A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CAS-VI-B</w:t>
            </w: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B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csx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C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F3SD86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D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40667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E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41347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F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-1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0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13.2</w:t>
            </w:r>
          </w:p>
        </w:tc>
      </w:tr>
      <w:tr w:rsidR="006F6F2A" w14:paraId="0223C7F3" w14:textId="77777777">
        <w:trPr>
          <w:trHeight w:val="275"/>
        </w:trPr>
        <w:tc>
          <w:tcPr>
            <w:tcW w:w="1200" w:type="dxa"/>
            <w:vMerge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1" w14:textId="77777777" w:rsidR="006F6F2A" w:rsidRDefault="006F6F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0" w:type="dxa"/>
            <w:vMerge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2" w14:textId="77777777" w:rsidR="006F6F2A" w:rsidRDefault="006F6F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  <w:vMerge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3" w14:textId="77777777" w:rsidR="006F6F2A" w:rsidRDefault="006F6F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4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cas3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5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F3SD89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6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42639</w:t>
            </w:r>
          </w:p>
        </w:tc>
        <w:tc>
          <w:tcPr>
            <w:tcW w:w="930" w:type="dxa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7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45197</w:t>
            </w:r>
          </w:p>
        </w:tc>
        <w:tc>
          <w:tcPr>
            <w:tcW w:w="915" w:type="dxa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8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-1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9" w14:textId="77777777" w:rsidR="006F6F2A" w:rsidRDefault="00BA591F">
            <w:pPr>
              <w:widowControl w:val="0"/>
              <w:spacing w:before="240" w:line="18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19.1</w:t>
            </w:r>
          </w:p>
        </w:tc>
      </w:tr>
    </w:tbl>
    <w:p w14:paraId="0000009A" w14:textId="77777777" w:rsidR="006F6F2A" w:rsidRDefault="00BA591F">
      <w:pPr>
        <w:widowControl w:val="0"/>
        <w:spacing w:before="240" w:after="240" w:line="240" w:lineRule="auto"/>
      </w:pPr>
      <w:r>
        <w:t xml:space="preserve">Note: </w:t>
      </w:r>
      <w:r>
        <w:rPr>
          <w:color w:val="222222"/>
          <w:sz w:val="20"/>
          <w:szCs w:val="20"/>
          <w:highlight w:val="white"/>
        </w:rPr>
        <w:t xml:space="preserve">Makarova, K. S., Wolf, Y. I., </w:t>
      </w:r>
      <w:proofErr w:type="spellStart"/>
      <w:r>
        <w:rPr>
          <w:color w:val="222222"/>
          <w:sz w:val="20"/>
          <w:szCs w:val="20"/>
          <w:highlight w:val="white"/>
        </w:rPr>
        <w:t>Iranzo</w:t>
      </w:r>
      <w:proofErr w:type="spellEnd"/>
      <w:r>
        <w:rPr>
          <w:color w:val="222222"/>
          <w:sz w:val="20"/>
          <w:szCs w:val="20"/>
          <w:highlight w:val="white"/>
        </w:rPr>
        <w:t xml:space="preserve">, J., </w:t>
      </w:r>
      <w:proofErr w:type="spellStart"/>
      <w:r>
        <w:rPr>
          <w:color w:val="222222"/>
          <w:sz w:val="20"/>
          <w:szCs w:val="20"/>
          <w:highlight w:val="white"/>
        </w:rPr>
        <w:t>Shmakov</w:t>
      </w:r>
      <w:proofErr w:type="spellEnd"/>
      <w:r>
        <w:rPr>
          <w:color w:val="222222"/>
          <w:sz w:val="20"/>
          <w:szCs w:val="20"/>
          <w:highlight w:val="white"/>
        </w:rPr>
        <w:t xml:space="preserve">, S. A., </w:t>
      </w:r>
      <w:proofErr w:type="spellStart"/>
      <w:r>
        <w:rPr>
          <w:color w:val="222222"/>
          <w:sz w:val="20"/>
          <w:szCs w:val="20"/>
          <w:highlight w:val="white"/>
        </w:rPr>
        <w:t>Alkhnbashi</w:t>
      </w:r>
      <w:proofErr w:type="spellEnd"/>
      <w:r>
        <w:rPr>
          <w:color w:val="222222"/>
          <w:sz w:val="20"/>
          <w:szCs w:val="20"/>
          <w:highlight w:val="white"/>
        </w:rPr>
        <w:t xml:space="preserve">, O. S., </w:t>
      </w:r>
      <w:proofErr w:type="spellStart"/>
      <w:r>
        <w:rPr>
          <w:color w:val="222222"/>
          <w:sz w:val="20"/>
          <w:szCs w:val="20"/>
          <w:highlight w:val="white"/>
        </w:rPr>
        <w:t>Brouns</w:t>
      </w:r>
      <w:proofErr w:type="spellEnd"/>
      <w:r>
        <w:rPr>
          <w:color w:val="222222"/>
          <w:sz w:val="20"/>
          <w:szCs w:val="20"/>
          <w:highlight w:val="white"/>
        </w:rPr>
        <w:t xml:space="preserve">, S. J., ... &amp; </w:t>
      </w:r>
      <w:proofErr w:type="spellStart"/>
      <w:r>
        <w:rPr>
          <w:color w:val="222222"/>
          <w:sz w:val="20"/>
          <w:szCs w:val="20"/>
          <w:highlight w:val="white"/>
        </w:rPr>
        <w:t>Koonin</w:t>
      </w:r>
      <w:proofErr w:type="spellEnd"/>
      <w:r>
        <w:rPr>
          <w:color w:val="222222"/>
          <w:sz w:val="20"/>
          <w:szCs w:val="20"/>
          <w:highlight w:val="white"/>
        </w:rPr>
        <w:t xml:space="preserve">, E. V. (2020). Evolutionary classification of CRISPR–Cas systems: a burst of class 2 and derived variants. </w:t>
      </w:r>
      <w:r>
        <w:rPr>
          <w:i/>
          <w:color w:val="222222"/>
          <w:sz w:val="20"/>
          <w:szCs w:val="20"/>
          <w:highlight w:val="white"/>
        </w:rPr>
        <w:t>Nature Reviews Microbiology</w:t>
      </w:r>
      <w:r>
        <w:rPr>
          <w:color w:val="222222"/>
          <w:sz w:val="20"/>
          <w:szCs w:val="20"/>
          <w:highlight w:val="white"/>
        </w:rPr>
        <w:t xml:space="preserve">, </w:t>
      </w:r>
      <w:r>
        <w:rPr>
          <w:i/>
          <w:color w:val="222222"/>
          <w:sz w:val="20"/>
          <w:szCs w:val="20"/>
          <w:highlight w:val="white"/>
        </w:rPr>
        <w:t>18</w:t>
      </w:r>
      <w:r>
        <w:rPr>
          <w:color w:val="222222"/>
          <w:sz w:val="20"/>
          <w:szCs w:val="20"/>
          <w:highlight w:val="white"/>
        </w:rPr>
        <w:t>(2), 67-83.</w:t>
      </w:r>
    </w:p>
    <w:sectPr w:rsidR="006F6F2A"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6F2A"/>
    <w:rsid w:val="006F6F2A"/>
    <w:rsid w:val="00BA591F"/>
    <w:rsid w:val="00F918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8466AF"/>
  <w15:docId w15:val="{66B792A8-B08C-4017-8347-D95A1B2B9A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SvErFPuMyBr4m0CylywbhXeSaig==">AMUW2mUWfJbK+PRrylVl49lq9/GSc6/MR3/QKYDtPmFAh/QL0q2MobBWLSLUpVwZeiWuWBA2a9IjiyZohimN4+HAJF95jpKJMK1EuDk1ocyF/gY6fts3BIQ=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146</Words>
  <Characters>838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Miss. D Mabunda</dc:creator>
  <cp:lastModifiedBy>Miss. D Mabunda</cp:lastModifiedBy>
  <cp:revision>2</cp:revision>
  <dcterms:created xsi:type="dcterms:W3CDTF">2022-07-27T13:46:00Z</dcterms:created>
  <dcterms:modified xsi:type="dcterms:W3CDTF">2022-07-27T13:46:00Z</dcterms:modified>
</cp:coreProperties>
</file>