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44220C" w:rsidP="0044220C" w:rsidRDefault="00EA03D2" w14:paraId="577D6E36" w14:textId="5D8BD205">
      <w:pPr>
        <w:spacing w:after="0" w:line="240" w:lineRule="auto"/>
        <w:contextualSpacing/>
        <w:rPr>
          <w:rFonts w:ascii="Times New Roman" w:hAnsi="Times New Roman" w:eastAsia="Calibri" w:cs="Times New Roman"/>
          <w:b/>
          <w:bCs/>
          <w:kern w:val="0"/>
          <w14:ligatures w14:val="none"/>
        </w:rPr>
      </w:pPr>
      <w:r>
        <w:rPr>
          <w:rFonts w:ascii="Times New Roman" w:hAnsi="Times New Roman" w:eastAsia="Calibri" w:cs="Times New Roman"/>
          <w:b/>
          <w:bCs/>
          <w:kern w:val="0"/>
          <w14:ligatures w14:val="none"/>
        </w:rPr>
        <w:t>SUPPORTING INFORMATION</w:t>
      </w:r>
    </w:p>
    <w:p w:rsidR="008B190A" w:rsidP="0044220C" w:rsidRDefault="008B190A" w14:paraId="4E683120" w14:textId="77777777">
      <w:pPr>
        <w:spacing w:after="0" w:line="240" w:lineRule="auto"/>
        <w:contextualSpacing/>
        <w:rPr>
          <w:rFonts w:ascii="Times New Roman" w:hAnsi="Times New Roman" w:eastAsia="Calibri" w:cs="Times New Roman"/>
          <w:b/>
          <w:bCs/>
          <w:kern w:val="0"/>
          <w14:ligatures w14:val="none"/>
        </w:rPr>
      </w:pPr>
    </w:p>
    <w:p w:rsidR="008B190A" w:rsidP="0044220C" w:rsidRDefault="008B190A" w14:paraId="1CF22F05" w14:textId="62D19445">
      <w:pPr>
        <w:spacing w:after="0" w:line="240" w:lineRule="auto"/>
        <w:contextualSpacing/>
      </w:pPr>
      <w:r>
        <w:rPr>
          <w:rFonts w:ascii="Times New Roman" w:hAnsi="Times New Roman" w:eastAsia="Calibri" w:cs="Times New Roman"/>
          <w:b/>
          <w:bCs/>
          <w:kern w:val="0"/>
          <w14:ligatures w14:val="none"/>
        </w:rPr>
        <w:t xml:space="preserve">Data Availability: </w:t>
      </w:r>
      <w:r>
        <w:rPr>
          <w:rFonts w:ascii="Arial" w:hAnsi="Arial" w:cs="Arial"/>
          <w:color w:val="222222"/>
          <w:shd w:val="clear" w:color="auto" w:fill="FFFFFF"/>
        </w:rPr>
        <w:t> </w:t>
      </w:r>
      <w:r w:rsidR="00AF6579">
        <w:t xml:space="preserve"> </w:t>
      </w:r>
      <w:r w:rsidRPr="00AF6579" w:rsidR="00AF6579">
        <w:t> </w:t>
      </w:r>
      <w:hyperlink w:tgtFrame="_blank" w:history="1" r:id="rId6">
        <w:r w:rsidRPr="00AF6579" w:rsidR="00AF6579">
          <w:rPr>
            <w:rStyle w:val="Hyperlink"/>
          </w:rPr>
          <w:t>https://doi.org/10.5061/dryad.08kprr5f4</w:t>
        </w:r>
      </w:hyperlink>
    </w:p>
    <w:p w:rsidRPr="0044220C" w:rsidR="0044220C" w:rsidP="0044220C" w:rsidRDefault="0044220C" w14:paraId="01F9F193" w14:textId="77777777">
      <w:pPr>
        <w:spacing w:after="0" w:line="240" w:lineRule="auto"/>
        <w:contextualSpacing/>
        <w:rPr>
          <w:rFonts w:ascii="Times New Roman" w:hAnsi="Times New Roman" w:eastAsia="Calibri" w:cs="Times New Roman"/>
          <w:b/>
          <w:bCs/>
          <w:kern w:val="0"/>
          <w14:ligatures w14:val="none"/>
        </w:rPr>
      </w:pPr>
    </w:p>
    <w:p w:rsidRPr="0044220C" w:rsidR="0044220C" w:rsidP="0044220C" w:rsidRDefault="0044220C" w14:paraId="6CB553B7" w14:textId="1F6B98DC">
      <w:pPr>
        <w:spacing w:after="0" w:line="240" w:lineRule="auto"/>
        <w:contextualSpacing/>
        <w:rPr>
          <w:rFonts w:ascii="Times New Roman" w:hAnsi="Times New Roman" w:eastAsia="Calibri" w:cs="Times New Roman"/>
          <w:kern w:val="0"/>
          <w14:ligatures w14:val="none"/>
        </w:rPr>
      </w:pPr>
      <w:r w:rsidRPr="0044220C">
        <w:rPr>
          <w:rFonts w:ascii="Times New Roman" w:hAnsi="Times New Roman" w:eastAsia="Calibri" w:cs="Times New Roman"/>
          <w:b/>
          <w:bCs/>
          <w:kern w:val="0"/>
          <w14:ligatures w14:val="none"/>
        </w:rPr>
        <w:t>Table</w:t>
      </w:r>
      <w:r w:rsidR="00356BCD">
        <w:rPr>
          <w:rFonts w:ascii="Times New Roman" w:hAnsi="Times New Roman" w:eastAsia="Calibri" w:cs="Times New Roman"/>
          <w:b/>
          <w:bCs/>
          <w:kern w:val="0"/>
          <w14:ligatures w14:val="none"/>
        </w:rPr>
        <w:t>_</w:t>
      </w:r>
      <w:r w:rsidRPr="0044220C">
        <w:rPr>
          <w:rFonts w:ascii="Times New Roman" w:hAnsi="Times New Roman" w:eastAsia="Calibri" w:cs="Times New Roman"/>
          <w:b/>
          <w:bCs/>
          <w:kern w:val="0"/>
          <w14:ligatures w14:val="none"/>
        </w:rPr>
        <w:t>1</w:t>
      </w:r>
      <w:r w:rsidR="00356BCD">
        <w:rPr>
          <w:rFonts w:ascii="Times New Roman" w:hAnsi="Times New Roman" w:eastAsia="Calibri" w:cs="Times New Roman"/>
          <w:b/>
          <w:bCs/>
          <w:kern w:val="0"/>
          <w14:ligatures w14:val="none"/>
        </w:rPr>
        <w:t>_Supp</w:t>
      </w:r>
      <w:r w:rsidRPr="0044220C">
        <w:rPr>
          <w:rFonts w:ascii="Times New Roman" w:hAnsi="Times New Roman" w:eastAsia="Calibri" w:cs="Times New Roman"/>
          <w:b/>
          <w:bCs/>
          <w:kern w:val="0"/>
          <w14:ligatures w14:val="none"/>
        </w:rPr>
        <w:t xml:space="preserve">: </w:t>
      </w:r>
      <w:r w:rsidRPr="0044220C">
        <w:rPr>
          <w:rFonts w:ascii="Times New Roman" w:hAnsi="Times New Roman" w:eastAsia="Calibri" w:cs="Times New Roman"/>
          <w:kern w:val="0"/>
          <w14:ligatures w14:val="none"/>
        </w:rPr>
        <w:t>The</w:t>
      </w:r>
      <w:r w:rsidRPr="0044220C">
        <w:rPr>
          <w:rFonts w:ascii="Times New Roman" w:hAnsi="Times New Roman" w:eastAsia="Calibri" w:cs="Times New Roman"/>
          <w:b/>
          <w:bCs/>
          <w:kern w:val="0"/>
          <w14:ligatures w14:val="none"/>
        </w:rPr>
        <w:t xml:space="preserve"> </w:t>
      </w:r>
      <w:r w:rsidRPr="0044220C">
        <w:rPr>
          <w:rFonts w:ascii="Times New Roman" w:hAnsi="Times New Roman" w:eastAsia="Calibri" w:cs="Times New Roman"/>
          <w:kern w:val="0"/>
          <w14:ligatures w14:val="none"/>
        </w:rPr>
        <w:t>total of 64 species that were recorded in ≥10% (≥14) of our plots in the low-lying savanna of Eswatini in 1998, 2008 and 2020. The 'encounter' column enumerates the</w:t>
      </w:r>
      <w:r w:rsidR="00D56F70">
        <w:rPr>
          <w:rFonts w:ascii="Times New Roman" w:hAnsi="Times New Roman" w:eastAsia="Calibri" w:cs="Times New Roman"/>
          <w:kern w:val="0"/>
          <w14:ligatures w14:val="none"/>
        </w:rPr>
        <w:t xml:space="preserve"> total</w:t>
      </w:r>
      <w:r w:rsidRPr="0044220C">
        <w:rPr>
          <w:rFonts w:ascii="Times New Roman" w:hAnsi="Times New Roman" w:eastAsia="Calibri" w:cs="Times New Roman"/>
          <w:kern w:val="0"/>
          <w14:ligatures w14:val="none"/>
        </w:rPr>
        <w:t xml:space="preserve"> number of times a species was detected in the plots during the three periods. Also shown are species diet and habitat traits based on Hockey et al, 2005. Diet traits include invert=insectivore; seeds=granivore; nectar=nectar feeder and fruits=frugivore, whilst the nest column list nesting substrate predominantly utilized by the different species. The nesting trait 'para' indicates brood parasite behavior, where species lay their eggs in other species nests whereas Sav.woodland=savanna woodland, see Method section for further details.</w:t>
      </w:r>
    </w:p>
    <w:p w:rsidRPr="0044220C" w:rsidR="0044220C" w:rsidP="0044220C" w:rsidRDefault="0044220C" w14:paraId="03597FFC" w14:textId="77777777">
      <w:pPr>
        <w:spacing w:after="0" w:line="240" w:lineRule="auto"/>
        <w:rPr>
          <w:rFonts w:ascii="Calibri" w:hAnsi="Calibri" w:eastAsia="Calibri" w:cs="Times New Roman"/>
          <w:kern w:val="0"/>
          <w:sz w:val="22"/>
          <w:szCs w:val="22"/>
          <w14:ligatures w14:val="none"/>
        </w:rPr>
      </w:pPr>
    </w:p>
    <w:tbl>
      <w:tblPr>
        <w:tblW w:w="9626" w:type="dxa"/>
        <w:tblLook w:val="04A0" w:firstRow="1" w:lastRow="0" w:firstColumn="1" w:lastColumn="0" w:noHBand="0" w:noVBand="1"/>
      </w:tblPr>
      <w:tblGrid>
        <w:gridCol w:w="3055"/>
        <w:gridCol w:w="2790"/>
        <w:gridCol w:w="1140"/>
        <w:gridCol w:w="904"/>
        <w:gridCol w:w="738"/>
        <w:gridCol w:w="1470"/>
      </w:tblGrid>
      <w:tr w:rsidRPr="0044220C" w:rsidR="0044220C" w:rsidTr="00D56F70" w14:paraId="1E8524C3" w14:textId="77777777">
        <w:trPr>
          <w:trHeight w:val="290"/>
        </w:trPr>
        <w:tc>
          <w:tcPr>
            <w:tcW w:w="3055" w:type="dxa"/>
            <w:tcBorders>
              <w:top w:val="single" w:color="auto" w:sz="4" w:space="0"/>
              <w:left w:val="single" w:color="auto" w:sz="4" w:space="0"/>
              <w:bottom w:val="single" w:color="auto" w:sz="4" w:space="0"/>
              <w:right w:val="single" w:color="auto" w:sz="4" w:space="0"/>
            </w:tcBorders>
            <w:noWrap/>
            <w:vAlign w:val="bottom"/>
            <w:hideMark/>
          </w:tcPr>
          <w:p w:rsidRPr="0044220C" w:rsidR="0044220C" w:rsidP="0044220C" w:rsidRDefault="0044220C" w14:paraId="1B8F8B5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Species</w:t>
            </w:r>
          </w:p>
        </w:tc>
        <w:tc>
          <w:tcPr>
            <w:tcW w:w="2790" w:type="dxa"/>
            <w:tcBorders>
              <w:top w:val="single" w:color="auto" w:sz="4" w:space="0"/>
              <w:left w:val="single" w:color="auto" w:sz="4" w:space="0"/>
              <w:bottom w:val="single" w:color="auto" w:sz="4" w:space="0"/>
              <w:right w:val="single" w:color="auto" w:sz="4" w:space="0"/>
            </w:tcBorders>
            <w:noWrap/>
            <w:vAlign w:val="bottom"/>
            <w:hideMark/>
          </w:tcPr>
          <w:p w:rsidRPr="0044220C" w:rsidR="0044220C" w:rsidP="0044220C" w:rsidRDefault="0044220C" w14:paraId="6CE14332"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Scientific name</w:t>
            </w:r>
          </w:p>
        </w:tc>
        <w:tc>
          <w:tcPr>
            <w:tcW w:w="1048" w:type="dxa"/>
            <w:tcBorders>
              <w:top w:val="single" w:color="auto" w:sz="4" w:space="0"/>
              <w:left w:val="single" w:color="auto" w:sz="4" w:space="0"/>
              <w:bottom w:val="single" w:color="auto" w:sz="4" w:space="0"/>
              <w:right w:val="single" w:color="auto" w:sz="4" w:space="0"/>
            </w:tcBorders>
            <w:noWrap/>
            <w:vAlign w:val="bottom"/>
            <w:hideMark/>
          </w:tcPr>
          <w:p w:rsidRPr="0044220C" w:rsidR="0044220C" w:rsidP="0044220C" w:rsidRDefault="0044220C" w14:paraId="18DBD704"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Encounter</w:t>
            </w:r>
          </w:p>
        </w:tc>
        <w:tc>
          <w:tcPr>
            <w:tcW w:w="904" w:type="dxa"/>
            <w:tcBorders>
              <w:top w:val="single" w:color="auto" w:sz="4" w:space="0"/>
              <w:left w:val="single" w:color="auto" w:sz="4" w:space="0"/>
              <w:bottom w:val="single" w:color="auto" w:sz="4" w:space="0"/>
              <w:right w:val="single" w:color="auto" w:sz="4" w:space="0"/>
            </w:tcBorders>
            <w:noWrap/>
            <w:vAlign w:val="bottom"/>
            <w:hideMark/>
          </w:tcPr>
          <w:p w:rsidRPr="0044220C" w:rsidR="0044220C" w:rsidP="0044220C" w:rsidRDefault="0044220C" w14:paraId="44D4860D"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Diet</w:t>
            </w:r>
          </w:p>
        </w:tc>
        <w:tc>
          <w:tcPr>
            <w:tcW w:w="928" w:type="dxa"/>
            <w:tcBorders>
              <w:top w:val="single" w:color="auto" w:sz="4" w:space="0"/>
              <w:left w:val="single" w:color="auto" w:sz="4" w:space="0"/>
              <w:bottom w:val="single" w:color="auto" w:sz="4" w:space="0"/>
              <w:right w:val="single" w:color="auto" w:sz="4" w:space="0"/>
            </w:tcBorders>
          </w:tcPr>
          <w:p w:rsidRPr="0044220C" w:rsidR="0044220C" w:rsidP="0044220C" w:rsidRDefault="0044220C" w14:paraId="2827732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Nest</w:t>
            </w:r>
          </w:p>
        </w:tc>
        <w:tc>
          <w:tcPr>
            <w:tcW w:w="901" w:type="dxa"/>
            <w:tcBorders>
              <w:top w:val="single" w:color="auto" w:sz="4" w:space="0"/>
              <w:left w:val="single" w:color="auto" w:sz="4" w:space="0"/>
              <w:bottom w:val="single" w:color="auto" w:sz="4" w:space="0"/>
              <w:right w:val="single" w:color="auto" w:sz="4" w:space="0"/>
            </w:tcBorders>
            <w:noWrap/>
            <w:vAlign w:val="bottom"/>
            <w:hideMark/>
          </w:tcPr>
          <w:p w:rsidRPr="0044220C" w:rsidR="0044220C" w:rsidP="0044220C" w:rsidRDefault="0044220C" w14:paraId="0C7924C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Habitat</w:t>
            </w:r>
          </w:p>
        </w:tc>
      </w:tr>
      <w:tr w:rsidRPr="0044220C" w:rsidR="0044220C" w:rsidTr="00D56F70" w14:paraId="1C5D79CC"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74E01C56"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African Paradise Flycatcher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54AC04BB"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Terpsiphone viridis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663E4C9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40</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7F0CB103"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24EFCBD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1E6B7B1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5BFD6266"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49163E2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Barn Swallow</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755C57F4"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Hirundo rustica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2A7256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15</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11529A5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28F7BED1"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3602F2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Grassland</w:t>
            </w:r>
          </w:p>
        </w:tc>
      </w:tr>
      <w:tr w:rsidRPr="0044220C" w:rsidR="0044220C" w:rsidTr="00D56F70" w14:paraId="2BF805C4"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22B4D998"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Black backed Puffback</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F0C5D56"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Dryoscopus cubla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686559C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68</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1332D1B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1FA4DEF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130B1A2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7BD0F8E0"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65020CBD"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Black collared Barbet</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AAF9504"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Lybius torquatus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5CF4729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15</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28DC4D1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fruits</w:t>
            </w:r>
          </w:p>
        </w:tc>
        <w:tc>
          <w:tcPr>
            <w:tcW w:w="928" w:type="dxa"/>
            <w:tcBorders>
              <w:top w:val="nil"/>
              <w:left w:val="single" w:color="auto" w:sz="4" w:space="0"/>
              <w:bottom w:val="nil"/>
              <w:right w:val="single" w:color="auto" w:sz="4" w:space="0"/>
            </w:tcBorders>
          </w:tcPr>
          <w:p w:rsidRPr="0044220C" w:rsidR="0044220C" w:rsidP="0044220C" w:rsidRDefault="0044220C" w14:paraId="268737F7"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2C7ABDD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3D652D4"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AE8B68B"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Black crowned Tchagra</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6CAFAE10"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Tchagra senegalus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2AB5852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50</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10C25EB9"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0BB8971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389AD9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09C2FC54"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20344CF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Black Cuckooshrike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17A1B58"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Campephaga flava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1477B08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45</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4EBAD473"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7075113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5622A28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02C18B6E"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856D4B8"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Black headed Oriole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562B6525"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Oriolus larvatus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59D40F2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52</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3756861D"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0D63E7C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CC027B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064A6CB"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60EA18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Blue Waxbill</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A58669C"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Uraeginthus angolensis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C65249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64</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4F3AB935"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seeds</w:t>
            </w:r>
          </w:p>
        </w:tc>
        <w:tc>
          <w:tcPr>
            <w:tcW w:w="928" w:type="dxa"/>
            <w:tcBorders>
              <w:top w:val="nil"/>
              <w:left w:val="single" w:color="auto" w:sz="4" w:space="0"/>
              <w:bottom w:val="nil"/>
              <w:right w:val="single" w:color="auto" w:sz="4" w:space="0"/>
            </w:tcBorders>
          </w:tcPr>
          <w:p w:rsidRPr="0044220C" w:rsidR="0044220C" w:rsidP="0044220C" w:rsidRDefault="0044220C" w14:paraId="1AE0112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20FFCCE8"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2192E3CC"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005F6A4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Brown crowned Tchagra</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677DDA6C"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Tchagra australis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623141E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56</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16B9BC32"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6E75810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2CE3286F"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DD4AC13"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B39C8CD"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Brown hooded Kingfisher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2D92316"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Halcyon albiventris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2F23C8D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14</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0ADC2B96"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3B80C04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555E4D9F"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5D79A52E"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02DA0A2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Brubru</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1C53FCF"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Nilaus afer</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072DAB6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66</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7E15C95B"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24DAA80F"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736DFC6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EBDFFBE"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EC2CFE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Cape Glossy Starling</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32AF4E07"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Lamprotornis nitens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0A512C5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48</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671F28F2"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3172CB38"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1BEAEE2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5E7DF0DC"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7A08E5C0"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Cape turtle Dove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4262ECC3"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Streptopelia capicola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6821D1F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86</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74813531"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seeds</w:t>
            </w:r>
          </w:p>
        </w:tc>
        <w:tc>
          <w:tcPr>
            <w:tcW w:w="928" w:type="dxa"/>
            <w:tcBorders>
              <w:top w:val="nil"/>
              <w:left w:val="single" w:color="auto" w:sz="4" w:space="0"/>
              <w:bottom w:val="nil"/>
              <w:right w:val="single" w:color="auto" w:sz="4" w:space="0"/>
            </w:tcBorders>
          </w:tcPr>
          <w:p w:rsidRPr="0044220C" w:rsidR="0044220C" w:rsidP="0044220C" w:rsidRDefault="0044220C" w14:paraId="1BE27CAF"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5AD5FDF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35EF0295"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208DFDD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Cardinal Woodpecker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250EE3E"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Dendropicos fuscescens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5D063A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49</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568C51D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602D8BC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E588B9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36547B05"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2D42DDDB"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Chinspot Batis</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7945D839"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Batis molitor</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0784EF5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99</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11DF3839"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3B7CA518"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37D6610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2140843C"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62003AD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Common Scimitarbill</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3DDF3E80"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Rhinopomastus cyanomelas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386D84E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31</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5C904192"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25306BF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DAA81C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4BB24ED7"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431DB156"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Crested Francolin</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65290B47"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Dendroperdix sephaena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2A2973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17</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6290969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5FEED95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grass</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6914529D"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82D0CE0"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28766F9"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Dark capped Bulbul</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6F862244"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Pycnonotus tricolor</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07DD734F"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115</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559D40B1"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0CC7997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6057824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Forest</w:t>
            </w:r>
          </w:p>
        </w:tc>
      </w:tr>
      <w:tr w:rsidRPr="0044220C" w:rsidR="0044220C" w:rsidTr="00D56F70" w14:paraId="7BCECFF0"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3539A43"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Diederik Cuckoo</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951A840"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Chrysococcyx caprius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1CB063A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18</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35EC1E04"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3E484E3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para</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76ECF70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04A18CC3"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480C3421"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Eastern Nicator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738BF44"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Nicator gularis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70E4F0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51</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7AFB53CD"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16CAD497"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7E4A54B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Forest</w:t>
            </w:r>
          </w:p>
        </w:tc>
      </w:tr>
      <w:tr w:rsidRPr="0044220C" w:rsidR="0044220C" w:rsidTr="00D56F70" w14:paraId="7AA253C4"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44A1CE03"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Emerald spotted Wood Dove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E691346"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Turtur chalcospilos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015112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99</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73403C9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02615FE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6CA7C0F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3F3AAB7F"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4074722D"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Fork tailed Drongo</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4E4CF872"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Dicrurus adsimilis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9E40DE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93</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3CF6EEC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68330C4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969E9C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279AF476"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48D1FB0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Golden breasted Bunting</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3A9932B6"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Emberiza flaviventris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223B35CD"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51</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548BD07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seeds</w:t>
            </w:r>
          </w:p>
        </w:tc>
        <w:tc>
          <w:tcPr>
            <w:tcW w:w="928" w:type="dxa"/>
            <w:tcBorders>
              <w:top w:val="nil"/>
              <w:left w:val="single" w:color="auto" w:sz="4" w:space="0"/>
              <w:bottom w:val="nil"/>
              <w:right w:val="single" w:color="auto" w:sz="4" w:space="0"/>
            </w:tcBorders>
          </w:tcPr>
          <w:p w:rsidRPr="0044220C" w:rsidR="0044220C" w:rsidP="0044220C" w:rsidRDefault="0044220C" w14:paraId="12C93AA7"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CDBCED7"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57E3ACD9"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7EA10AF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Golden tailed Woodpecker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32F67A0"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Campethera abingoni</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4CA7253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38</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434A87E5"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1D4C246D"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D1E20F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71FCC2DC"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46AEA1B"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Gorgeous Bushshrike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24A3EF84"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Telophorus viridis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40286F6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14</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6A466ABA"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2A79572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C108CF8"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Forest</w:t>
            </w:r>
          </w:p>
        </w:tc>
      </w:tr>
      <w:tr w:rsidRPr="0044220C" w:rsidR="0044220C" w:rsidTr="00D56F70" w14:paraId="4853BCA9"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08CC57A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Green backed Camaroptera</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224C551A"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Camaroptera brachyura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6569845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42</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1C06B26F"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47F801F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1070896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Forest</w:t>
            </w:r>
          </w:p>
        </w:tc>
      </w:tr>
      <w:tr w:rsidRPr="0044220C" w:rsidR="0044220C" w:rsidTr="00D56F70" w14:paraId="5CFE19FE"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4F79787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Green Wood Hoopoe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21005C4"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Phoeniculus purpureus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3BB9E61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18</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65BC57BF"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057F1A0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78151CC8"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0471A5EA"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B381080"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Grey headed Bushshrike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50DDAF34"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Malaconotus blanchoti</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63973A4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32</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3BA38E35"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0C936DF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EEF112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2FB6C90F"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6F6C3F3"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Grey Tit Flycatcher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3C7EEC3"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Myioparus plumbeus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81F6C21"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25</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68841E2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2F85BB3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386C599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05BA2519"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24C02F1"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Helmeted Guineafowl</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9199DC3"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Numida meleagris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36C5FCE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17</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64834909"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1B95BD6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grass</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5A90F2A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37B3901A"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12DF28B"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Klaass Cuckoo</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6ABE9CC1"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Chrysococcyx klaas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2D90854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14</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1C560DF3"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2C61E13F"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para</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20AE9A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584672D7"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7EAC11C1"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lastRenderedPageBreak/>
              <w:t>Kurrichane Thrush</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2A3210ED"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Turdus libonyanus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5DC018A8"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55</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2D7EC69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7395555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2F8A7B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46247AD3"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21B082C4"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Laughing Dove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B9558D2"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Streptopelia senegalensis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B7D2BEE"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19</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0C0B39C8"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25B46BE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159D1467"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2EB90DE6"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0088CE7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Long billed Crombec</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B656E98"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Sylvietta rufescens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1D507C0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96</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33B2464F"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5940244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CBC4BE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61249B52"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0C570BBF"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Marico Sunbird</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26A540A"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Cinnyris mariquensis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4426B93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60</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1C9BFB3A"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nectar</w:t>
            </w:r>
          </w:p>
        </w:tc>
        <w:tc>
          <w:tcPr>
            <w:tcW w:w="928" w:type="dxa"/>
            <w:tcBorders>
              <w:top w:val="nil"/>
              <w:left w:val="single" w:color="auto" w:sz="4" w:space="0"/>
              <w:bottom w:val="nil"/>
              <w:right w:val="single" w:color="auto" w:sz="4" w:space="0"/>
            </w:tcBorders>
          </w:tcPr>
          <w:p w:rsidRPr="0044220C" w:rsidR="0044220C" w:rsidP="0044220C" w:rsidRDefault="0044220C" w14:paraId="2701A9CD"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5DBED2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4C0F8D03"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467898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Orange breasted Bushshrike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2314F497"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Telophorus sulfureopectus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5F7FCD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51</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45AB1ECB"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50C91A3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DFF092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7740C883"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0BA1967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Pale Flycatcher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5117108D"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Bradornis pallidus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CE2D49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18</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25020610"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59AF54A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364E5C8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2EF66A8"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0B593424"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Purple banded Sunbird</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783207F1"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Cinnyris bifasciatus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3267919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19</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4A498DE5"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nectar</w:t>
            </w:r>
          </w:p>
        </w:tc>
        <w:tc>
          <w:tcPr>
            <w:tcW w:w="928" w:type="dxa"/>
            <w:tcBorders>
              <w:top w:val="nil"/>
              <w:left w:val="single" w:color="auto" w:sz="4" w:space="0"/>
              <w:bottom w:val="nil"/>
              <w:right w:val="single" w:color="auto" w:sz="4" w:space="0"/>
            </w:tcBorders>
          </w:tcPr>
          <w:p w:rsidRPr="0044220C" w:rsidR="0044220C" w:rsidP="0044220C" w:rsidRDefault="0044220C" w14:paraId="02D578F1"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528D547F"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0C7B34B8"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0541EF56"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Rattling Cisticola</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4D87617A"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Cisticola chiniana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5DB357BD"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121</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4439E65F"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7C4795E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614E1B5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255D5EB8"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6DA22A18"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Red backed Shrike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135BDDA"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Lanius collurio</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05C113A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63</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5B1C0E7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5E63C8E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351FF09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5D352BFB"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0A07837A"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Red billed Quelea</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5D4B8F7F"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Quelea quelea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36CCF37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17</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6FA537DB"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seeds</w:t>
            </w:r>
          </w:p>
        </w:tc>
        <w:tc>
          <w:tcPr>
            <w:tcW w:w="928" w:type="dxa"/>
            <w:tcBorders>
              <w:top w:val="nil"/>
              <w:left w:val="single" w:color="auto" w:sz="4" w:space="0"/>
              <w:bottom w:val="nil"/>
              <w:right w:val="single" w:color="auto" w:sz="4" w:space="0"/>
            </w:tcBorders>
          </w:tcPr>
          <w:p w:rsidRPr="0044220C" w:rsidR="0044220C" w:rsidP="0044220C" w:rsidRDefault="0044220C" w14:paraId="305CB0A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6EF2370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21206220"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BE51785"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Red chested Cuckoo</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7EC43343"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Cuculus solitarius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47EF8B6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18</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4BC39DD9"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2A8B66D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para</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0F5649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Forest</w:t>
            </w:r>
          </w:p>
        </w:tc>
      </w:tr>
      <w:tr w:rsidRPr="0044220C" w:rsidR="0044220C" w:rsidTr="00D56F70" w14:paraId="30B04A6F"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72612FBA"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Red eyed Dove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570E510"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Streptopelia semitorquata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27105F4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29</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3A23A658"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seeds</w:t>
            </w:r>
          </w:p>
        </w:tc>
        <w:tc>
          <w:tcPr>
            <w:tcW w:w="928" w:type="dxa"/>
            <w:tcBorders>
              <w:top w:val="nil"/>
              <w:left w:val="single" w:color="auto" w:sz="4" w:space="0"/>
              <w:bottom w:val="nil"/>
              <w:right w:val="single" w:color="auto" w:sz="4" w:space="0"/>
            </w:tcBorders>
          </w:tcPr>
          <w:p w:rsidRPr="0044220C" w:rsidR="0044220C" w:rsidP="0044220C" w:rsidRDefault="0044220C" w14:paraId="04B1545D"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21FE37D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2203667"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76244150"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Red faced Mousebird</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67EA94B8"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Urocolius indicus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2D583E0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41</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2D50243A"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fruits</w:t>
            </w:r>
          </w:p>
        </w:tc>
        <w:tc>
          <w:tcPr>
            <w:tcW w:w="928" w:type="dxa"/>
            <w:tcBorders>
              <w:top w:val="nil"/>
              <w:left w:val="single" w:color="auto" w:sz="4" w:space="0"/>
              <w:bottom w:val="nil"/>
              <w:right w:val="single" w:color="auto" w:sz="4" w:space="0"/>
            </w:tcBorders>
          </w:tcPr>
          <w:p w:rsidRPr="0044220C" w:rsidR="0044220C" w:rsidP="0044220C" w:rsidRDefault="0044220C" w14:paraId="768A99D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3E3BAB1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5B957589"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78D3D01A"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Scarlet chested Sunbird</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70E3689C"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Chalcomitra senegalensis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5F31098D"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37</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7748612D"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nectar</w:t>
            </w:r>
          </w:p>
        </w:tc>
        <w:tc>
          <w:tcPr>
            <w:tcW w:w="928" w:type="dxa"/>
            <w:tcBorders>
              <w:top w:val="nil"/>
              <w:left w:val="single" w:color="auto" w:sz="4" w:space="0"/>
              <w:bottom w:val="nil"/>
              <w:right w:val="single" w:color="auto" w:sz="4" w:space="0"/>
            </w:tcBorders>
          </w:tcPr>
          <w:p w:rsidRPr="0044220C" w:rsidR="0044220C" w:rsidP="0044220C" w:rsidRDefault="0044220C" w14:paraId="2EC4FE5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565D7D1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0988BE52"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0FCAE4D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Sombre Greenbul</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75BA8876"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Andropadus importunus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10120E1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50</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1FB2EECF"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fruits</w:t>
            </w:r>
          </w:p>
        </w:tc>
        <w:tc>
          <w:tcPr>
            <w:tcW w:w="928" w:type="dxa"/>
            <w:tcBorders>
              <w:top w:val="nil"/>
              <w:left w:val="single" w:color="auto" w:sz="4" w:space="0"/>
              <w:bottom w:val="nil"/>
              <w:right w:val="single" w:color="auto" w:sz="4" w:space="0"/>
            </w:tcBorders>
          </w:tcPr>
          <w:p w:rsidRPr="0044220C" w:rsidR="0044220C" w:rsidP="0044220C" w:rsidRDefault="0044220C" w14:paraId="2E80310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6E4908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Forest</w:t>
            </w:r>
          </w:p>
        </w:tc>
      </w:tr>
      <w:tr w:rsidRPr="0044220C" w:rsidR="0044220C" w:rsidTr="00D56F70" w14:paraId="5E3899E2"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DFA0343"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Southern Black Flycatcher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5B5C1960"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Melaenornis pammelaina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746514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38</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5FA86BED"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5B41553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746EEAF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8BB200E"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3C746E0F"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Southern Black Tit</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59AF120F"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Parus niger</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2C54B6C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73</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48F47DEE"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668FEF8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3AE5B0C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3C1BE19C"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DC96C2F"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Southern Boubou</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34842A2"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Laniarius ferrugineus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5631087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23</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321F4966"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754FAB6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C6FE7C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484D1F2A"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4AB047A"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Southern Grey headed Sparrow</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7FD777E2"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Passer diffusus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081F28D1"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16</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2E6D9C63"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seeds</w:t>
            </w:r>
          </w:p>
        </w:tc>
        <w:tc>
          <w:tcPr>
            <w:tcW w:w="928" w:type="dxa"/>
            <w:tcBorders>
              <w:top w:val="nil"/>
              <w:left w:val="single" w:color="auto" w:sz="4" w:space="0"/>
              <w:bottom w:val="nil"/>
              <w:right w:val="single" w:color="auto" w:sz="4" w:space="0"/>
            </w:tcBorders>
          </w:tcPr>
          <w:p w:rsidRPr="0044220C" w:rsidR="0044220C" w:rsidP="0044220C" w:rsidRDefault="0044220C" w14:paraId="3E15603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551957E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B109850"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1B17296"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Southern Yellow billed Hornbill</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F85C6A7"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Tockus leucomelas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6A22A631"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17</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4E4EA87A"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3AA221C5"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78F6470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72C38D9A"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66AFFFC4"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Spotted Flycatcher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8F3DFB8"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Muscicapa striata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0EDA3D5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41</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656FB52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098579C1"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609C99C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67D1C128"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31C3CE3"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Striped Kingfisher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7D58B8B0"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Halcyon chelicuti</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4FB22B2D"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24</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012F454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0D8165CD"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382B150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39581AB"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74EC125D"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Tawny flanked Prinia</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F897D23"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Prinia subflava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78926B3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42</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24285CCD"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3B7CD7F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3F7556F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32FD0E54"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699C4B58"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Violet backed Starling</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2C036116"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Cinnyricinclus leucogaster</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18B054F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37</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3FB88EFA"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2651E157"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2E3E9C4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C1D9772"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311B8681"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White bellied Sunbird</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803E27A"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Cinnyris talatala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18140D1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107</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544793C8"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nectar</w:t>
            </w:r>
          </w:p>
        </w:tc>
        <w:tc>
          <w:tcPr>
            <w:tcW w:w="928" w:type="dxa"/>
            <w:tcBorders>
              <w:top w:val="nil"/>
              <w:left w:val="single" w:color="auto" w:sz="4" w:space="0"/>
              <w:bottom w:val="nil"/>
              <w:right w:val="single" w:color="auto" w:sz="4" w:space="0"/>
            </w:tcBorders>
          </w:tcPr>
          <w:p w:rsidRPr="0044220C" w:rsidR="0044220C" w:rsidP="0044220C" w:rsidRDefault="0044220C" w14:paraId="58FD4AB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828B111"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2158509"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3647A1B8"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White browed Scrub Robin</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7513D73F"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Cercotrichas leucophrys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1535901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106</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42E4792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5209722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grass</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4F6C8AC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7CBC4D6F"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E9D6456"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White crested Helmet Shrike</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571F2EAD"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Prionops plumatus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624E9137"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28</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7B25DA2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762FB91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1FDD02A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4C078A41"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EF38A11"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White winged Widowbird</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400499FF"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Euplectes albonotatus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0B94B417"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23</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62CD91C6"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seeds</w:t>
            </w:r>
          </w:p>
        </w:tc>
        <w:tc>
          <w:tcPr>
            <w:tcW w:w="928" w:type="dxa"/>
            <w:tcBorders>
              <w:top w:val="nil"/>
              <w:left w:val="single" w:color="auto" w:sz="4" w:space="0"/>
              <w:bottom w:val="nil"/>
              <w:right w:val="single" w:color="auto" w:sz="4" w:space="0"/>
            </w:tcBorders>
          </w:tcPr>
          <w:p w:rsidRPr="0044220C" w:rsidR="0044220C" w:rsidP="0044220C" w:rsidRDefault="0044220C" w14:paraId="035E345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grass</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500ADE86"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Grassland</w:t>
            </w:r>
          </w:p>
        </w:tc>
      </w:tr>
      <w:tr w:rsidRPr="0044220C" w:rsidR="0044220C" w:rsidTr="00D56F70" w14:paraId="5183BCB9"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584FB5B4"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Willow Warbler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4FAAF48"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Phylloscopus trochilus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20231E6C"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17</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7E52D0B9"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4A1E51F3"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83AC427"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32AC53EE"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45EBD3A8"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Woodland Kingfisher</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0323B4B1"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Halcyon senegalensis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0BD7A9EB"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63</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6B9E5804"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34A37267"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cavity</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7D68A5C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48ED1DA2"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181C9187"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Yellow breasted Apalis</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1B07A723"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Apalis flavida</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0FA39AF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61</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127BF65B"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invert</w:t>
            </w:r>
          </w:p>
        </w:tc>
        <w:tc>
          <w:tcPr>
            <w:tcW w:w="928" w:type="dxa"/>
            <w:tcBorders>
              <w:top w:val="nil"/>
              <w:left w:val="single" w:color="auto" w:sz="4" w:space="0"/>
              <w:bottom w:val="nil"/>
              <w:right w:val="single" w:color="auto" w:sz="4" w:space="0"/>
            </w:tcBorders>
          </w:tcPr>
          <w:p w:rsidRPr="0044220C" w:rsidR="0044220C" w:rsidP="0044220C" w:rsidRDefault="0044220C" w14:paraId="38A6BCA1"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shrub</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6F9F2F7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B742746" w14:textId="77777777">
        <w:trPr>
          <w:trHeight w:val="290"/>
        </w:trPr>
        <w:tc>
          <w:tcPr>
            <w:tcW w:w="3055" w:type="dxa"/>
            <w:tcBorders>
              <w:top w:val="nil"/>
              <w:left w:val="single" w:color="auto" w:sz="4" w:space="0"/>
              <w:bottom w:val="nil"/>
              <w:right w:val="single" w:color="auto" w:sz="4" w:space="0"/>
            </w:tcBorders>
            <w:noWrap/>
            <w:vAlign w:val="bottom"/>
            <w:hideMark/>
          </w:tcPr>
          <w:p w:rsidRPr="0044220C" w:rsidR="0044220C" w:rsidP="0044220C" w:rsidRDefault="0044220C" w14:paraId="4B96A040"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Yellow fronted Canary</w:t>
            </w:r>
          </w:p>
        </w:tc>
        <w:tc>
          <w:tcPr>
            <w:tcW w:w="2790" w:type="dxa"/>
            <w:tcBorders>
              <w:top w:val="nil"/>
              <w:left w:val="single" w:color="auto" w:sz="4" w:space="0"/>
              <w:bottom w:val="nil"/>
              <w:right w:val="single" w:color="auto" w:sz="4" w:space="0"/>
            </w:tcBorders>
            <w:noWrap/>
            <w:vAlign w:val="bottom"/>
            <w:hideMark/>
          </w:tcPr>
          <w:p w:rsidRPr="0044220C" w:rsidR="0044220C" w:rsidP="0044220C" w:rsidRDefault="0044220C" w14:paraId="6C8E8D44"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Crithagra mozambicus</w:t>
            </w:r>
          </w:p>
        </w:tc>
        <w:tc>
          <w:tcPr>
            <w:tcW w:w="1048" w:type="dxa"/>
            <w:tcBorders>
              <w:top w:val="nil"/>
              <w:left w:val="single" w:color="auto" w:sz="4" w:space="0"/>
              <w:bottom w:val="nil"/>
              <w:right w:val="single" w:color="auto" w:sz="4" w:space="0"/>
            </w:tcBorders>
            <w:noWrap/>
            <w:vAlign w:val="bottom"/>
            <w:hideMark/>
          </w:tcPr>
          <w:p w:rsidRPr="0044220C" w:rsidR="0044220C" w:rsidP="0044220C" w:rsidRDefault="0044220C" w14:paraId="33CE57A0"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60</w:t>
            </w:r>
          </w:p>
        </w:tc>
        <w:tc>
          <w:tcPr>
            <w:tcW w:w="904" w:type="dxa"/>
            <w:tcBorders>
              <w:top w:val="nil"/>
              <w:left w:val="single" w:color="auto" w:sz="4" w:space="0"/>
              <w:bottom w:val="nil"/>
              <w:right w:val="single" w:color="auto" w:sz="4" w:space="0"/>
            </w:tcBorders>
            <w:noWrap/>
            <w:vAlign w:val="bottom"/>
            <w:hideMark/>
          </w:tcPr>
          <w:p w:rsidRPr="0044220C" w:rsidR="0044220C" w:rsidP="0044220C" w:rsidRDefault="0044220C" w14:paraId="0E045A96"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seeds</w:t>
            </w:r>
          </w:p>
        </w:tc>
        <w:tc>
          <w:tcPr>
            <w:tcW w:w="928" w:type="dxa"/>
            <w:tcBorders>
              <w:top w:val="nil"/>
              <w:left w:val="single" w:color="auto" w:sz="4" w:space="0"/>
              <w:bottom w:val="nil"/>
              <w:right w:val="single" w:color="auto" w:sz="4" w:space="0"/>
            </w:tcBorders>
          </w:tcPr>
          <w:p w:rsidRPr="0044220C" w:rsidR="0044220C" w:rsidP="0044220C" w:rsidRDefault="0044220C" w14:paraId="5813EE94"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nil"/>
              <w:right w:val="single" w:color="auto" w:sz="4" w:space="0"/>
            </w:tcBorders>
            <w:noWrap/>
            <w:vAlign w:val="bottom"/>
            <w:hideMark/>
          </w:tcPr>
          <w:p w:rsidRPr="0044220C" w:rsidR="0044220C" w:rsidP="0044220C" w:rsidRDefault="0044220C" w14:paraId="0FB4858D"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r w:rsidRPr="0044220C" w:rsidR="0044220C" w:rsidTr="00D56F70" w14:paraId="1EE2B17A" w14:textId="77777777">
        <w:trPr>
          <w:trHeight w:val="290"/>
        </w:trPr>
        <w:tc>
          <w:tcPr>
            <w:tcW w:w="3055" w:type="dxa"/>
            <w:tcBorders>
              <w:top w:val="nil"/>
              <w:left w:val="single" w:color="auto" w:sz="4" w:space="0"/>
              <w:bottom w:val="single" w:color="auto" w:sz="4" w:space="0"/>
              <w:right w:val="single" w:color="auto" w:sz="4" w:space="0"/>
            </w:tcBorders>
            <w:noWrap/>
            <w:vAlign w:val="bottom"/>
            <w:hideMark/>
          </w:tcPr>
          <w:p w:rsidRPr="0044220C" w:rsidR="0044220C" w:rsidP="0044220C" w:rsidRDefault="0044220C" w14:paraId="521372FC"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Yellow throated Petronia</w:t>
            </w:r>
          </w:p>
        </w:tc>
        <w:tc>
          <w:tcPr>
            <w:tcW w:w="2790" w:type="dxa"/>
            <w:tcBorders>
              <w:top w:val="nil"/>
              <w:left w:val="single" w:color="auto" w:sz="4" w:space="0"/>
              <w:bottom w:val="single" w:color="auto" w:sz="4" w:space="0"/>
              <w:right w:val="single" w:color="auto" w:sz="4" w:space="0"/>
            </w:tcBorders>
            <w:noWrap/>
            <w:vAlign w:val="bottom"/>
            <w:hideMark/>
          </w:tcPr>
          <w:p w:rsidRPr="0044220C" w:rsidR="0044220C" w:rsidP="0044220C" w:rsidRDefault="0044220C" w14:paraId="4F2EFD1F" w14:textId="77777777">
            <w:pPr>
              <w:spacing w:after="0" w:line="240" w:lineRule="auto"/>
              <w:rPr>
                <w:rFonts w:ascii="Calibri" w:hAnsi="Calibri" w:eastAsia="Times New Roman" w:cs="Calibri"/>
                <w:i/>
                <w:iCs/>
                <w:color w:val="000000"/>
                <w:kern w:val="0"/>
                <w:sz w:val="22"/>
                <w:szCs w:val="22"/>
                <w14:ligatures w14:val="none"/>
              </w:rPr>
            </w:pPr>
            <w:r w:rsidRPr="0044220C">
              <w:rPr>
                <w:rFonts w:ascii="Calibri" w:hAnsi="Calibri" w:eastAsia="Times New Roman" w:cs="Calibri"/>
                <w:i/>
                <w:iCs/>
                <w:color w:val="000000"/>
                <w:kern w:val="0"/>
                <w:sz w:val="22"/>
                <w:szCs w:val="22"/>
                <w14:ligatures w14:val="none"/>
              </w:rPr>
              <w:t>Petronia superciliaris</w:t>
            </w:r>
          </w:p>
        </w:tc>
        <w:tc>
          <w:tcPr>
            <w:tcW w:w="1048" w:type="dxa"/>
            <w:tcBorders>
              <w:top w:val="nil"/>
              <w:left w:val="single" w:color="auto" w:sz="4" w:space="0"/>
              <w:bottom w:val="single" w:color="auto" w:sz="4" w:space="0"/>
              <w:right w:val="single" w:color="auto" w:sz="4" w:space="0"/>
            </w:tcBorders>
            <w:noWrap/>
            <w:vAlign w:val="bottom"/>
            <w:hideMark/>
          </w:tcPr>
          <w:p w:rsidRPr="0044220C" w:rsidR="0044220C" w:rsidP="0044220C" w:rsidRDefault="0044220C" w14:paraId="58B1645A"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67</w:t>
            </w:r>
          </w:p>
        </w:tc>
        <w:tc>
          <w:tcPr>
            <w:tcW w:w="904" w:type="dxa"/>
            <w:tcBorders>
              <w:top w:val="nil"/>
              <w:left w:val="single" w:color="auto" w:sz="4" w:space="0"/>
              <w:bottom w:val="single" w:color="auto" w:sz="4" w:space="0"/>
              <w:right w:val="single" w:color="auto" w:sz="4" w:space="0"/>
            </w:tcBorders>
            <w:noWrap/>
            <w:vAlign w:val="bottom"/>
            <w:hideMark/>
          </w:tcPr>
          <w:p w:rsidRPr="0044220C" w:rsidR="0044220C" w:rsidP="0044220C" w:rsidRDefault="0044220C" w14:paraId="2863C596" w14:textId="77777777">
            <w:pPr>
              <w:spacing w:after="0" w:line="240" w:lineRule="auto"/>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seeds</w:t>
            </w:r>
          </w:p>
        </w:tc>
        <w:tc>
          <w:tcPr>
            <w:tcW w:w="928" w:type="dxa"/>
            <w:tcBorders>
              <w:top w:val="nil"/>
              <w:left w:val="single" w:color="auto" w:sz="4" w:space="0"/>
              <w:bottom w:val="single" w:color="auto" w:sz="4" w:space="0"/>
              <w:right w:val="single" w:color="auto" w:sz="4" w:space="0"/>
            </w:tcBorders>
          </w:tcPr>
          <w:p w:rsidRPr="0044220C" w:rsidR="0044220C" w:rsidP="0044220C" w:rsidRDefault="0044220C" w14:paraId="169FCCC2"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tree</w:t>
            </w:r>
          </w:p>
        </w:tc>
        <w:tc>
          <w:tcPr>
            <w:tcW w:w="901" w:type="dxa"/>
            <w:tcBorders>
              <w:top w:val="nil"/>
              <w:left w:val="single" w:color="auto" w:sz="4" w:space="0"/>
              <w:bottom w:val="single" w:color="auto" w:sz="4" w:space="0"/>
              <w:right w:val="single" w:color="auto" w:sz="4" w:space="0"/>
            </w:tcBorders>
            <w:noWrap/>
            <w:vAlign w:val="bottom"/>
            <w:hideMark/>
          </w:tcPr>
          <w:p w:rsidRPr="0044220C" w:rsidR="0044220C" w:rsidP="0044220C" w:rsidRDefault="0044220C" w14:paraId="0B7EE9F9" w14:textId="77777777">
            <w:pPr>
              <w:spacing w:after="0" w:line="240" w:lineRule="auto"/>
              <w:jc w:val="center"/>
              <w:rPr>
                <w:rFonts w:ascii="Calibri" w:hAnsi="Calibri" w:eastAsia="Times New Roman" w:cs="Calibri"/>
                <w:color w:val="000000"/>
                <w:kern w:val="0"/>
                <w:sz w:val="22"/>
                <w:szCs w:val="22"/>
                <w14:ligatures w14:val="none"/>
              </w:rPr>
            </w:pPr>
            <w:r w:rsidRPr="0044220C">
              <w:rPr>
                <w:rFonts w:ascii="Calibri" w:hAnsi="Calibri" w:eastAsia="Times New Roman" w:cs="Calibri"/>
                <w:color w:val="000000"/>
                <w:kern w:val="0"/>
                <w:sz w:val="22"/>
                <w:szCs w:val="22"/>
                <w14:ligatures w14:val="none"/>
              </w:rPr>
              <w:t>Sav.woodland</w:t>
            </w:r>
          </w:p>
        </w:tc>
      </w:tr>
    </w:tbl>
    <w:p w:rsidRPr="0044220C" w:rsidR="0044220C" w:rsidP="0044220C" w:rsidRDefault="0044220C" w14:paraId="79BF5BC0" w14:textId="77777777">
      <w:pPr>
        <w:spacing w:after="0" w:line="480" w:lineRule="auto"/>
        <w:rPr>
          <w:rFonts w:ascii="Calibri" w:hAnsi="Calibri" w:eastAsia="Calibri" w:cs="Times New Roman"/>
          <w:kern w:val="0"/>
          <w:sz w:val="22"/>
          <w:szCs w:val="22"/>
          <w14:ligatures w14:val="none"/>
        </w:rPr>
      </w:pPr>
    </w:p>
    <w:p w:rsidRPr="0044220C" w:rsidR="0044220C" w:rsidP="0044220C" w:rsidRDefault="0044220C" w14:paraId="3D2FCB10" w14:textId="77777777">
      <w:pPr>
        <w:spacing w:after="0" w:line="240" w:lineRule="auto"/>
        <w:rPr>
          <w:rFonts w:ascii="Times New Roman" w:hAnsi="Times New Roman" w:eastAsia="Calibri" w:cs="Times New Roman"/>
          <w:b/>
          <w:bCs/>
          <w:kern w:val="0"/>
          <w14:ligatures w14:val="none"/>
        </w:rPr>
      </w:pPr>
    </w:p>
    <w:p w:rsidRPr="0044220C" w:rsidR="0044220C" w:rsidP="0044220C" w:rsidRDefault="0044220C" w14:paraId="6D8DF775" w14:textId="77777777">
      <w:pPr>
        <w:spacing w:after="0" w:line="240" w:lineRule="auto"/>
        <w:rPr>
          <w:rFonts w:ascii="Times New Roman" w:hAnsi="Times New Roman" w:eastAsia="Calibri" w:cs="Times New Roman"/>
          <w:b/>
          <w:bCs/>
          <w:kern w:val="0"/>
          <w14:ligatures w14:val="none"/>
        </w:rPr>
      </w:pPr>
    </w:p>
    <w:p w:rsidRPr="0044220C" w:rsidR="0044220C" w:rsidP="0044220C" w:rsidRDefault="0044220C" w14:paraId="7A5B2AC0" w14:textId="77777777">
      <w:pPr>
        <w:spacing w:after="0" w:line="240" w:lineRule="auto"/>
        <w:rPr>
          <w:rFonts w:ascii="Times New Roman" w:hAnsi="Times New Roman" w:eastAsia="Calibri" w:cs="Times New Roman"/>
          <w:b/>
          <w:bCs/>
          <w:kern w:val="0"/>
          <w14:ligatures w14:val="none"/>
        </w:rPr>
      </w:pPr>
    </w:p>
    <w:p w:rsidRPr="0044220C" w:rsidR="0044220C" w:rsidP="0044220C" w:rsidRDefault="0044220C" w14:paraId="168413A5" w14:textId="77777777">
      <w:pPr>
        <w:spacing w:after="0" w:line="240" w:lineRule="auto"/>
        <w:rPr>
          <w:rFonts w:ascii="Times New Roman" w:hAnsi="Times New Roman" w:eastAsia="Calibri" w:cs="Times New Roman"/>
          <w:b/>
          <w:bCs/>
          <w:kern w:val="0"/>
          <w14:ligatures w14:val="none"/>
        </w:rPr>
      </w:pPr>
    </w:p>
    <w:p w:rsidRPr="0044220C" w:rsidR="0044220C" w:rsidP="0044220C" w:rsidRDefault="0044220C" w14:paraId="63F25936" w14:textId="77777777">
      <w:pPr>
        <w:spacing w:after="0" w:line="240" w:lineRule="auto"/>
        <w:rPr>
          <w:rFonts w:ascii="Times New Roman" w:hAnsi="Times New Roman" w:eastAsia="Calibri" w:cs="Times New Roman"/>
          <w:b/>
          <w:bCs/>
          <w:kern w:val="0"/>
          <w14:ligatures w14:val="none"/>
        </w:rPr>
      </w:pPr>
    </w:p>
    <w:p w:rsidRPr="0044220C" w:rsidR="0044220C" w:rsidP="0044220C" w:rsidRDefault="0044220C" w14:paraId="63555644" w14:textId="77777777">
      <w:pPr>
        <w:spacing w:after="0" w:line="240" w:lineRule="auto"/>
        <w:rPr>
          <w:rFonts w:ascii="Times New Roman" w:hAnsi="Times New Roman" w:eastAsia="Calibri" w:cs="Times New Roman"/>
          <w:b/>
          <w:bCs/>
          <w:kern w:val="0"/>
          <w14:ligatures w14:val="none"/>
        </w:rPr>
      </w:pPr>
    </w:p>
    <w:p w:rsidRPr="0044220C" w:rsidR="0044220C" w:rsidP="0044220C" w:rsidRDefault="0044220C" w14:paraId="5BDB4CE3" w14:textId="77777777">
      <w:pPr>
        <w:spacing w:after="0" w:line="240" w:lineRule="auto"/>
        <w:rPr>
          <w:rFonts w:ascii="Times New Roman" w:hAnsi="Times New Roman" w:eastAsia="Calibri" w:cs="Times New Roman"/>
          <w:b/>
          <w:bCs/>
          <w:kern w:val="0"/>
          <w14:ligatures w14:val="none"/>
        </w:rPr>
      </w:pPr>
    </w:p>
    <w:p w:rsidRPr="0044220C" w:rsidR="0044220C" w:rsidP="0044220C" w:rsidRDefault="0044220C" w14:paraId="072186AC" w14:textId="77777777">
      <w:pPr>
        <w:spacing w:after="0" w:line="240" w:lineRule="auto"/>
        <w:rPr>
          <w:rFonts w:ascii="Times New Roman" w:hAnsi="Times New Roman" w:eastAsia="Calibri" w:cs="Times New Roman"/>
          <w:b/>
          <w:bCs/>
          <w:kern w:val="0"/>
          <w14:ligatures w14:val="none"/>
        </w:rPr>
      </w:pPr>
    </w:p>
    <w:p w:rsidRPr="0044220C" w:rsidR="0044220C" w:rsidP="0044220C" w:rsidRDefault="0044220C" w14:paraId="2C381EAC" w14:textId="77777777">
      <w:pPr>
        <w:spacing w:after="0" w:line="240" w:lineRule="auto"/>
        <w:rPr>
          <w:rFonts w:ascii="Times New Roman" w:hAnsi="Times New Roman" w:eastAsia="Calibri" w:cs="Times New Roman"/>
          <w:b/>
          <w:bCs/>
          <w:kern w:val="0"/>
          <w14:ligatures w14:val="none"/>
        </w:rPr>
      </w:pPr>
    </w:p>
    <w:p w:rsidRPr="0044220C" w:rsidR="0044220C" w:rsidP="0044220C" w:rsidRDefault="0044220C" w14:paraId="7FFD6A12" w14:textId="77777777">
      <w:pPr>
        <w:spacing w:after="0" w:line="240" w:lineRule="auto"/>
        <w:rPr>
          <w:rFonts w:ascii="Times New Roman" w:hAnsi="Times New Roman" w:eastAsia="Calibri" w:cs="Times New Roman"/>
          <w:b/>
          <w:bCs/>
          <w:kern w:val="0"/>
          <w14:ligatures w14:val="none"/>
        </w:rPr>
      </w:pPr>
    </w:p>
    <w:p w:rsidRPr="0044220C" w:rsidR="0044220C" w:rsidP="0044220C" w:rsidRDefault="0044220C" w14:paraId="37DB4095" w14:textId="0FEBDE8F">
      <w:pPr>
        <w:spacing w:after="0" w:line="240" w:lineRule="auto"/>
        <w:rPr>
          <w:rFonts w:ascii="Times New Roman" w:hAnsi="Times New Roman" w:eastAsia="Calibri" w:cs="Times New Roman"/>
          <w:kern w:val="0"/>
          <w14:ligatures w14:val="none"/>
        </w:rPr>
      </w:pPr>
      <w:r w:rsidRPr="0044220C">
        <w:rPr>
          <w:rFonts w:ascii="Times New Roman" w:hAnsi="Times New Roman" w:eastAsia="Calibri" w:cs="Times New Roman"/>
          <w:b/>
          <w:bCs/>
          <w:kern w:val="0"/>
          <w14:ligatures w14:val="none"/>
        </w:rPr>
        <w:lastRenderedPageBreak/>
        <w:t>Table</w:t>
      </w:r>
      <w:r w:rsidR="00356BCD">
        <w:rPr>
          <w:rFonts w:ascii="Times New Roman" w:hAnsi="Times New Roman" w:eastAsia="Calibri" w:cs="Times New Roman"/>
          <w:b/>
          <w:bCs/>
          <w:kern w:val="0"/>
          <w14:ligatures w14:val="none"/>
        </w:rPr>
        <w:t>_2_Supp</w:t>
      </w:r>
      <w:r w:rsidRPr="0044220C">
        <w:rPr>
          <w:rFonts w:ascii="Times New Roman" w:hAnsi="Times New Roman" w:eastAsia="Calibri" w:cs="Times New Roman"/>
          <w:b/>
          <w:bCs/>
          <w:kern w:val="0"/>
          <w14:ligatures w14:val="none"/>
        </w:rPr>
        <w:t>:</w:t>
      </w:r>
      <w:r w:rsidRPr="0044220C">
        <w:rPr>
          <w:rFonts w:ascii="Times New Roman" w:hAnsi="Times New Roman" w:eastAsia="Calibri" w:cs="Times New Roman"/>
          <w:kern w:val="0"/>
          <w14:ligatures w14:val="none"/>
        </w:rPr>
        <w:t xml:space="preserve"> Classification accuracy assessment for grass, shrub, and tree cover for the low-lying savanna of Eswatini in 1998, 2008 and 2020. For each year, class specific accuracy estimates are shown together with overall accuracy and the kappa coefficients. </w:t>
      </w:r>
    </w:p>
    <w:p w:rsidRPr="0044220C" w:rsidR="0044220C" w:rsidP="0044220C" w:rsidRDefault="0044220C" w14:paraId="71495A56" w14:textId="77777777">
      <w:pPr>
        <w:spacing w:after="0" w:line="240" w:lineRule="auto"/>
        <w:rPr>
          <w:rFonts w:ascii="Times New Roman" w:hAnsi="Times New Roman" w:eastAsia="Calibri" w:cs="Times New Roman"/>
          <w:kern w:val="0"/>
          <w14:ligatures w14:val="none"/>
        </w:rPr>
      </w:pPr>
    </w:p>
    <w:tbl>
      <w:tblPr>
        <w:tblpPr w:leftFromText="180" w:rightFromText="180" w:vertAnchor="text" w:tblpY="1"/>
        <w:tblOverlap w:val="never"/>
        <w:tblW w:w="6542" w:type="dxa"/>
        <w:tblBorders>
          <w:top w:val="single" w:color="auto" w:sz="4" w:space="0"/>
          <w:left w:val="single" w:color="auto" w:sz="4" w:space="0"/>
          <w:bottom w:val="single" w:color="auto" w:sz="4" w:space="0"/>
          <w:right w:val="single" w:color="auto" w:sz="4" w:space="0"/>
        </w:tblBorders>
        <w:tblLook w:val="04A0" w:firstRow="1" w:lastRow="0" w:firstColumn="1" w:lastColumn="0" w:noHBand="0" w:noVBand="1"/>
      </w:tblPr>
      <w:tblGrid>
        <w:gridCol w:w="1862"/>
        <w:gridCol w:w="1440"/>
        <w:gridCol w:w="1620"/>
        <w:gridCol w:w="1620"/>
      </w:tblGrid>
      <w:tr w:rsidRPr="0044220C" w:rsidR="0044220C" w:rsidTr="003B205F" w14:paraId="49006A1C" w14:textId="77777777">
        <w:trPr>
          <w:trHeight w:val="20"/>
        </w:trPr>
        <w:tc>
          <w:tcPr>
            <w:tcW w:w="1862" w:type="dxa"/>
            <w:tcBorders>
              <w:top w:val="single" w:color="auto" w:sz="4" w:space="0"/>
              <w:bottom w:val="single" w:color="auto" w:sz="4" w:space="0"/>
            </w:tcBorders>
            <w:noWrap/>
            <w:vAlign w:val="center"/>
            <w:hideMark/>
          </w:tcPr>
          <w:p w:rsidRPr="0044220C" w:rsidR="0044220C" w:rsidP="0044220C" w:rsidRDefault="0044220C" w14:paraId="261B76A7"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Year</w:t>
            </w:r>
          </w:p>
        </w:tc>
        <w:tc>
          <w:tcPr>
            <w:tcW w:w="1440" w:type="dxa"/>
            <w:tcBorders>
              <w:top w:val="single" w:color="auto" w:sz="4" w:space="0"/>
              <w:bottom w:val="single" w:color="auto" w:sz="4" w:space="0"/>
            </w:tcBorders>
            <w:noWrap/>
            <w:vAlign w:val="center"/>
            <w:hideMark/>
          </w:tcPr>
          <w:p w:rsidRPr="0044220C" w:rsidR="0044220C" w:rsidP="0044220C" w:rsidRDefault="0044220C" w14:paraId="06A39D3E"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Cover_class</w:t>
            </w:r>
          </w:p>
        </w:tc>
        <w:tc>
          <w:tcPr>
            <w:tcW w:w="1620" w:type="dxa"/>
            <w:tcBorders>
              <w:top w:val="single" w:color="auto" w:sz="4" w:space="0"/>
              <w:bottom w:val="single" w:color="auto" w:sz="4" w:space="0"/>
            </w:tcBorders>
            <w:noWrap/>
            <w:vAlign w:val="center"/>
            <w:hideMark/>
          </w:tcPr>
          <w:p w:rsidRPr="0044220C" w:rsidR="0044220C" w:rsidP="0044220C" w:rsidRDefault="0044220C" w14:paraId="4DD40C52"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User.acc (%)</w:t>
            </w:r>
          </w:p>
        </w:tc>
        <w:tc>
          <w:tcPr>
            <w:tcW w:w="1620" w:type="dxa"/>
            <w:tcBorders>
              <w:top w:val="single" w:color="auto" w:sz="4" w:space="0"/>
              <w:bottom w:val="single" w:color="auto" w:sz="4" w:space="0"/>
            </w:tcBorders>
            <w:noWrap/>
            <w:vAlign w:val="center"/>
            <w:hideMark/>
          </w:tcPr>
          <w:p w:rsidRPr="0044220C" w:rsidR="0044220C" w:rsidP="0044220C" w:rsidRDefault="0044220C" w14:paraId="5AE9737D"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Prod.acc (%)</w:t>
            </w:r>
          </w:p>
        </w:tc>
      </w:tr>
      <w:tr w:rsidRPr="0044220C" w:rsidR="0044220C" w:rsidTr="003B205F" w14:paraId="7BD6B5F1" w14:textId="77777777">
        <w:trPr>
          <w:trHeight w:val="290"/>
        </w:trPr>
        <w:tc>
          <w:tcPr>
            <w:tcW w:w="1862" w:type="dxa"/>
            <w:tcBorders>
              <w:top w:val="single" w:color="auto" w:sz="4" w:space="0"/>
            </w:tcBorders>
            <w:noWrap/>
            <w:vAlign w:val="bottom"/>
            <w:hideMark/>
          </w:tcPr>
          <w:p w:rsidRPr="0044220C" w:rsidR="0044220C" w:rsidP="0044220C" w:rsidRDefault="0044220C" w14:paraId="2FF39CFF"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1998</w:t>
            </w:r>
          </w:p>
        </w:tc>
        <w:tc>
          <w:tcPr>
            <w:tcW w:w="1440" w:type="dxa"/>
            <w:tcBorders>
              <w:top w:val="single" w:color="auto" w:sz="4" w:space="0"/>
            </w:tcBorders>
            <w:noWrap/>
            <w:vAlign w:val="bottom"/>
            <w:hideMark/>
          </w:tcPr>
          <w:p w:rsidRPr="0044220C" w:rsidR="0044220C" w:rsidP="0044220C" w:rsidRDefault="0044220C" w14:paraId="2FDAC0E6"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grass</w:t>
            </w:r>
          </w:p>
        </w:tc>
        <w:tc>
          <w:tcPr>
            <w:tcW w:w="1620" w:type="dxa"/>
            <w:tcBorders>
              <w:top w:val="single" w:color="auto" w:sz="4" w:space="0"/>
            </w:tcBorders>
            <w:noWrap/>
            <w:vAlign w:val="bottom"/>
            <w:hideMark/>
          </w:tcPr>
          <w:p w:rsidRPr="0044220C" w:rsidR="0044220C" w:rsidP="0044220C" w:rsidRDefault="0044220C" w14:paraId="7626FE5C"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99.9</w:t>
            </w:r>
          </w:p>
        </w:tc>
        <w:tc>
          <w:tcPr>
            <w:tcW w:w="1620" w:type="dxa"/>
            <w:tcBorders>
              <w:top w:val="single" w:color="auto" w:sz="4" w:space="0"/>
            </w:tcBorders>
            <w:noWrap/>
            <w:vAlign w:val="bottom"/>
            <w:hideMark/>
          </w:tcPr>
          <w:p w:rsidRPr="0044220C" w:rsidR="0044220C" w:rsidP="0044220C" w:rsidRDefault="0044220C" w14:paraId="50F90236"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100</w:t>
            </w:r>
          </w:p>
        </w:tc>
      </w:tr>
      <w:tr w:rsidRPr="0044220C" w:rsidR="0044220C" w:rsidTr="003B205F" w14:paraId="74543D84" w14:textId="77777777">
        <w:trPr>
          <w:trHeight w:val="290"/>
        </w:trPr>
        <w:tc>
          <w:tcPr>
            <w:tcW w:w="1862" w:type="dxa"/>
            <w:noWrap/>
            <w:vAlign w:val="bottom"/>
            <w:hideMark/>
          </w:tcPr>
          <w:p w:rsidRPr="0044220C" w:rsidR="0044220C" w:rsidP="0044220C" w:rsidRDefault="0044220C" w14:paraId="770EE711"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440" w:type="dxa"/>
            <w:noWrap/>
            <w:vAlign w:val="bottom"/>
            <w:hideMark/>
          </w:tcPr>
          <w:p w:rsidRPr="0044220C" w:rsidR="0044220C" w:rsidP="0044220C" w:rsidRDefault="0044220C" w14:paraId="11C37595"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shrub</w:t>
            </w:r>
          </w:p>
        </w:tc>
        <w:tc>
          <w:tcPr>
            <w:tcW w:w="1620" w:type="dxa"/>
            <w:noWrap/>
            <w:vAlign w:val="bottom"/>
            <w:hideMark/>
          </w:tcPr>
          <w:p w:rsidRPr="0044220C" w:rsidR="0044220C" w:rsidP="0044220C" w:rsidRDefault="0044220C" w14:paraId="12829918"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98.6</w:t>
            </w:r>
          </w:p>
        </w:tc>
        <w:tc>
          <w:tcPr>
            <w:tcW w:w="1620" w:type="dxa"/>
            <w:noWrap/>
            <w:vAlign w:val="bottom"/>
            <w:hideMark/>
          </w:tcPr>
          <w:p w:rsidRPr="0044220C" w:rsidR="0044220C" w:rsidP="0044220C" w:rsidRDefault="0044220C" w14:paraId="3737D788"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99.8</w:t>
            </w:r>
          </w:p>
        </w:tc>
      </w:tr>
      <w:tr w:rsidRPr="0044220C" w:rsidR="0044220C" w:rsidTr="003B205F" w14:paraId="48C5D234" w14:textId="77777777">
        <w:trPr>
          <w:trHeight w:val="290"/>
        </w:trPr>
        <w:tc>
          <w:tcPr>
            <w:tcW w:w="1862" w:type="dxa"/>
            <w:noWrap/>
            <w:vAlign w:val="bottom"/>
            <w:hideMark/>
          </w:tcPr>
          <w:p w:rsidRPr="0044220C" w:rsidR="0044220C" w:rsidP="0044220C" w:rsidRDefault="0044220C" w14:paraId="5EC8EB3C"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440" w:type="dxa"/>
            <w:noWrap/>
            <w:vAlign w:val="bottom"/>
            <w:hideMark/>
          </w:tcPr>
          <w:p w:rsidRPr="0044220C" w:rsidR="0044220C" w:rsidP="0044220C" w:rsidRDefault="0044220C" w14:paraId="5CF5476B"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tree</w:t>
            </w:r>
          </w:p>
        </w:tc>
        <w:tc>
          <w:tcPr>
            <w:tcW w:w="1620" w:type="dxa"/>
            <w:noWrap/>
            <w:vAlign w:val="bottom"/>
            <w:hideMark/>
          </w:tcPr>
          <w:p w:rsidRPr="0044220C" w:rsidR="0044220C" w:rsidP="0044220C" w:rsidRDefault="0044220C" w14:paraId="48C1BFEB"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99.9</w:t>
            </w:r>
          </w:p>
        </w:tc>
        <w:tc>
          <w:tcPr>
            <w:tcW w:w="1620" w:type="dxa"/>
            <w:noWrap/>
            <w:vAlign w:val="bottom"/>
            <w:hideMark/>
          </w:tcPr>
          <w:p w:rsidRPr="0044220C" w:rsidR="0044220C" w:rsidP="0044220C" w:rsidRDefault="0044220C" w14:paraId="4BEC715D"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99.9</w:t>
            </w:r>
          </w:p>
        </w:tc>
      </w:tr>
      <w:tr w:rsidRPr="0044220C" w:rsidR="0044220C" w:rsidTr="003B205F" w14:paraId="574FBBA6" w14:textId="77777777">
        <w:trPr>
          <w:trHeight w:val="290"/>
        </w:trPr>
        <w:tc>
          <w:tcPr>
            <w:tcW w:w="1862" w:type="dxa"/>
            <w:noWrap/>
            <w:vAlign w:val="bottom"/>
            <w:hideMark/>
          </w:tcPr>
          <w:p w:rsidRPr="0044220C" w:rsidR="0044220C" w:rsidP="0044220C" w:rsidRDefault="0044220C" w14:paraId="681DF16D"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Overall accur.</w:t>
            </w:r>
          </w:p>
        </w:tc>
        <w:tc>
          <w:tcPr>
            <w:tcW w:w="1440" w:type="dxa"/>
            <w:noWrap/>
            <w:vAlign w:val="bottom"/>
            <w:hideMark/>
          </w:tcPr>
          <w:p w:rsidRPr="0044220C" w:rsidR="0044220C" w:rsidP="0044220C" w:rsidRDefault="0044220C" w14:paraId="5FC3C8F3"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99.90%</w:t>
            </w:r>
          </w:p>
        </w:tc>
        <w:tc>
          <w:tcPr>
            <w:tcW w:w="1620" w:type="dxa"/>
            <w:noWrap/>
            <w:vAlign w:val="bottom"/>
            <w:hideMark/>
          </w:tcPr>
          <w:p w:rsidRPr="0044220C" w:rsidR="0044220C" w:rsidP="0044220C" w:rsidRDefault="0044220C" w14:paraId="7500F0C2"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620" w:type="dxa"/>
            <w:noWrap/>
            <w:vAlign w:val="bottom"/>
            <w:hideMark/>
          </w:tcPr>
          <w:p w:rsidRPr="0044220C" w:rsidR="0044220C" w:rsidP="0044220C" w:rsidRDefault="0044220C" w14:paraId="4021448D"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r>
      <w:tr w:rsidRPr="0044220C" w:rsidR="0044220C" w:rsidTr="003B205F" w14:paraId="46ACC61A" w14:textId="77777777">
        <w:trPr>
          <w:trHeight w:val="290"/>
        </w:trPr>
        <w:tc>
          <w:tcPr>
            <w:tcW w:w="1862" w:type="dxa"/>
            <w:noWrap/>
            <w:vAlign w:val="bottom"/>
            <w:hideMark/>
          </w:tcPr>
          <w:p w:rsidRPr="0044220C" w:rsidR="0044220C" w:rsidP="0044220C" w:rsidRDefault="0044220C" w14:paraId="28DEB4C2"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Kappa.coeff.</w:t>
            </w:r>
          </w:p>
        </w:tc>
        <w:tc>
          <w:tcPr>
            <w:tcW w:w="1440" w:type="dxa"/>
            <w:noWrap/>
            <w:vAlign w:val="bottom"/>
            <w:hideMark/>
          </w:tcPr>
          <w:p w:rsidRPr="0044220C" w:rsidR="0044220C" w:rsidP="0044220C" w:rsidRDefault="0044220C" w14:paraId="02C94E12"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0.996</w:t>
            </w:r>
          </w:p>
        </w:tc>
        <w:tc>
          <w:tcPr>
            <w:tcW w:w="1620" w:type="dxa"/>
            <w:noWrap/>
            <w:vAlign w:val="bottom"/>
            <w:hideMark/>
          </w:tcPr>
          <w:p w:rsidRPr="0044220C" w:rsidR="0044220C" w:rsidP="0044220C" w:rsidRDefault="0044220C" w14:paraId="7FC4C8F9"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620" w:type="dxa"/>
            <w:noWrap/>
            <w:vAlign w:val="bottom"/>
            <w:hideMark/>
          </w:tcPr>
          <w:p w:rsidRPr="0044220C" w:rsidR="0044220C" w:rsidP="0044220C" w:rsidRDefault="0044220C" w14:paraId="3B5F00C1"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r>
      <w:tr w:rsidRPr="0044220C" w:rsidR="0044220C" w:rsidTr="003B205F" w14:paraId="2B99579A" w14:textId="77777777">
        <w:trPr>
          <w:trHeight w:val="290"/>
        </w:trPr>
        <w:tc>
          <w:tcPr>
            <w:tcW w:w="1862" w:type="dxa"/>
            <w:noWrap/>
            <w:vAlign w:val="bottom"/>
          </w:tcPr>
          <w:p w:rsidRPr="0044220C" w:rsidR="0044220C" w:rsidP="0044220C" w:rsidRDefault="0044220C" w14:paraId="6D38B30D" w14:textId="77777777">
            <w:pPr>
              <w:spacing w:after="0" w:line="240" w:lineRule="auto"/>
              <w:rPr>
                <w:rFonts w:ascii="Times New Roman" w:hAnsi="Times New Roman" w:eastAsia="Times New Roman" w:cs="Times New Roman"/>
                <w:color w:val="000000"/>
                <w:kern w:val="0"/>
                <w14:ligatures w14:val="none"/>
              </w:rPr>
            </w:pPr>
          </w:p>
        </w:tc>
        <w:tc>
          <w:tcPr>
            <w:tcW w:w="1440" w:type="dxa"/>
            <w:noWrap/>
            <w:vAlign w:val="bottom"/>
          </w:tcPr>
          <w:p w:rsidRPr="0044220C" w:rsidR="0044220C" w:rsidP="0044220C" w:rsidRDefault="0044220C" w14:paraId="3339F13C" w14:textId="77777777">
            <w:pPr>
              <w:spacing w:after="0" w:line="240" w:lineRule="auto"/>
              <w:rPr>
                <w:rFonts w:ascii="Times New Roman" w:hAnsi="Times New Roman" w:eastAsia="Times New Roman" w:cs="Times New Roman"/>
                <w:color w:val="000000"/>
                <w:kern w:val="0"/>
                <w14:ligatures w14:val="none"/>
              </w:rPr>
            </w:pPr>
          </w:p>
        </w:tc>
        <w:tc>
          <w:tcPr>
            <w:tcW w:w="1620" w:type="dxa"/>
            <w:noWrap/>
            <w:vAlign w:val="bottom"/>
          </w:tcPr>
          <w:p w:rsidRPr="0044220C" w:rsidR="0044220C" w:rsidP="0044220C" w:rsidRDefault="0044220C" w14:paraId="50E859D8" w14:textId="77777777">
            <w:pPr>
              <w:spacing w:after="0" w:line="240" w:lineRule="auto"/>
              <w:jc w:val="center"/>
              <w:rPr>
                <w:rFonts w:ascii="Times New Roman" w:hAnsi="Times New Roman" w:eastAsia="Times New Roman" w:cs="Times New Roman"/>
                <w:color w:val="000000"/>
                <w:kern w:val="0"/>
                <w14:ligatures w14:val="none"/>
              </w:rPr>
            </w:pPr>
          </w:p>
        </w:tc>
        <w:tc>
          <w:tcPr>
            <w:tcW w:w="1620" w:type="dxa"/>
            <w:noWrap/>
            <w:vAlign w:val="bottom"/>
          </w:tcPr>
          <w:p w:rsidRPr="0044220C" w:rsidR="0044220C" w:rsidP="0044220C" w:rsidRDefault="0044220C" w14:paraId="7CCBA582" w14:textId="77777777">
            <w:pPr>
              <w:spacing w:after="0" w:line="240" w:lineRule="auto"/>
              <w:jc w:val="center"/>
              <w:rPr>
                <w:rFonts w:ascii="Times New Roman" w:hAnsi="Times New Roman" w:eastAsia="Times New Roman" w:cs="Times New Roman"/>
                <w:color w:val="000000"/>
                <w:kern w:val="0"/>
                <w14:ligatures w14:val="none"/>
              </w:rPr>
            </w:pPr>
          </w:p>
        </w:tc>
      </w:tr>
      <w:tr w:rsidRPr="0044220C" w:rsidR="0044220C" w:rsidTr="003B205F" w14:paraId="6E5E4E5E" w14:textId="77777777">
        <w:trPr>
          <w:trHeight w:val="290"/>
        </w:trPr>
        <w:tc>
          <w:tcPr>
            <w:tcW w:w="1862" w:type="dxa"/>
            <w:noWrap/>
            <w:vAlign w:val="bottom"/>
            <w:hideMark/>
          </w:tcPr>
          <w:p w:rsidRPr="0044220C" w:rsidR="0044220C" w:rsidP="0044220C" w:rsidRDefault="0044220C" w14:paraId="34C26DA9"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2008</w:t>
            </w:r>
          </w:p>
        </w:tc>
        <w:tc>
          <w:tcPr>
            <w:tcW w:w="1440" w:type="dxa"/>
            <w:noWrap/>
            <w:vAlign w:val="bottom"/>
            <w:hideMark/>
          </w:tcPr>
          <w:p w:rsidRPr="0044220C" w:rsidR="0044220C" w:rsidP="0044220C" w:rsidRDefault="0044220C" w14:paraId="21F5C782"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grass</w:t>
            </w:r>
          </w:p>
        </w:tc>
        <w:tc>
          <w:tcPr>
            <w:tcW w:w="1620" w:type="dxa"/>
            <w:noWrap/>
            <w:vAlign w:val="bottom"/>
            <w:hideMark/>
          </w:tcPr>
          <w:p w:rsidRPr="0044220C" w:rsidR="0044220C" w:rsidP="0044220C" w:rsidRDefault="0044220C" w14:paraId="6CF39B45"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99.9</w:t>
            </w:r>
          </w:p>
        </w:tc>
        <w:tc>
          <w:tcPr>
            <w:tcW w:w="1620" w:type="dxa"/>
            <w:noWrap/>
            <w:vAlign w:val="bottom"/>
            <w:hideMark/>
          </w:tcPr>
          <w:p w:rsidRPr="0044220C" w:rsidR="0044220C" w:rsidP="0044220C" w:rsidRDefault="0044220C" w14:paraId="58988620"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w:t>
            </w:r>
          </w:p>
        </w:tc>
      </w:tr>
      <w:tr w:rsidRPr="0044220C" w:rsidR="0044220C" w:rsidTr="003B205F" w14:paraId="0D5138AF" w14:textId="77777777">
        <w:trPr>
          <w:trHeight w:val="290"/>
        </w:trPr>
        <w:tc>
          <w:tcPr>
            <w:tcW w:w="1862" w:type="dxa"/>
            <w:noWrap/>
            <w:vAlign w:val="bottom"/>
            <w:hideMark/>
          </w:tcPr>
          <w:p w:rsidRPr="0044220C" w:rsidR="0044220C" w:rsidP="0044220C" w:rsidRDefault="0044220C" w14:paraId="32F156B3"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440" w:type="dxa"/>
            <w:noWrap/>
            <w:vAlign w:val="bottom"/>
            <w:hideMark/>
          </w:tcPr>
          <w:p w:rsidRPr="0044220C" w:rsidR="0044220C" w:rsidP="0044220C" w:rsidRDefault="0044220C" w14:paraId="6F97CFE4"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shrub</w:t>
            </w:r>
          </w:p>
        </w:tc>
        <w:tc>
          <w:tcPr>
            <w:tcW w:w="1620" w:type="dxa"/>
            <w:noWrap/>
            <w:vAlign w:val="bottom"/>
            <w:hideMark/>
          </w:tcPr>
          <w:p w:rsidRPr="0044220C" w:rsidR="0044220C" w:rsidP="0044220C" w:rsidRDefault="0044220C" w14:paraId="2E0F46E1"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85.8</w:t>
            </w:r>
          </w:p>
        </w:tc>
        <w:tc>
          <w:tcPr>
            <w:tcW w:w="1620" w:type="dxa"/>
            <w:noWrap/>
            <w:vAlign w:val="bottom"/>
            <w:hideMark/>
          </w:tcPr>
          <w:p w:rsidRPr="0044220C" w:rsidR="0044220C" w:rsidP="0044220C" w:rsidRDefault="0044220C" w14:paraId="1B1EF2B1"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89.7</w:t>
            </w:r>
          </w:p>
        </w:tc>
      </w:tr>
      <w:tr w:rsidRPr="0044220C" w:rsidR="0044220C" w:rsidTr="003B205F" w14:paraId="07780302" w14:textId="77777777">
        <w:trPr>
          <w:trHeight w:val="290"/>
        </w:trPr>
        <w:tc>
          <w:tcPr>
            <w:tcW w:w="1862" w:type="dxa"/>
            <w:noWrap/>
            <w:vAlign w:val="bottom"/>
            <w:hideMark/>
          </w:tcPr>
          <w:p w:rsidRPr="0044220C" w:rsidR="0044220C" w:rsidP="0044220C" w:rsidRDefault="0044220C" w14:paraId="7FF856E1"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440" w:type="dxa"/>
            <w:noWrap/>
            <w:vAlign w:val="bottom"/>
            <w:hideMark/>
          </w:tcPr>
          <w:p w:rsidRPr="0044220C" w:rsidR="0044220C" w:rsidP="0044220C" w:rsidRDefault="0044220C" w14:paraId="7529F69D"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tree</w:t>
            </w:r>
          </w:p>
        </w:tc>
        <w:tc>
          <w:tcPr>
            <w:tcW w:w="1620" w:type="dxa"/>
            <w:noWrap/>
            <w:vAlign w:val="bottom"/>
            <w:hideMark/>
          </w:tcPr>
          <w:p w:rsidRPr="0044220C" w:rsidR="0044220C" w:rsidP="0044220C" w:rsidRDefault="0044220C" w14:paraId="65E6CF0F"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96.6</w:t>
            </w:r>
          </w:p>
        </w:tc>
        <w:tc>
          <w:tcPr>
            <w:tcW w:w="1620" w:type="dxa"/>
            <w:noWrap/>
            <w:vAlign w:val="bottom"/>
            <w:hideMark/>
          </w:tcPr>
          <w:p w:rsidRPr="0044220C" w:rsidR="0044220C" w:rsidP="0044220C" w:rsidRDefault="0044220C" w14:paraId="62A24D30"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96.6</w:t>
            </w:r>
          </w:p>
        </w:tc>
      </w:tr>
      <w:tr w:rsidRPr="0044220C" w:rsidR="0044220C" w:rsidTr="003B205F" w14:paraId="0B139D54" w14:textId="77777777">
        <w:trPr>
          <w:trHeight w:val="290"/>
        </w:trPr>
        <w:tc>
          <w:tcPr>
            <w:tcW w:w="1862" w:type="dxa"/>
            <w:noWrap/>
            <w:vAlign w:val="bottom"/>
            <w:hideMark/>
          </w:tcPr>
          <w:p w:rsidRPr="0044220C" w:rsidR="0044220C" w:rsidP="0044220C" w:rsidRDefault="0044220C" w14:paraId="22180BAA"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Overall accur.</w:t>
            </w:r>
          </w:p>
        </w:tc>
        <w:tc>
          <w:tcPr>
            <w:tcW w:w="1440" w:type="dxa"/>
            <w:noWrap/>
            <w:vAlign w:val="bottom"/>
            <w:hideMark/>
          </w:tcPr>
          <w:p w:rsidRPr="0044220C" w:rsidR="0044220C" w:rsidP="0044220C" w:rsidRDefault="0044220C" w14:paraId="0F844B7B"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97.30%</w:t>
            </w:r>
          </w:p>
        </w:tc>
        <w:tc>
          <w:tcPr>
            <w:tcW w:w="1620" w:type="dxa"/>
            <w:noWrap/>
            <w:vAlign w:val="bottom"/>
            <w:hideMark/>
          </w:tcPr>
          <w:p w:rsidRPr="0044220C" w:rsidR="0044220C" w:rsidP="0044220C" w:rsidRDefault="0044220C" w14:paraId="6150758A"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620" w:type="dxa"/>
            <w:noWrap/>
            <w:vAlign w:val="bottom"/>
            <w:hideMark/>
          </w:tcPr>
          <w:p w:rsidRPr="0044220C" w:rsidR="0044220C" w:rsidP="0044220C" w:rsidRDefault="0044220C" w14:paraId="66BA1063"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r>
      <w:tr w:rsidRPr="0044220C" w:rsidR="0044220C" w:rsidTr="003B205F" w14:paraId="09AB87DB" w14:textId="77777777">
        <w:trPr>
          <w:trHeight w:val="290"/>
        </w:trPr>
        <w:tc>
          <w:tcPr>
            <w:tcW w:w="1862" w:type="dxa"/>
            <w:noWrap/>
            <w:vAlign w:val="bottom"/>
            <w:hideMark/>
          </w:tcPr>
          <w:p w:rsidRPr="0044220C" w:rsidR="0044220C" w:rsidP="0044220C" w:rsidRDefault="0044220C" w14:paraId="0A87608F"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Kappa.coeff.</w:t>
            </w:r>
          </w:p>
        </w:tc>
        <w:tc>
          <w:tcPr>
            <w:tcW w:w="1440" w:type="dxa"/>
            <w:noWrap/>
            <w:vAlign w:val="bottom"/>
            <w:hideMark/>
          </w:tcPr>
          <w:p w:rsidRPr="0044220C" w:rsidR="0044220C" w:rsidP="0044220C" w:rsidRDefault="0044220C" w14:paraId="068FF48B"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0.951</w:t>
            </w:r>
          </w:p>
        </w:tc>
        <w:tc>
          <w:tcPr>
            <w:tcW w:w="1620" w:type="dxa"/>
            <w:noWrap/>
            <w:vAlign w:val="bottom"/>
            <w:hideMark/>
          </w:tcPr>
          <w:p w:rsidRPr="0044220C" w:rsidR="0044220C" w:rsidP="0044220C" w:rsidRDefault="0044220C" w14:paraId="5BA51A83"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620" w:type="dxa"/>
            <w:noWrap/>
            <w:vAlign w:val="bottom"/>
            <w:hideMark/>
          </w:tcPr>
          <w:p w:rsidRPr="0044220C" w:rsidR="0044220C" w:rsidP="0044220C" w:rsidRDefault="0044220C" w14:paraId="67F6FF42"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r>
      <w:tr w:rsidRPr="0044220C" w:rsidR="0044220C" w:rsidTr="003B205F" w14:paraId="634A3CBF" w14:textId="77777777">
        <w:trPr>
          <w:trHeight w:val="290"/>
        </w:trPr>
        <w:tc>
          <w:tcPr>
            <w:tcW w:w="1862" w:type="dxa"/>
            <w:noWrap/>
            <w:vAlign w:val="bottom"/>
          </w:tcPr>
          <w:p w:rsidRPr="0044220C" w:rsidR="0044220C" w:rsidP="0044220C" w:rsidRDefault="0044220C" w14:paraId="1487A039" w14:textId="77777777">
            <w:pPr>
              <w:spacing w:after="0" w:line="240" w:lineRule="auto"/>
              <w:rPr>
                <w:rFonts w:ascii="Times New Roman" w:hAnsi="Times New Roman" w:eastAsia="Times New Roman" w:cs="Times New Roman"/>
                <w:color w:val="000000"/>
                <w:kern w:val="0"/>
                <w14:ligatures w14:val="none"/>
              </w:rPr>
            </w:pPr>
          </w:p>
        </w:tc>
        <w:tc>
          <w:tcPr>
            <w:tcW w:w="1440" w:type="dxa"/>
            <w:noWrap/>
            <w:vAlign w:val="bottom"/>
          </w:tcPr>
          <w:p w:rsidRPr="0044220C" w:rsidR="0044220C" w:rsidP="0044220C" w:rsidRDefault="0044220C" w14:paraId="321A5F02" w14:textId="77777777">
            <w:pPr>
              <w:spacing w:after="0" w:line="240" w:lineRule="auto"/>
              <w:rPr>
                <w:rFonts w:ascii="Times New Roman" w:hAnsi="Times New Roman" w:eastAsia="Times New Roman" w:cs="Times New Roman"/>
                <w:color w:val="000000"/>
                <w:kern w:val="0"/>
                <w14:ligatures w14:val="none"/>
              </w:rPr>
            </w:pPr>
          </w:p>
        </w:tc>
        <w:tc>
          <w:tcPr>
            <w:tcW w:w="1620" w:type="dxa"/>
            <w:noWrap/>
            <w:vAlign w:val="bottom"/>
          </w:tcPr>
          <w:p w:rsidRPr="0044220C" w:rsidR="0044220C" w:rsidP="0044220C" w:rsidRDefault="0044220C" w14:paraId="38BBA153" w14:textId="77777777">
            <w:pPr>
              <w:spacing w:after="0" w:line="240" w:lineRule="auto"/>
              <w:jc w:val="center"/>
              <w:rPr>
                <w:rFonts w:ascii="Times New Roman" w:hAnsi="Times New Roman" w:eastAsia="Times New Roman" w:cs="Times New Roman"/>
                <w:color w:val="000000"/>
                <w:kern w:val="0"/>
                <w14:ligatures w14:val="none"/>
              </w:rPr>
            </w:pPr>
          </w:p>
        </w:tc>
        <w:tc>
          <w:tcPr>
            <w:tcW w:w="1620" w:type="dxa"/>
            <w:noWrap/>
            <w:vAlign w:val="bottom"/>
          </w:tcPr>
          <w:p w:rsidRPr="0044220C" w:rsidR="0044220C" w:rsidP="0044220C" w:rsidRDefault="0044220C" w14:paraId="1128BF94" w14:textId="77777777">
            <w:pPr>
              <w:spacing w:after="0" w:line="240" w:lineRule="auto"/>
              <w:jc w:val="center"/>
              <w:rPr>
                <w:rFonts w:ascii="Times New Roman" w:hAnsi="Times New Roman" w:eastAsia="Times New Roman" w:cs="Times New Roman"/>
                <w:color w:val="000000"/>
                <w:kern w:val="0"/>
                <w14:ligatures w14:val="none"/>
              </w:rPr>
            </w:pPr>
          </w:p>
        </w:tc>
      </w:tr>
      <w:tr w:rsidRPr="0044220C" w:rsidR="0044220C" w:rsidTr="003B205F" w14:paraId="2B6C87C3" w14:textId="77777777">
        <w:trPr>
          <w:trHeight w:val="290"/>
        </w:trPr>
        <w:tc>
          <w:tcPr>
            <w:tcW w:w="1862" w:type="dxa"/>
            <w:noWrap/>
            <w:vAlign w:val="bottom"/>
            <w:hideMark/>
          </w:tcPr>
          <w:p w:rsidRPr="0044220C" w:rsidR="0044220C" w:rsidP="0044220C" w:rsidRDefault="0044220C" w14:paraId="32095D21"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2020</w:t>
            </w:r>
          </w:p>
        </w:tc>
        <w:tc>
          <w:tcPr>
            <w:tcW w:w="1440" w:type="dxa"/>
            <w:noWrap/>
            <w:vAlign w:val="bottom"/>
            <w:hideMark/>
          </w:tcPr>
          <w:p w:rsidRPr="0044220C" w:rsidR="0044220C" w:rsidP="0044220C" w:rsidRDefault="0044220C" w14:paraId="2C468A7D"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grass</w:t>
            </w:r>
          </w:p>
        </w:tc>
        <w:tc>
          <w:tcPr>
            <w:tcW w:w="1620" w:type="dxa"/>
            <w:noWrap/>
            <w:vAlign w:val="bottom"/>
            <w:hideMark/>
          </w:tcPr>
          <w:p w:rsidRPr="0044220C" w:rsidR="0044220C" w:rsidP="0044220C" w:rsidRDefault="0044220C" w14:paraId="293BAC89"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99.9</w:t>
            </w:r>
          </w:p>
        </w:tc>
        <w:tc>
          <w:tcPr>
            <w:tcW w:w="1620" w:type="dxa"/>
            <w:noWrap/>
            <w:vAlign w:val="bottom"/>
            <w:hideMark/>
          </w:tcPr>
          <w:p w:rsidRPr="0044220C" w:rsidR="0044220C" w:rsidP="0044220C" w:rsidRDefault="0044220C" w14:paraId="7156D66A"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99.6</w:t>
            </w:r>
          </w:p>
        </w:tc>
      </w:tr>
      <w:tr w:rsidRPr="0044220C" w:rsidR="0044220C" w:rsidTr="003B205F" w14:paraId="056FE02D" w14:textId="77777777">
        <w:trPr>
          <w:trHeight w:val="290"/>
        </w:trPr>
        <w:tc>
          <w:tcPr>
            <w:tcW w:w="1862" w:type="dxa"/>
            <w:noWrap/>
            <w:vAlign w:val="bottom"/>
            <w:hideMark/>
          </w:tcPr>
          <w:p w:rsidRPr="0044220C" w:rsidR="0044220C" w:rsidP="0044220C" w:rsidRDefault="0044220C" w14:paraId="7DA10300"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440" w:type="dxa"/>
            <w:noWrap/>
            <w:vAlign w:val="bottom"/>
            <w:hideMark/>
          </w:tcPr>
          <w:p w:rsidRPr="0044220C" w:rsidR="0044220C" w:rsidP="0044220C" w:rsidRDefault="0044220C" w14:paraId="24FD1BED"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shrub</w:t>
            </w:r>
          </w:p>
        </w:tc>
        <w:tc>
          <w:tcPr>
            <w:tcW w:w="1620" w:type="dxa"/>
            <w:noWrap/>
            <w:vAlign w:val="bottom"/>
            <w:hideMark/>
          </w:tcPr>
          <w:p w:rsidRPr="0044220C" w:rsidR="0044220C" w:rsidP="0044220C" w:rsidRDefault="0044220C" w14:paraId="1D250F91"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92.1</w:t>
            </w:r>
          </w:p>
        </w:tc>
        <w:tc>
          <w:tcPr>
            <w:tcW w:w="1620" w:type="dxa"/>
            <w:noWrap/>
            <w:vAlign w:val="bottom"/>
            <w:hideMark/>
          </w:tcPr>
          <w:p w:rsidRPr="0044220C" w:rsidR="0044220C" w:rsidP="0044220C" w:rsidRDefault="0044220C" w14:paraId="31D2F78E"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98.7</w:t>
            </w:r>
          </w:p>
        </w:tc>
      </w:tr>
      <w:tr w:rsidRPr="0044220C" w:rsidR="0044220C" w:rsidTr="003B205F" w14:paraId="2EDA233D" w14:textId="77777777">
        <w:trPr>
          <w:trHeight w:val="290"/>
        </w:trPr>
        <w:tc>
          <w:tcPr>
            <w:tcW w:w="1862" w:type="dxa"/>
            <w:noWrap/>
            <w:vAlign w:val="bottom"/>
            <w:hideMark/>
          </w:tcPr>
          <w:p w:rsidRPr="0044220C" w:rsidR="0044220C" w:rsidP="0044220C" w:rsidRDefault="0044220C" w14:paraId="2FF7CCCE"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440" w:type="dxa"/>
            <w:noWrap/>
            <w:vAlign w:val="bottom"/>
            <w:hideMark/>
          </w:tcPr>
          <w:p w:rsidRPr="0044220C" w:rsidR="0044220C" w:rsidP="0044220C" w:rsidRDefault="0044220C" w14:paraId="5078C5FD"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tree</w:t>
            </w:r>
          </w:p>
        </w:tc>
        <w:tc>
          <w:tcPr>
            <w:tcW w:w="1620" w:type="dxa"/>
            <w:noWrap/>
            <w:vAlign w:val="bottom"/>
            <w:hideMark/>
          </w:tcPr>
          <w:p w:rsidRPr="0044220C" w:rsidR="0044220C" w:rsidP="0044220C" w:rsidRDefault="0044220C" w14:paraId="44505BDE"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99.9</w:t>
            </w:r>
          </w:p>
        </w:tc>
        <w:tc>
          <w:tcPr>
            <w:tcW w:w="1620" w:type="dxa"/>
            <w:noWrap/>
            <w:vAlign w:val="bottom"/>
            <w:hideMark/>
          </w:tcPr>
          <w:p w:rsidRPr="0044220C" w:rsidR="0044220C" w:rsidP="0044220C" w:rsidRDefault="0044220C" w14:paraId="59E12F22"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99.9</w:t>
            </w:r>
          </w:p>
        </w:tc>
      </w:tr>
      <w:tr w:rsidRPr="0044220C" w:rsidR="0044220C" w:rsidTr="003B205F" w14:paraId="3B38C8F6" w14:textId="77777777">
        <w:trPr>
          <w:trHeight w:val="290"/>
        </w:trPr>
        <w:tc>
          <w:tcPr>
            <w:tcW w:w="1862" w:type="dxa"/>
            <w:noWrap/>
            <w:vAlign w:val="bottom"/>
            <w:hideMark/>
          </w:tcPr>
          <w:p w:rsidRPr="0044220C" w:rsidR="0044220C" w:rsidP="0044220C" w:rsidRDefault="0044220C" w14:paraId="0186A69E"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Overall accur.</w:t>
            </w:r>
          </w:p>
        </w:tc>
        <w:tc>
          <w:tcPr>
            <w:tcW w:w="1440" w:type="dxa"/>
            <w:noWrap/>
            <w:vAlign w:val="bottom"/>
            <w:hideMark/>
          </w:tcPr>
          <w:p w:rsidRPr="0044220C" w:rsidR="0044220C" w:rsidP="0044220C" w:rsidRDefault="0044220C" w14:paraId="25B2AB81"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99.90%</w:t>
            </w:r>
          </w:p>
        </w:tc>
        <w:tc>
          <w:tcPr>
            <w:tcW w:w="1620" w:type="dxa"/>
            <w:noWrap/>
            <w:vAlign w:val="bottom"/>
            <w:hideMark/>
          </w:tcPr>
          <w:p w:rsidRPr="0044220C" w:rsidR="0044220C" w:rsidP="0044220C" w:rsidRDefault="0044220C" w14:paraId="526A3EDE"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620" w:type="dxa"/>
            <w:noWrap/>
            <w:vAlign w:val="bottom"/>
            <w:hideMark/>
          </w:tcPr>
          <w:p w:rsidRPr="0044220C" w:rsidR="0044220C" w:rsidP="0044220C" w:rsidRDefault="0044220C" w14:paraId="50FAA92B"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r>
      <w:tr w:rsidRPr="0044220C" w:rsidR="0044220C" w:rsidTr="003B205F" w14:paraId="33417C31" w14:textId="77777777">
        <w:trPr>
          <w:trHeight w:val="290"/>
        </w:trPr>
        <w:tc>
          <w:tcPr>
            <w:tcW w:w="1862" w:type="dxa"/>
            <w:noWrap/>
            <w:vAlign w:val="bottom"/>
            <w:hideMark/>
          </w:tcPr>
          <w:p w:rsidRPr="0044220C" w:rsidR="0044220C" w:rsidP="0044220C" w:rsidRDefault="0044220C" w14:paraId="0C826641"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Kappa.coeff.</w:t>
            </w:r>
          </w:p>
        </w:tc>
        <w:tc>
          <w:tcPr>
            <w:tcW w:w="1440" w:type="dxa"/>
            <w:noWrap/>
            <w:vAlign w:val="bottom"/>
            <w:hideMark/>
          </w:tcPr>
          <w:p w:rsidRPr="0044220C" w:rsidR="0044220C" w:rsidP="0044220C" w:rsidRDefault="0044220C" w14:paraId="019979C6" w14:textId="77777777">
            <w:pPr>
              <w:spacing w:after="0" w:line="240" w:lineRule="auto"/>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0.998</w:t>
            </w:r>
          </w:p>
        </w:tc>
        <w:tc>
          <w:tcPr>
            <w:tcW w:w="1620" w:type="dxa"/>
            <w:noWrap/>
            <w:vAlign w:val="bottom"/>
            <w:hideMark/>
          </w:tcPr>
          <w:p w:rsidRPr="0044220C" w:rsidR="0044220C" w:rsidP="0044220C" w:rsidRDefault="0044220C" w14:paraId="77E15035"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c>
          <w:tcPr>
            <w:tcW w:w="1620" w:type="dxa"/>
            <w:noWrap/>
            <w:vAlign w:val="bottom"/>
            <w:hideMark/>
          </w:tcPr>
          <w:p w:rsidRPr="0044220C" w:rsidR="0044220C" w:rsidP="0044220C" w:rsidRDefault="0044220C" w14:paraId="19CEF2B3" w14:textId="77777777">
            <w:pPr>
              <w:spacing w:after="0" w:line="240" w:lineRule="auto"/>
              <w:jc w:val="center"/>
              <w:rPr>
                <w:rFonts w:ascii="Times New Roman" w:hAnsi="Times New Roman" w:eastAsia="Times New Roman" w:cs="Times New Roman"/>
                <w:color w:val="000000"/>
                <w:kern w:val="0"/>
                <w14:ligatures w14:val="none"/>
              </w:rPr>
            </w:pPr>
            <w:r w:rsidRPr="0044220C">
              <w:rPr>
                <w:rFonts w:ascii="Times New Roman" w:hAnsi="Times New Roman" w:eastAsia="Times New Roman" w:cs="Times New Roman"/>
                <w:color w:val="000000"/>
                <w:kern w:val="0"/>
                <w14:ligatures w14:val="none"/>
              </w:rPr>
              <w:t> </w:t>
            </w:r>
          </w:p>
        </w:tc>
      </w:tr>
    </w:tbl>
    <w:p w:rsidRPr="0044220C" w:rsidR="0044220C" w:rsidP="0044220C" w:rsidRDefault="0044220C" w14:paraId="7246425C" w14:textId="77777777">
      <w:pPr>
        <w:spacing w:after="0" w:line="240" w:lineRule="auto"/>
        <w:rPr>
          <w:rFonts w:ascii="Times New Roman" w:hAnsi="Times New Roman" w:eastAsia="Calibri" w:cs="Times New Roman"/>
          <w:kern w:val="0"/>
          <w14:ligatures w14:val="none"/>
        </w:rPr>
      </w:pPr>
    </w:p>
    <w:p w:rsidRPr="0044220C" w:rsidR="0044220C" w:rsidP="0044220C" w:rsidRDefault="0044220C" w14:paraId="0C6CA61B" w14:textId="77777777">
      <w:pPr>
        <w:spacing w:line="259" w:lineRule="auto"/>
        <w:rPr>
          <w:rFonts w:ascii="Times New Roman" w:hAnsi="Times New Roman" w:eastAsia="Calibri" w:cs="Times New Roman"/>
          <w:kern w:val="0"/>
          <w14:ligatures w14:val="none"/>
        </w:rPr>
      </w:pPr>
    </w:p>
    <w:p w:rsidRPr="0044220C" w:rsidR="0044220C" w:rsidP="0044220C" w:rsidRDefault="0044220C" w14:paraId="3F2D15D4" w14:textId="77777777">
      <w:pPr>
        <w:spacing w:line="259" w:lineRule="auto"/>
        <w:rPr>
          <w:rFonts w:ascii="Times New Roman" w:hAnsi="Times New Roman" w:eastAsia="Calibri" w:cs="Times New Roman"/>
          <w:kern w:val="0"/>
          <w14:ligatures w14:val="none"/>
        </w:rPr>
      </w:pPr>
    </w:p>
    <w:p w:rsidRPr="0044220C" w:rsidR="0044220C" w:rsidP="0044220C" w:rsidRDefault="0044220C" w14:paraId="3FAB2C73" w14:textId="77777777">
      <w:pPr>
        <w:spacing w:after="0" w:line="240" w:lineRule="auto"/>
        <w:rPr>
          <w:rFonts w:ascii="Times New Roman" w:hAnsi="Times New Roman" w:eastAsia="Calibri" w:cs="Times New Roman"/>
          <w:kern w:val="0"/>
          <w14:ligatures w14:val="none"/>
        </w:rPr>
      </w:pPr>
    </w:p>
    <w:p w:rsidRPr="0044220C" w:rsidR="0044220C" w:rsidP="0044220C" w:rsidRDefault="0044220C" w14:paraId="24D507BA" w14:textId="77777777">
      <w:pPr>
        <w:spacing w:after="0" w:line="240" w:lineRule="auto"/>
        <w:rPr>
          <w:rFonts w:ascii="Times New Roman" w:hAnsi="Times New Roman" w:eastAsia="Calibri" w:cs="Times New Roman"/>
          <w:kern w:val="0"/>
          <w14:ligatures w14:val="none"/>
        </w:rPr>
      </w:pPr>
    </w:p>
    <w:p w:rsidRPr="0044220C" w:rsidR="0044220C" w:rsidP="0044220C" w:rsidRDefault="0044220C" w14:paraId="1B963D25" w14:textId="77777777">
      <w:pPr>
        <w:spacing w:after="0" w:line="240" w:lineRule="auto"/>
        <w:rPr>
          <w:rFonts w:ascii="Times New Roman" w:hAnsi="Times New Roman" w:eastAsia="Calibri" w:cs="Times New Roman"/>
          <w:kern w:val="0"/>
          <w14:ligatures w14:val="none"/>
        </w:rPr>
      </w:pPr>
    </w:p>
    <w:p w:rsidRPr="0044220C" w:rsidR="0044220C" w:rsidP="0044220C" w:rsidRDefault="0044220C" w14:paraId="6DB46E5C" w14:textId="77777777">
      <w:pPr>
        <w:tabs>
          <w:tab w:val="center" w:pos="1314"/>
        </w:tabs>
        <w:spacing w:after="0" w:line="240" w:lineRule="auto"/>
        <w:rPr>
          <w:rFonts w:ascii="Times New Roman" w:hAnsi="Times New Roman" w:eastAsia="Calibri" w:cs="Times New Roman"/>
          <w:kern w:val="0"/>
          <w14:ligatures w14:val="none"/>
        </w:rPr>
      </w:pPr>
      <w:r w:rsidRPr="0044220C">
        <w:rPr>
          <w:rFonts w:ascii="Times New Roman" w:hAnsi="Times New Roman" w:eastAsia="Calibri" w:cs="Times New Roman"/>
          <w:kern w:val="0"/>
          <w14:ligatures w14:val="none"/>
        </w:rPr>
        <w:tab/>
      </w:r>
      <w:r w:rsidRPr="0044220C">
        <w:rPr>
          <w:rFonts w:ascii="Times New Roman" w:hAnsi="Times New Roman" w:eastAsia="Calibri" w:cs="Times New Roman"/>
          <w:kern w:val="0"/>
          <w14:ligatures w14:val="none"/>
        </w:rPr>
        <w:br w:type="textWrapping" w:clear="all"/>
      </w:r>
    </w:p>
    <w:p w:rsidRPr="0044220C" w:rsidR="0044220C" w:rsidP="0044220C" w:rsidRDefault="0044220C" w14:paraId="3DFAA8EC" w14:textId="77777777">
      <w:pPr>
        <w:tabs>
          <w:tab w:val="center" w:pos="1314"/>
        </w:tabs>
        <w:spacing w:after="0" w:line="240" w:lineRule="auto"/>
        <w:rPr>
          <w:rFonts w:ascii="Times New Roman" w:hAnsi="Times New Roman" w:eastAsia="Calibri" w:cs="Times New Roman"/>
          <w:kern w:val="0"/>
          <w14:ligatures w14:val="none"/>
        </w:rPr>
      </w:pPr>
    </w:p>
    <w:p w:rsidRPr="0044220C" w:rsidR="0044220C" w:rsidP="0044220C" w:rsidRDefault="0044220C" w14:paraId="542F35FB" w14:textId="77777777">
      <w:pPr>
        <w:tabs>
          <w:tab w:val="center" w:pos="1314"/>
        </w:tabs>
        <w:spacing w:after="0" w:line="240" w:lineRule="auto"/>
        <w:rPr>
          <w:rFonts w:ascii="Times New Roman" w:hAnsi="Times New Roman" w:eastAsia="Calibri" w:cs="Times New Roman"/>
          <w:kern w:val="0"/>
          <w14:ligatures w14:val="none"/>
        </w:rPr>
      </w:pPr>
    </w:p>
    <w:p w:rsidRPr="0044220C" w:rsidR="0044220C" w:rsidP="0044220C" w:rsidRDefault="0044220C" w14:paraId="3236CCA1" w14:textId="77777777">
      <w:pPr>
        <w:spacing w:after="0" w:line="480" w:lineRule="auto"/>
        <w:rPr>
          <w:rFonts w:ascii="Calibri" w:hAnsi="Calibri" w:eastAsia="Calibri" w:cs="Times New Roman"/>
          <w:b/>
          <w:bCs/>
          <w:i/>
          <w:iCs/>
          <w:kern w:val="0"/>
          <w:sz w:val="22"/>
          <w:szCs w:val="22"/>
          <w14:ligatures w14:val="none"/>
        </w:rPr>
      </w:pPr>
    </w:p>
    <w:p w:rsidRPr="0044220C" w:rsidR="0044220C" w:rsidP="0044220C" w:rsidRDefault="0044220C" w14:paraId="7B550C49" w14:textId="3A1A8E02">
      <w:pPr>
        <w:spacing w:after="0" w:line="480" w:lineRule="auto"/>
        <w:rPr>
          <w:rFonts w:ascii="Calibri" w:hAnsi="Calibri" w:eastAsia="Calibri" w:cs="Times New Roman"/>
          <w:b/>
          <w:bCs/>
          <w:kern w:val="0"/>
          <w:sz w:val="22"/>
          <w:szCs w:val="22"/>
          <w14:ligatures w14:val="none"/>
        </w:rPr>
      </w:pPr>
    </w:p>
    <w:p w:rsidRPr="0044220C" w:rsidR="0044220C" w:rsidP="0044220C" w:rsidRDefault="0044220C" w14:paraId="08C53785" w14:textId="27C6B440">
      <w:pPr>
        <w:spacing w:after="0" w:line="480" w:lineRule="auto"/>
        <w:rPr>
          <w:rFonts w:ascii="Times New Roman" w:hAnsi="Times New Roman" w:eastAsia="Calibri" w:cs="Times New Roman"/>
          <w:b/>
          <w:bCs/>
          <w:kern w:val="0"/>
          <w14:ligatures w14:val="none"/>
        </w:rPr>
      </w:pPr>
      <w:r w:rsidRPr="0044220C">
        <w:rPr>
          <w:rFonts w:ascii="Times New Roman" w:hAnsi="Times New Roman" w:eastAsia="Calibri" w:cs="Times New Roman"/>
          <w:b/>
          <w:bCs/>
          <w:kern w:val="0"/>
          <w14:ligatures w14:val="none"/>
        </w:rPr>
        <w:br w:type="textWrapping" w:clear="all"/>
      </w:r>
    </w:p>
    <w:p w:rsidRPr="0044220C" w:rsidR="0044220C" w:rsidP="0044220C" w:rsidRDefault="0044220C" w14:paraId="10EFAB7B" w14:textId="77777777">
      <w:pPr>
        <w:spacing w:after="0" w:line="480" w:lineRule="auto"/>
        <w:rPr>
          <w:rFonts w:ascii="Calibri" w:hAnsi="Calibri" w:eastAsia="Calibri" w:cs="Times New Roman"/>
          <w:b/>
          <w:bCs/>
          <w:i/>
          <w:iCs/>
          <w:kern w:val="0"/>
          <w:sz w:val="22"/>
          <w:szCs w:val="22"/>
          <w14:ligatures w14:val="none"/>
        </w:rPr>
      </w:pPr>
    </w:p>
    <w:p w:rsidRPr="0044220C" w:rsidR="0044220C" w:rsidP="0044220C" w:rsidRDefault="0044220C" w14:paraId="55925012" w14:textId="77777777">
      <w:pPr>
        <w:spacing w:after="0" w:line="480" w:lineRule="auto"/>
        <w:rPr>
          <w:rFonts w:ascii="Calibri" w:hAnsi="Calibri" w:eastAsia="Calibri" w:cs="Times New Roman"/>
          <w:b/>
          <w:bCs/>
          <w:i/>
          <w:iCs/>
          <w:kern w:val="0"/>
          <w:sz w:val="22"/>
          <w:szCs w:val="22"/>
          <w14:ligatures w14:val="none"/>
        </w:rPr>
      </w:pPr>
    </w:p>
    <w:p w:rsidRPr="0044220C" w:rsidR="0044220C" w:rsidP="0044220C" w:rsidRDefault="0044220C" w14:paraId="691699D4" w14:textId="77777777">
      <w:pPr>
        <w:spacing w:after="0" w:line="480" w:lineRule="auto"/>
        <w:rPr>
          <w:rFonts w:ascii="Calibri" w:hAnsi="Calibri" w:eastAsia="Calibri" w:cs="Times New Roman"/>
          <w:b/>
          <w:bCs/>
          <w:i/>
          <w:iCs/>
          <w:kern w:val="0"/>
          <w:sz w:val="22"/>
          <w:szCs w:val="22"/>
          <w14:ligatures w14:val="none"/>
        </w:rPr>
      </w:pPr>
    </w:p>
    <w:p w:rsidRPr="0044220C" w:rsidR="0044220C" w:rsidP="0044220C" w:rsidRDefault="0044220C" w14:paraId="23184B4F" w14:textId="77777777">
      <w:pPr>
        <w:spacing w:after="0" w:line="480" w:lineRule="auto"/>
        <w:rPr>
          <w:rFonts w:ascii="Calibri" w:hAnsi="Calibri" w:eastAsia="Calibri" w:cs="Times New Roman"/>
          <w:b/>
          <w:bCs/>
          <w:i/>
          <w:iCs/>
          <w:kern w:val="0"/>
          <w:sz w:val="22"/>
          <w:szCs w:val="22"/>
          <w14:ligatures w14:val="none"/>
        </w:rPr>
      </w:pPr>
    </w:p>
    <w:p w:rsidR="0044220C" w:rsidP="0044220C" w:rsidRDefault="0044220C" w14:paraId="760DE1C0" w14:textId="77777777">
      <w:pPr>
        <w:spacing w:after="0" w:line="480" w:lineRule="auto"/>
        <w:rPr>
          <w:rFonts w:ascii="Calibri" w:hAnsi="Calibri" w:eastAsia="Calibri" w:cs="Times New Roman"/>
          <w:kern w:val="0"/>
          <w:sz w:val="22"/>
          <w:szCs w:val="22"/>
          <w14:ligatures w14:val="none"/>
        </w:rPr>
      </w:pPr>
    </w:p>
    <w:p w:rsidR="004E71D7" w:rsidP="0044220C" w:rsidRDefault="004E71D7" w14:paraId="7DD04713" w14:textId="77777777">
      <w:pPr>
        <w:spacing w:after="0" w:line="480" w:lineRule="auto"/>
        <w:rPr>
          <w:rFonts w:ascii="Calibri" w:hAnsi="Calibri" w:eastAsia="Calibri" w:cs="Times New Roman"/>
          <w:kern w:val="0"/>
          <w:sz w:val="22"/>
          <w:szCs w:val="22"/>
          <w14:ligatures w14:val="none"/>
        </w:rPr>
      </w:pPr>
    </w:p>
    <w:p w:rsidR="004E71D7" w:rsidP="004E71D7" w:rsidRDefault="004E71D7" w14:paraId="4E4C44F4" w14:textId="12E74EC6">
      <w:pPr>
        <w:spacing w:after="0" w:line="240" w:lineRule="auto"/>
        <w:rPr>
          <w:rFonts w:ascii="Calibri" w:hAnsi="Calibri" w:eastAsia="Calibri" w:cs="Times New Roman"/>
          <w:kern w:val="0"/>
          <w:sz w:val="22"/>
          <w:szCs w:val="22"/>
          <w14:ligatures w14:val="none"/>
        </w:rPr>
      </w:pPr>
      <w:r>
        <w:rPr>
          <w:rFonts w:ascii="Calibri" w:hAnsi="Calibri" w:eastAsia="Calibri" w:cs="Times New Roman"/>
          <w:noProof/>
          <w:kern w:val="0"/>
          <w:sz w:val="22"/>
          <w:szCs w:val="22"/>
          <w14:ligatures w14:val="none"/>
        </w:rPr>
        <w:lastRenderedPageBreak/>
        <w:drawing>
          <wp:inline distT="0" distB="0" distL="0" distR="0" wp14:anchorId="6186664F" wp14:editId="38A7A810">
            <wp:extent cx="2871470" cy="2926080"/>
            <wp:effectExtent l="0" t="0" r="5080" b="7620"/>
            <wp:docPr id="45122376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71470" cy="2926080"/>
                    </a:xfrm>
                    <a:prstGeom prst="rect">
                      <a:avLst/>
                    </a:prstGeom>
                    <a:noFill/>
                  </pic:spPr>
                </pic:pic>
              </a:graphicData>
            </a:graphic>
          </wp:inline>
        </w:drawing>
      </w:r>
    </w:p>
    <w:p w:rsidRPr="00E547B7" w:rsidR="004E71D7" w:rsidP="004E71D7" w:rsidRDefault="004E71D7" w14:paraId="3787502F" w14:textId="676A3F4F">
      <w:pPr>
        <w:spacing w:after="0" w:line="240" w:lineRule="auto"/>
        <w:contextualSpacing/>
        <w:rPr>
          <w:rFonts w:ascii="Times New Roman" w:hAnsi="Times New Roman" w:eastAsia="Calibri" w:cs="Times New Roman"/>
          <w:noProof/>
          <w:kern w:val="0"/>
          <w14:ligatures w14:val="none"/>
        </w:rPr>
      </w:pPr>
      <w:r>
        <w:rPr>
          <w:rFonts w:ascii="Times New Roman" w:hAnsi="Times New Roman" w:eastAsia="Calibri" w:cs="Times New Roman"/>
          <w:b/>
          <w:bCs/>
          <w:kern w:val="0"/>
          <w14:ligatures w14:val="none"/>
        </w:rPr>
        <w:t>Figure_1_Supp</w:t>
      </w:r>
      <w:r w:rsidRPr="005057DE">
        <w:rPr>
          <w:rFonts w:ascii="Times New Roman" w:hAnsi="Times New Roman" w:eastAsia="Calibri" w:cs="Times New Roman"/>
          <w:b/>
          <w:bCs/>
          <w:kern w:val="0"/>
          <w14:ligatures w14:val="none"/>
        </w:rPr>
        <w:t>:</w:t>
      </w:r>
      <w:r w:rsidRPr="005057DE">
        <w:rPr>
          <w:rFonts w:ascii="Times New Roman" w:hAnsi="Times New Roman" w:eastAsia="Calibri" w:cs="Times New Roman"/>
          <w:noProof/>
          <w:kern w:val="0"/>
          <w14:ligatures w14:val="none"/>
        </w:rPr>
        <w:t xml:space="preserve"> Overall change in the three vegetation cover types; grass, shrub and tree in the low-lying savanna of Eswatini as quantified in the wet season between 1998, 2008 and 2020 when we exclude five plots that were cleared of all woody vegetation between 2008 and 2020. The bar graphs indicate year sepcific everage cover and also shown are the standard errors (bars) for each cover type during each period. Letters, 'a', 'b' and 'c', represent pairwise comparison of mesaures with diffrent letters suggesting significant diffrences while shared letters indicate no difference.</w:t>
      </w:r>
      <w:r w:rsidR="00E547B7">
        <w:rPr>
          <w:rFonts w:ascii="Times New Roman" w:hAnsi="Times New Roman" w:eastAsia="Calibri" w:cs="Times New Roman"/>
          <w:noProof/>
          <w:kern w:val="0"/>
          <w14:ligatures w14:val="none"/>
        </w:rPr>
        <w:t xml:space="preserve"> </w:t>
      </w:r>
      <w:r w:rsidRPr="00E547B7" w:rsidR="00E547B7">
        <w:rPr>
          <w:rFonts w:ascii="Times New Roman" w:hAnsi="Times New Roman" w:cs="Times New Roman"/>
        </w:rPr>
        <w:t>When excluding the five plots that were cleared of woody vegetation, we found that grass cover significantly declined during each period (1998, 2008 and 2020) whereas both variation in shrub and tree cover was similar to when we included all the plots.</w:t>
      </w:r>
    </w:p>
    <w:p w:rsidR="00E547B7" w:rsidP="004E71D7" w:rsidRDefault="00E547B7" w14:paraId="3B3587A0" w14:textId="77777777">
      <w:pPr>
        <w:spacing w:after="0" w:line="240" w:lineRule="auto"/>
        <w:contextualSpacing/>
        <w:rPr>
          <w:rFonts w:ascii="Times New Roman" w:hAnsi="Times New Roman" w:eastAsia="Calibri" w:cs="Times New Roman"/>
          <w:noProof/>
          <w:kern w:val="0"/>
          <w14:ligatures w14:val="none"/>
        </w:rPr>
      </w:pPr>
    </w:p>
    <w:p w:rsidRPr="005057DE" w:rsidR="00E547B7" w:rsidP="004E71D7" w:rsidRDefault="00E547B7" w14:paraId="29A7BAA1" w14:textId="77777777">
      <w:pPr>
        <w:spacing w:after="0" w:line="240" w:lineRule="auto"/>
        <w:contextualSpacing/>
        <w:rPr>
          <w:rFonts w:ascii="Times New Roman" w:hAnsi="Times New Roman" w:eastAsia="Calibri" w:cs="Times New Roman"/>
          <w:noProof/>
          <w:kern w:val="0"/>
          <w14:ligatures w14:val="none"/>
        </w:rPr>
      </w:pPr>
    </w:p>
    <w:p w:rsidRPr="004E71D7" w:rsidR="004E71D7" w:rsidP="0044220C" w:rsidRDefault="004E71D7" w14:paraId="120C659C" w14:textId="77777777">
      <w:pPr>
        <w:spacing w:after="0" w:line="480" w:lineRule="auto"/>
        <w:rPr>
          <w:rFonts w:ascii="Calibri" w:hAnsi="Calibri" w:eastAsia="Calibri" w:cs="Times New Roman"/>
          <w:kern w:val="0"/>
          <w:sz w:val="22"/>
          <w:szCs w:val="22"/>
          <w14:ligatures w14:val="none"/>
        </w:rPr>
      </w:pPr>
    </w:p>
    <w:p w:rsidR="0044220C" w:rsidP="0044220C" w:rsidRDefault="0044220C" w14:paraId="0D9A6A9B" w14:textId="77777777">
      <w:pPr>
        <w:spacing w:after="0" w:line="480" w:lineRule="auto"/>
        <w:rPr>
          <w:rFonts w:ascii="Calibri" w:hAnsi="Calibri" w:eastAsia="Calibri" w:cs="Times New Roman"/>
          <w:kern w:val="0"/>
          <w:sz w:val="22"/>
          <w:szCs w:val="22"/>
          <w14:ligatures w14:val="none"/>
        </w:rPr>
      </w:pPr>
      <w:r w:rsidRPr="0044220C">
        <w:rPr>
          <w:rFonts w:ascii="Calibri" w:hAnsi="Calibri" w:eastAsia="Calibri" w:cs="Times New Roman"/>
          <w:kern w:val="0"/>
          <w:sz w:val="22"/>
          <w:szCs w:val="22"/>
          <w14:ligatures w14:val="none"/>
        </w:rPr>
        <w:t xml:space="preserve"> </w:t>
      </w:r>
    </w:p>
    <w:p w:rsidR="004E71D7" w:rsidP="0044220C" w:rsidRDefault="004E71D7" w14:paraId="3B34117B" w14:textId="77777777">
      <w:pPr>
        <w:spacing w:after="0" w:line="480" w:lineRule="auto"/>
        <w:rPr>
          <w:rFonts w:ascii="Calibri" w:hAnsi="Calibri" w:eastAsia="Calibri" w:cs="Times New Roman"/>
          <w:kern w:val="0"/>
          <w:sz w:val="22"/>
          <w:szCs w:val="22"/>
          <w14:ligatures w14:val="none"/>
        </w:rPr>
      </w:pPr>
    </w:p>
    <w:p w:rsidRPr="0044220C" w:rsidR="004E71D7" w:rsidP="0044220C" w:rsidRDefault="004E71D7" w14:paraId="347A146A" w14:textId="77777777">
      <w:pPr>
        <w:spacing w:after="0" w:line="480" w:lineRule="auto"/>
        <w:rPr>
          <w:rFonts w:ascii="Calibri" w:hAnsi="Calibri" w:eastAsia="Calibri" w:cs="Times New Roman"/>
          <w:kern w:val="0"/>
          <w:sz w:val="22"/>
          <w:szCs w:val="22"/>
          <w14:ligatures w14:val="none"/>
        </w:rPr>
      </w:pPr>
    </w:p>
    <w:p w:rsidR="0044220C" w:rsidP="0044220C" w:rsidRDefault="00E35646" w14:paraId="77F8667D" w14:textId="52173F03">
      <w:pPr>
        <w:spacing w:after="0" w:line="480" w:lineRule="auto"/>
        <w:rPr>
          <w:rFonts w:ascii="Calibri" w:hAnsi="Calibri" w:eastAsia="Calibri" w:cs="Times New Roman"/>
          <w:kern w:val="0"/>
          <w:sz w:val="22"/>
          <w:szCs w:val="22"/>
          <w14:ligatures w14:val="none"/>
        </w:rPr>
      </w:pPr>
      <w:r>
        <w:rPr>
          <w:rFonts w:ascii="Calibri" w:hAnsi="Calibri" w:eastAsia="Calibri" w:cs="Times New Roman"/>
          <w:noProof/>
          <w:kern w:val="0"/>
          <w:sz w:val="22"/>
          <w:szCs w:val="22"/>
          <w14:ligatures w14:val="none"/>
        </w:rPr>
        <w:lastRenderedPageBreak/>
        <w:drawing>
          <wp:inline distT="0" distB="0" distL="0" distR="0" wp14:anchorId="6E312628" wp14:editId="36F4380E">
            <wp:extent cx="2432685" cy="3017520"/>
            <wp:effectExtent l="0" t="0" r="5715" b="0"/>
            <wp:docPr id="9584713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32685" cy="3017520"/>
                    </a:xfrm>
                    <a:prstGeom prst="rect">
                      <a:avLst/>
                    </a:prstGeom>
                    <a:noFill/>
                  </pic:spPr>
                </pic:pic>
              </a:graphicData>
            </a:graphic>
          </wp:inline>
        </w:drawing>
      </w:r>
    </w:p>
    <w:p w:rsidRPr="00072213" w:rsidR="00E35646" w:rsidP="00E35646" w:rsidRDefault="00E35646" w14:paraId="115C1ED5" w14:textId="44DCB5E3">
      <w:pPr>
        <w:spacing w:after="0" w:line="240" w:lineRule="auto"/>
        <w:contextualSpacing/>
        <w:rPr>
          <w:rFonts w:ascii="Times New Roman" w:hAnsi="Times New Roman" w:eastAsia="Calibri" w:cs="Times New Roman"/>
          <w:kern w:val="0"/>
          <w14:ligatures w14:val="none"/>
        </w:rPr>
      </w:pPr>
      <w:r w:rsidRPr="00072213">
        <w:rPr>
          <w:rFonts w:ascii="Times New Roman" w:hAnsi="Times New Roman" w:eastAsia="Calibri" w:cs="Times New Roman"/>
          <w:b/>
          <w:bCs/>
          <w:kern w:val="0"/>
          <w14:ligatures w14:val="none"/>
        </w:rPr>
        <w:t>Figure</w:t>
      </w:r>
      <w:r>
        <w:rPr>
          <w:rFonts w:ascii="Times New Roman" w:hAnsi="Times New Roman" w:eastAsia="Calibri" w:cs="Times New Roman"/>
          <w:b/>
          <w:bCs/>
          <w:kern w:val="0"/>
          <w14:ligatures w14:val="none"/>
        </w:rPr>
        <w:t>_</w:t>
      </w:r>
      <w:r w:rsidR="004E71D7">
        <w:rPr>
          <w:rFonts w:ascii="Times New Roman" w:hAnsi="Times New Roman" w:eastAsia="Calibri" w:cs="Times New Roman"/>
          <w:b/>
          <w:bCs/>
          <w:kern w:val="0"/>
          <w14:ligatures w14:val="none"/>
        </w:rPr>
        <w:t>2</w:t>
      </w:r>
      <w:r>
        <w:rPr>
          <w:rFonts w:ascii="Times New Roman" w:hAnsi="Times New Roman" w:eastAsia="Calibri" w:cs="Times New Roman"/>
          <w:b/>
          <w:bCs/>
          <w:kern w:val="0"/>
          <w14:ligatures w14:val="none"/>
        </w:rPr>
        <w:t>_Supp</w:t>
      </w:r>
      <w:r w:rsidRPr="00072213">
        <w:rPr>
          <w:rFonts w:ascii="Times New Roman" w:hAnsi="Times New Roman" w:eastAsia="Calibri" w:cs="Times New Roman"/>
          <w:b/>
          <w:bCs/>
          <w:kern w:val="0"/>
          <w14:ligatures w14:val="none"/>
        </w:rPr>
        <w:t xml:space="preserve">: </w:t>
      </w:r>
      <w:r w:rsidRPr="00072213">
        <w:rPr>
          <w:rFonts w:ascii="Times New Roman" w:hAnsi="Times New Roman" w:eastAsia="Calibri" w:cs="Times New Roman"/>
          <w:kern w:val="0"/>
          <w14:ligatures w14:val="none"/>
        </w:rPr>
        <w:t>Estimated species richness (points = mean, error bars</w:t>
      </w:r>
      <w:r>
        <w:rPr>
          <w:rFonts w:ascii="Times New Roman" w:hAnsi="Times New Roman" w:eastAsia="Calibri" w:cs="Times New Roman"/>
          <w:kern w:val="0"/>
          <w14:ligatures w14:val="none"/>
        </w:rPr>
        <w:t xml:space="preserve"> = </w:t>
      </w:r>
      <w:r w:rsidRPr="00072213">
        <w:rPr>
          <w:rFonts w:ascii="Times New Roman" w:hAnsi="Times New Roman" w:eastAsia="Calibri" w:cs="Times New Roman"/>
          <w:kern w:val="0"/>
          <w14:ligatures w14:val="none"/>
        </w:rPr>
        <w:t xml:space="preserve">95% CRI), with violin plots showing posterior distribution for </w:t>
      </w:r>
      <w:r>
        <w:rPr>
          <w:rFonts w:ascii="Times New Roman" w:hAnsi="Times New Roman" w:eastAsia="Calibri" w:cs="Times New Roman"/>
          <w:kern w:val="0"/>
          <w14:ligatures w14:val="none"/>
        </w:rPr>
        <w:t>all (121) bird species</w:t>
      </w:r>
      <w:r w:rsidRPr="00072213">
        <w:rPr>
          <w:rFonts w:ascii="Times New Roman" w:hAnsi="Times New Roman" w:eastAsia="Calibri" w:cs="Times New Roman"/>
          <w:kern w:val="0"/>
          <w14:ligatures w14:val="none"/>
        </w:rPr>
        <w:t xml:space="preserve"> </w:t>
      </w:r>
      <w:r>
        <w:rPr>
          <w:rFonts w:ascii="Times New Roman" w:hAnsi="Times New Roman" w:eastAsia="Calibri" w:cs="Times New Roman"/>
          <w:kern w:val="0"/>
          <w14:ligatures w14:val="none"/>
        </w:rPr>
        <w:t>counted</w:t>
      </w:r>
      <w:r w:rsidRPr="00072213">
        <w:rPr>
          <w:rFonts w:ascii="Times New Roman" w:hAnsi="Times New Roman" w:eastAsia="Calibri" w:cs="Times New Roman"/>
          <w:kern w:val="0"/>
          <w14:ligatures w14:val="none"/>
        </w:rPr>
        <w:t xml:space="preserve"> in the low-lying savanna ecosystem of Eswatini during the wet seasons of 1998, 2008 and 2020.</w:t>
      </w:r>
    </w:p>
    <w:p w:rsidR="00E35646" w:rsidP="0044220C" w:rsidRDefault="00E35646" w14:paraId="06869558" w14:textId="77777777">
      <w:pPr>
        <w:spacing w:after="0" w:line="480" w:lineRule="auto"/>
        <w:rPr>
          <w:rFonts w:ascii="Calibri" w:hAnsi="Calibri" w:eastAsia="Calibri" w:cs="Times New Roman"/>
          <w:kern w:val="0"/>
          <w:sz w:val="22"/>
          <w:szCs w:val="22"/>
          <w14:ligatures w14:val="none"/>
        </w:rPr>
      </w:pPr>
    </w:p>
    <w:p w:rsidR="00E35646" w:rsidP="0044220C" w:rsidRDefault="00E35646" w14:paraId="1EA41EFE" w14:textId="35567DCF">
      <w:pPr>
        <w:spacing w:after="0" w:line="480" w:lineRule="auto"/>
        <w:rPr>
          <w:rFonts w:ascii="Calibri" w:hAnsi="Calibri" w:eastAsia="Calibri" w:cs="Times New Roman"/>
          <w:kern w:val="0"/>
          <w:sz w:val="22"/>
          <w:szCs w:val="22"/>
          <w14:ligatures w14:val="none"/>
        </w:rPr>
      </w:pPr>
      <w:r>
        <w:rPr>
          <w:rFonts w:ascii="Calibri" w:hAnsi="Calibri" w:eastAsia="Calibri" w:cs="Times New Roman"/>
          <w:noProof/>
          <w:kern w:val="0"/>
          <w:sz w:val="22"/>
          <w:szCs w:val="22"/>
          <w14:ligatures w14:val="none"/>
        </w:rPr>
        <w:drawing>
          <wp:inline distT="0" distB="0" distL="0" distR="0" wp14:anchorId="54B120FC" wp14:editId="28393296">
            <wp:extent cx="6450330" cy="2103120"/>
            <wp:effectExtent l="0" t="0" r="7620" b="0"/>
            <wp:docPr id="16074435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50330" cy="2103120"/>
                    </a:xfrm>
                    <a:prstGeom prst="rect">
                      <a:avLst/>
                    </a:prstGeom>
                    <a:noFill/>
                  </pic:spPr>
                </pic:pic>
              </a:graphicData>
            </a:graphic>
          </wp:inline>
        </w:drawing>
      </w:r>
    </w:p>
    <w:p w:rsidRPr="0044220C" w:rsidR="0044220C" w:rsidP="00F83B01" w:rsidRDefault="00E35646" w14:paraId="11047CA1" w14:textId="394EF813">
      <w:pPr>
        <w:rPr>
          <w:rFonts w:ascii="Times New Roman" w:hAnsi="Times New Roman" w:eastAsia="Calibri" w:cs="Times New Roman"/>
          <w:kern w:val="0"/>
          <w14:ligatures w14:val="none"/>
        </w:rPr>
      </w:pPr>
      <w:r w:rsidRPr="00225E3C">
        <w:rPr>
          <w:rFonts w:ascii="Times New Roman" w:hAnsi="Times New Roman" w:cs="Times New Roman"/>
          <w:b/>
          <w:bCs/>
        </w:rPr>
        <w:t>Figure</w:t>
      </w:r>
      <w:r>
        <w:rPr>
          <w:rFonts w:ascii="Times New Roman" w:hAnsi="Times New Roman" w:cs="Times New Roman"/>
          <w:b/>
          <w:bCs/>
        </w:rPr>
        <w:t>_</w:t>
      </w:r>
      <w:r w:rsidR="004E71D7">
        <w:rPr>
          <w:rFonts w:ascii="Times New Roman" w:hAnsi="Times New Roman" w:cs="Times New Roman"/>
          <w:b/>
          <w:bCs/>
        </w:rPr>
        <w:t>3</w:t>
      </w:r>
      <w:r>
        <w:rPr>
          <w:rFonts w:ascii="Times New Roman" w:hAnsi="Times New Roman" w:cs="Times New Roman"/>
          <w:b/>
          <w:bCs/>
        </w:rPr>
        <w:t>_Supp</w:t>
      </w:r>
      <w:r w:rsidRPr="00225E3C">
        <w:rPr>
          <w:rFonts w:ascii="Times New Roman" w:hAnsi="Times New Roman" w:cs="Times New Roman"/>
          <w:b/>
          <w:bCs/>
        </w:rPr>
        <w:t xml:space="preserve">: </w:t>
      </w:r>
      <w:r w:rsidRPr="00225E3C">
        <w:rPr>
          <w:rFonts w:ascii="Times New Roman" w:hAnsi="Times New Roman" w:eastAsia="Calibri" w:cs="Times New Roman"/>
          <w:kern w:val="0"/>
          <w14:ligatures w14:val="none"/>
        </w:rPr>
        <w:t>Community mean (thick black line) and species-specific occupancy (thin lines) responses to shrub (A) and tree (B) cover for</w:t>
      </w:r>
      <w:r>
        <w:rPr>
          <w:rFonts w:ascii="Times New Roman" w:hAnsi="Times New Roman" w:eastAsia="Calibri" w:cs="Times New Roman"/>
          <w:kern w:val="0"/>
          <w14:ligatures w14:val="none"/>
        </w:rPr>
        <w:t xml:space="preserve"> all (121)</w:t>
      </w:r>
      <w:r w:rsidRPr="00225E3C">
        <w:rPr>
          <w:rFonts w:ascii="Times New Roman" w:hAnsi="Times New Roman" w:eastAsia="Calibri" w:cs="Times New Roman"/>
          <w:kern w:val="0"/>
          <w14:ligatures w14:val="none"/>
        </w:rPr>
        <w:t xml:space="preserve"> bird species assessed in the low-lying savanna ecosystem of Eswatini during the wet seasons of 1998, 2008 and 2020. The grey ribbon delineates the 95% CRI for community responses</w:t>
      </w:r>
      <w:r>
        <w:rPr>
          <w:rFonts w:ascii="Times New Roman" w:hAnsi="Times New Roman" w:eastAsia="Calibri" w:cs="Times New Roman"/>
          <w:kern w:val="0"/>
          <w14:ligatures w14:val="none"/>
        </w:rPr>
        <w:t>.</w:t>
      </w:r>
      <w:r w:rsidRPr="0044220C" w:rsidR="0044220C">
        <w:rPr>
          <w:rFonts w:ascii="Times New Roman" w:hAnsi="Times New Roman" w:eastAsia="Calibri" w:cs="Times New Roman"/>
          <w:kern w:val="0"/>
          <w14:ligatures w14:val="none"/>
        </w:rPr>
        <w:t xml:space="preserve"> </w:t>
      </w:r>
    </w:p>
    <w:p w:rsidRPr="0044220C" w:rsidR="0044220C" w:rsidP="0044220C" w:rsidRDefault="0044220C" w14:paraId="742DDB77" w14:textId="77777777">
      <w:pPr>
        <w:tabs>
          <w:tab w:val="left" w:pos="5720"/>
        </w:tabs>
        <w:spacing w:after="0" w:line="240" w:lineRule="auto"/>
        <w:rPr>
          <w:rFonts w:ascii="Times New Roman" w:hAnsi="Times New Roman" w:eastAsia="Calibri" w:cs="Times New Roman"/>
          <w:kern w:val="0"/>
          <w14:ligatures w14:val="none"/>
        </w:rPr>
      </w:pPr>
    </w:p>
    <w:p w:rsidRPr="0044220C" w:rsidR="0044220C" w:rsidP="0044220C" w:rsidRDefault="0044220C" w14:paraId="1E49602A" w14:textId="00BEEEC2">
      <w:pPr>
        <w:tabs>
          <w:tab w:val="left" w:pos="5720"/>
        </w:tabs>
        <w:spacing w:after="0" w:line="240" w:lineRule="auto"/>
        <w:rPr>
          <w:rFonts w:ascii="Times New Roman" w:hAnsi="Times New Roman" w:eastAsia="Calibri" w:cs="Times New Roman"/>
          <w:kern w:val="0"/>
          <w14:ligatures w14:val="none"/>
        </w:rPr>
      </w:pPr>
    </w:p>
    <w:p w:rsidR="00501568" w:rsidRDefault="00501568" w14:paraId="2CD30A6A" w14:textId="0695195E"/>
    <w:p w:rsidRPr="00225E3C" w:rsidR="00072213" w:rsidRDefault="00072213" w14:paraId="24D69188" w14:textId="77777777">
      <w:pPr>
        <w:rPr>
          <w:rFonts w:ascii="Times New Roman" w:hAnsi="Times New Roman" w:cs="Times New Roman"/>
          <w:b/>
          <w:bCs/>
        </w:rPr>
      </w:pPr>
    </w:p>
    <w:sectPr w:rsidRPr="00225E3C" w:rsidR="00072213">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AABAE6" w14:textId="77777777" w:rsidR="00A52F90" w:rsidRDefault="00A52F90" w:rsidP="00225E3C">
      <w:pPr>
        <w:spacing w:after="0" w:line="240" w:lineRule="auto"/>
      </w:pPr>
      <w:r>
        <w:separator/>
      </w:r>
    </w:p>
  </w:endnote>
  <w:endnote w:type="continuationSeparator" w:id="0">
    <w:p w14:paraId="72093055" w14:textId="77777777" w:rsidR="00A52F90" w:rsidRDefault="00A52F90" w:rsidP="00225E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3706886"/>
      <w:docPartObj>
        <w:docPartGallery w:val="Page Numbers (Bottom of Page)"/>
        <w:docPartUnique/>
      </w:docPartObj>
    </w:sdtPr>
    <w:sdtEndPr>
      <w:rPr>
        <w:noProof/>
      </w:rPr>
    </w:sdtEndPr>
    <w:sdtContent>
      <w:p w14:paraId="027FDE14" w14:textId="4412BD02" w:rsidR="00225E3C" w:rsidRDefault="00225E3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FA190BB" w14:textId="77777777" w:rsidR="00225E3C" w:rsidRDefault="00225E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27663D" w14:textId="77777777" w:rsidR="00A52F90" w:rsidRDefault="00A52F90" w:rsidP="00225E3C">
      <w:pPr>
        <w:spacing w:after="0" w:line="240" w:lineRule="auto"/>
      </w:pPr>
      <w:r>
        <w:separator/>
      </w:r>
    </w:p>
  </w:footnote>
  <w:footnote w:type="continuationSeparator" w:id="0">
    <w:p w14:paraId="1CD26CF4" w14:textId="77777777" w:rsidR="00A52F90" w:rsidRDefault="00A52F90" w:rsidP="00225E3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zU0MzMwNLM0MrE0NTBR0lEKTi0uzszPAykwrwUA9gWeVCwAAAA="/>
  </w:docVars>
  <w:rsids>
    <w:rsidRoot w:val="00422B9B"/>
    <w:rsid w:val="00072213"/>
    <w:rsid w:val="000E44DE"/>
    <w:rsid w:val="001263B2"/>
    <w:rsid w:val="001E0EA6"/>
    <w:rsid w:val="00225E3C"/>
    <w:rsid w:val="00353ACA"/>
    <w:rsid w:val="00356BCD"/>
    <w:rsid w:val="00422B9B"/>
    <w:rsid w:val="0044220C"/>
    <w:rsid w:val="004E32AA"/>
    <w:rsid w:val="004E71D7"/>
    <w:rsid w:val="00501568"/>
    <w:rsid w:val="005057DE"/>
    <w:rsid w:val="0058141C"/>
    <w:rsid w:val="0065476F"/>
    <w:rsid w:val="0069515D"/>
    <w:rsid w:val="006D1E4E"/>
    <w:rsid w:val="00872B0A"/>
    <w:rsid w:val="008B190A"/>
    <w:rsid w:val="008D0320"/>
    <w:rsid w:val="00931E7B"/>
    <w:rsid w:val="009950E6"/>
    <w:rsid w:val="009C401A"/>
    <w:rsid w:val="00A52F90"/>
    <w:rsid w:val="00AF6579"/>
    <w:rsid w:val="00BF7080"/>
    <w:rsid w:val="00C458CB"/>
    <w:rsid w:val="00C77E56"/>
    <w:rsid w:val="00CE078A"/>
    <w:rsid w:val="00D56F70"/>
    <w:rsid w:val="00DB1543"/>
    <w:rsid w:val="00DB2AC6"/>
    <w:rsid w:val="00E06ECF"/>
    <w:rsid w:val="00E35646"/>
    <w:rsid w:val="00E547B7"/>
    <w:rsid w:val="00EA03D2"/>
    <w:rsid w:val="00EB11D6"/>
    <w:rsid w:val="00F12848"/>
    <w:rsid w:val="00F21C31"/>
    <w:rsid w:val="00F83B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C6EEE4"/>
  <w15:chartTrackingRefBased/>
  <w15:docId w15:val="{972B7214-6F57-4A68-8C6E-0E4CBFDF5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2B9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22B9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22B9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22B9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22B9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22B9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22B9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22B9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22B9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2B9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22B9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22B9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22B9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22B9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22B9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22B9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22B9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22B9B"/>
    <w:rPr>
      <w:rFonts w:eastAsiaTheme="majorEastAsia" w:cstheme="majorBidi"/>
      <w:color w:val="272727" w:themeColor="text1" w:themeTint="D8"/>
    </w:rPr>
  </w:style>
  <w:style w:type="paragraph" w:styleId="Title">
    <w:name w:val="Title"/>
    <w:basedOn w:val="Normal"/>
    <w:next w:val="Normal"/>
    <w:link w:val="TitleChar"/>
    <w:uiPriority w:val="10"/>
    <w:qFormat/>
    <w:rsid w:val="00422B9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2B9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22B9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22B9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22B9B"/>
    <w:pPr>
      <w:spacing w:before="160"/>
      <w:jc w:val="center"/>
    </w:pPr>
    <w:rPr>
      <w:i/>
      <w:iCs/>
      <w:color w:val="404040" w:themeColor="text1" w:themeTint="BF"/>
    </w:rPr>
  </w:style>
  <w:style w:type="character" w:customStyle="1" w:styleId="QuoteChar">
    <w:name w:val="Quote Char"/>
    <w:basedOn w:val="DefaultParagraphFont"/>
    <w:link w:val="Quote"/>
    <w:uiPriority w:val="29"/>
    <w:rsid w:val="00422B9B"/>
    <w:rPr>
      <w:i/>
      <w:iCs/>
      <w:color w:val="404040" w:themeColor="text1" w:themeTint="BF"/>
    </w:rPr>
  </w:style>
  <w:style w:type="paragraph" w:styleId="ListParagraph">
    <w:name w:val="List Paragraph"/>
    <w:basedOn w:val="Normal"/>
    <w:uiPriority w:val="34"/>
    <w:qFormat/>
    <w:rsid w:val="00422B9B"/>
    <w:pPr>
      <w:ind w:left="720"/>
      <w:contextualSpacing/>
    </w:pPr>
  </w:style>
  <w:style w:type="character" w:styleId="IntenseEmphasis">
    <w:name w:val="Intense Emphasis"/>
    <w:basedOn w:val="DefaultParagraphFont"/>
    <w:uiPriority w:val="21"/>
    <w:qFormat/>
    <w:rsid w:val="00422B9B"/>
    <w:rPr>
      <w:i/>
      <w:iCs/>
      <w:color w:val="0F4761" w:themeColor="accent1" w:themeShade="BF"/>
    </w:rPr>
  </w:style>
  <w:style w:type="paragraph" w:styleId="IntenseQuote">
    <w:name w:val="Intense Quote"/>
    <w:basedOn w:val="Normal"/>
    <w:next w:val="Normal"/>
    <w:link w:val="IntenseQuoteChar"/>
    <w:uiPriority w:val="30"/>
    <w:qFormat/>
    <w:rsid w:val="00422B9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22B9B"/>
    <w:rPr>
      <w:i/>
      <w:iCs/>
      <w:color w:val="0F4761" w:themeColor="accent1" w:themeShade="BF"/>
    </w:rPr>
  </w:style>
  <w:style w:type="character" w:styleId="IntenseReference">
    <w:name w:val="Intense Reference"/>
    <w:basedOn w:val="DefaultParagraphFont"/>
    <w:uiPriority w:val="32"/>
    <w:qFormat/>
    <w:rsid w:val="00422B9B"/>
    <w:rPr>
      <w:b/>
      <w:bCs/>
      <w:smallCaps/>
      <w:color w:val="0F4761" w:themeColor="accent1" w:themeShade="BF"/>
      <w:spacing w:val="5"/>
    </w:rPr>
  </w:style>
  <w:style w:type="paragraph" w:styleId="Header">
    <w:name w:val="header"/>
    <w:basedOn w:val="Normal"/>
    <w:link w:val="HeaderChar"/>
    <w:uiPriority w:val="99"/>
    <w:unhideWhenUsed/>
    <w:rsid w:val="00225E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5E3C"/>
  </w:style>
  <w:style w:type="paragraph" w:styleId="Footer">
    <w:name w:val="footer"/>
    <w:basedOn w:val="Normal"/>
    <w:link w:val="FooterChar"/>
    <w:uiPriority w:val="99"/>
    <w:unhideWhenUsed/>
    <w:rsid w:val="00225E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5E3C"/>
  </w:style>
  <w:style w:type="character" w:styleId="Hyperlink">
    <w:name w:val="Hyperlink"/>
    <w:basedOn w:val="DefaultParagraphFont"/>
    <w:uiPriority w:val="99"/>
    <w:unhideWhenUsed/>
    <w:rsid w:val="008B190A"/>
    <w:rPr>
      <w:color w:val="0000FF"/>
      <w:u w:val="single"/>
    </w:rPr>
  </w:style>
  <w:style w:type="character" w:styleId="UnresolvedMention">
    <w:name w:val="Unresolved Mention"/>
    <w:basedOn w:val="DefaultParagraphFont"/>
    <w:uiPriority w:val="99"/>
    <w:semiHidden/>
    <w:unhideWhenUsed/>
    <w:rsid w:val="00AF65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5061/dryad.08kprr5f4"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115</TotalTime>
  <Pages>5</Pages>
  <Words>1116</Words>
  <Characters>6362</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Sibiya,Muzi D</dc:creator>
  <cp:keywords/>
  <dc:description/>
  <cp:lastModifiedBy>Muzi Sibiya</cp:lastModifiedBy>
  <cp:revision>27</cp:revision>
  <dcterms:created xsi:type="dcterms:W3CDTF">2024-09-17T22:08:00Z</dcterms:created>
  <dcterms:modified xsi:type="dcterms:W3CDTF">2025-10-30T09:21:00Z</dcterms:modified>
</cp:coreProperties>
</file>