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85D9172" w14:textId="41569A8A" w:rsidR="00F0581D" w:rsidRPr="00A9706E" w:rsidRDefault="00F0581D" w:rsidP="00F0581D">
      <w:pPr>
        <w:spacing w:after="0" w:line="360" w:lineRule="auto"/>
        <w:jc w:val="both"/>
        <w:rPr>
          <w:rFonts w:ascii="Times New Roman" w:eastAsiaTheme="minorEastAsia" w:hAnsi="Times New Roman" w:cs="Times New Roman"/>
          <w:b/>
          <w:bCs/>
          <w:sz w:val="20"/>
          <w:szCs w:val="20"/>
          <w:u w:val="single"/>
        </w:rPr>
      </w:pPr>
      <w:bookmarkStart w:id="0" w:name="_GoBack"/>
      <w:bookmarkEnd w:id="0"/>
      <w:r w:rsidRPr="00A9706E">
        <w:rPr>
          <w:rFonts w:ascii="Times New Roman" w:eastAsiaTheme="minorEastAsia" w:hAnsi="Times New Roman" w:cs="Times New Roman"/>
          <w:b/>
          <w:bCs/>
          <w:sz w:val="20"/>
          <w:szCs w:val="20"/>
          <w:u w:val="single"/>
        </w:rPr>
        <w:t>C</w:t>
      </w:r>
      <w:r>
        <w:rPr>
          <w:rFonts w:ascii="Times New Roman" w:eastAsiaTheme="minorEastAsia" w:hAnsi="Times New Roman" w:cs="Times New Roman"/>
          <w:b/>
          <w:bCs/>
          <w:sz w:val="20"/>
          <w:szCs w:val="20"/>
          <w:u w:val="single"/>
        </w:rPr>
        <w:t xml:space="preserve"> </w:t>
      </w:r>
      <w:r w:rsidRPr="00A9706E">
        <w:rPr>
          <w:rFonts w:ascii="Times New Roman" w:eastAsiaTheme="minorEastAsia" w:hAnsi="Times New Roman" w:cs="Times New Roman"/>
          <w:b/>
          <w:bCs/>
          <w:sz w:val="20"/>
          <w:szCs w:val="20"/>
          <w:u w:val="single"/>
        </w:rPr>
        <w:t>O</w:t>
      </w:r>
      <w:r>
        <w:rPr>
          <w:rFonts w:ascii="Times New Roman" w:eastAsiaTheme="minorEastAsia" w:hAnsi="Times New Roman" w:cs="Times New Roman"/>
          <w:b/>
          <w:bCs/>
          <w:sz w:val="20"/>
          <w:szCs w:val="20"/>
          <w:u w:val="single"/>
        </w:rPr>
        <w:t xml:space="preserve"> </w:t>
      </w:r>
      <w:r w:rsidRPr="00A9706E">
        <w:rPr>
          <w:rFonts w:ascii="Times New Roman" w:eastAsiaTheme="minorEastAsia" w:hAnsi="Times New Roman" w:cs="Times New Roman"/>
          <w:b/>
          <w:bCs/>
          <w:sz w:val="20"/>
          <w:szCs w:val="20"/>
          <w:u w:val="single"/>
        </w:rPr>
        <w:t>N</w:t>
      </w:r>
      <w:r>
        <w:rPr>
          <w:rFonts w:ascii="Times New Roman" w:eastAsiaTheme="minorEastAsia" w:hAnsi="Times New Roman" w:cs="Times New Roman"/>
          <w:b/>
          <w:bCs/>
          <w:sz w:val="20"/>
          <w:szCs w:val="20"/>
          <w:u w:val="single"/>
        </w:rPr>
        <w:t xml:space="preserve"> </w:t>
      </w:r>
      <w:r w:rsidRPr="00A9706E">
        <w:rPr>
          <w:rFonts w:ascii="Times New Roman" w:eastAsiaTheme="minorEastAsia" w:hAnsi="Times New Roman" w:cs="Times New Roman"/>
          <w:b/>
          <w:bCs/>
          <w:sz w:val="20"/>
          <w:szCs w:val="20"/>
          <w:u w:val="single"/>
        </w:rPr>
        <w:t>T</w:t>
      </w:r>
      <w:r>
        <w:rPr>
          <w:rFonts w:ascii="Times New Roman" w:eastAsiaTheme="minorEastAsia" w:hAnsi="Times New Roman" w:cs="Times New Roman"/>
          <w:b/>
          <w:bCs/>
          <w:sz w:val="20"/>
          <w:szCs w:val="20"/>
          <w:u w:val="single"/>
        </w:rPr>
        <w:t xml:space="preserve"> </w:t>
      </w:r>
      <w:r w:rsidRPr="00A9706E">
        <w:rPr>
          <w:rFonts w:ascii="Times New Roman" w:eastAsiaTheme="minorEastAsia" w:hAnsi="Times New Roman" w:cs="Times New Roman"/>
          <w:b/>
          <w:bCs/>
          <w:sz w:val="20"/>
          <w:szCs w:val="20"/>
          <w:u w:val="single"/>
        </w:rPr>
        <w:t>R</w:t>
      </w:r>
      <w:r>
        <w:rPr>
          <w:rFonts w:ascii="Times New Roman" w:eastAsiaTheme="minorEastAsia" w:hAnsi="Times New Roman" w:cs="Times New Roman"/>
          <w:b/>
          <w:bCs/>
          <w:sz w:val="20"/>
          <w:szCs w:val="20"/>
          <w:u w:val="single"/>
        </w:rPr>
        <w:t xml:space="preserve"> </w:t>
      </w:r>
      <w:r w:rsidRPr="00A9706E">
        <w:rPr>
          <w:rFonts w:ascii="Times New Roman" w:eastAsiaTheme="minorEastAsia" w:hAnsi="Times New Roman" w:cs="Times New Roman"/>
          <w:b/>
          <w:bCs/>
          <w:sz w:val="20"/>
          <w:szCs w:val="20"/>
          <w:u w:val="single"/>
        </w:rPr>
        <w:t>I</w:t>
      </w:r>
      <w:r>
        <w:rPr>
          <w:rFonts w:ascii="Times New Roman" w:eastAsiaTheme="minorEastAsia" w:hAnsi="Times New Roman" w:cs="Times New Roman"/>
          <w:b/>
          <w:bCs/>
          <w:sz w:val="20"/>
          <w:szCs w:val="20"/>
          <w:u w:val="single"/>
        </w:rPr>
        <w:t xml:space="preserve"> </w:t>
      </w:r>
      <w:r w:rsidRPr="00A9706E">
        <w:rPr>
          <w:rFonts w:ascii="Times New Roman" w:eastAsiaTheme="minorEastAsia" w:hAnsi="Times New Roman" w:cs="Times New Roman"/>
          <w:b/>
          <w:bCs/>
          <w:sz w:val="20"/>
          <w:szCs w:val="20"/>
          <w:u w:val="single"/>
        </w:rPr>
        <w:t>B</w:t>
      </w:r>
      <w:r>
        <w:rPr>
          <w:rFonts w:ascii="Times New Roman" w:eastAsiaTheme="minorEastAsia" w:hAnsi="Times New Roman" w:cs="Times New Roman"/>
          <w:b/>
          <w:bCs/>
          <w:sz w:val="20"/>
          <w:szCs w:val="20"/>
          <w:u w:val="single"/>
        </w:rPr>
        <w:t xml:space="preserve"> </w:t>
      </w:r>
      <w:r w:rsidRPr="00A9706E">
        <w:rPr>
          <w:rFonts w:ascii="Times New Roman" w:eastAsiaTheme="minorEastAsia" w:hAnsi="Times New Roman" w:cs="Times New Roman"/>
          <w:b/>
          <w:bCs/>
          <w:sz w:val="20"/>
          <w:szCs w:val="20"/>
          <w:u w:val="single"/>
        </w:rPr>
        <w:t>U</w:t>
      </w:r>
      <w:r>
        <w:rPr>
          <w:rFonts w:ascii="Times New Roman" w:eastAsiaTheme="minorEastAsia" w:hAnsi="Times New Roman" w:cs="Times New Roman"/>
          <w:b/>
          <w:bCs/>
          <w:sz w:val="20"/>
          <w:szCs w:val="20"/>
          <w:u w:val="single"/>
        </w:rPr>
        <w:t xml:space="preserve"> </w:t>
      </w:r>
      <w:r w:rsidRPr="00A9706E">
        <w:rPr>
          <w:rFonts w:ascii="Times New Roman" w:eastAsiaTheme="minorEastAsia" w:hAnsi="Times New Roman" w:cs="Times New Roman"/>
          <w:b/>
          <w:bCs/>
          <w:sz w:val="20"/>
          <w:szCs w:val="20"/>
          <w:u w:val="single"/>
        </w:rPr>
        <w:t>T</w:t>
      </w:r>
      <w:r>
        <w:rPr>
          <w:rFonts w:ascii="Times New Roman" w:eastAsiaTheme="minorEastAsia" w:hAnsi="Times New Roman" w:cs="Times New Roman"/>
          <w:b/>
          <w:bCs/>
          <w:sz w:val="20"/>
          <w:szCs w:val="20"/>
          <w:u w:val="single"/>
        </w:rPr>
        <w:t xml:space="preserve"> </w:t>
      </w:r>
      <w:r w:rsidRPr="00A9706E">
        <w:rPr>
          <w:rFonts w:ascii="Times New Roman" w:eastAsiaTheme="minorEastAsia" w:hAnsi="Times New Roman" w:cs="Times New Roman"/>
          <w:b/>
          <w:bCs/>
          <w:sz w:val="20"/>
          <w:szCs w:val="20"/>
          <w:u w:val="single"/>
        </w:rPr>
        <w:t>E</w:t>
      </w:r>
      <w:r>
        <w:rPr>
          <w:rFonts w:ascii="Times New Roman" w:eastAsiaTheme="minorEastAsia" w:hAnsi="Times New Roman" w:cs="Times New Roman"/>
          <w:b/>
          <w:bCs/>
          <w:sz w:val="20"/>
          <w:szCs w:val="20"/>
          <w:u w:val="single"/>
        </w:rPr>
        <w:t xml:space="preserve"> </w:t>
      </w:r>
      <w:proofErr w:type="gramStart"/>
      <w:r w:rsidRPr="00A9706E">
        <w:rPr>
          <w:rFonts w:ascii="Times New Roman" w:eastAsiaTheme="minorEastAsia" w:hAnsi="Times New Roman" w:cs="Times New Roman"/>
          <w:b/>
          <w:bCs/>
          <w:sz w:val="20"/>
          <w:szCs w:val="20"/>
          <w:u w:val="single"/>
        </w:rPr>
        <w:t>D</w:t>
      </w:r>
      <w:r>
        <w:rPr>
          <w:rFonts w:ascii="Times New Roman" w:eastAsiaTheme="minorEastAsia" w:hAnsi="Times New Roman" w:cs="Times New Roman"/>
          <w:b/>
          <w:bCs/>
          <w:sz w:val="20"/>
          <w:szCs w:val="20"/>
          <w:u w:val="single"/>
        </w:rPr>
        <w:t xml:space="preserve">  </w:t>
      </w:r>
      <w:r w:rsidRPr="00A9706E">
        <w:rPr>
          <w:rFonts w:ascii="Times New Roman" w:eastAsiaTheme="minorEastAsia" w:hAnsi="Times New Roman" w:cs="Times New Roman"/>
          <w:b/>
          <w:bCs/>
          <w:sz w:val="20"/>
          <w:szCs w:val="20"/>
          <w:u w:val="single"/>
        </w:rPr>
        <w:t>P</w:t>
      </w:r>
      <w:proofErr w:type="gramEnd"/>
      <w:r>
        <w:rPr>
          <w:rFonts w:ascii="Times New Roman" w:eastAsiaTheme="minorEastAsia" w:hAnsi="Times New Roman" w:cs="Times New Roman"/>
          <w:b/>
          <w:bCs/>
          <w:sz w:val="20"/>
          <w:szCs w:val="20"/>
          <w:u w:val="single"/>
        </w:rPr>
        <w:t xml:space="preserve"> </w:t>
      </w:r>
      <w:r w:rsidRPr="00A9706E">
        <w:rPr>
          <w:rFonts w:ascii="Times New Roman" w:eastAsiaTheme="minorEastAsia" w:hAnsi="Times New Roman" w:cs="Times New Roman"/>
          <w:b/>
          <w:bCs/>
          <w:sz w:val="20"/>
          <w:szCs w:val="20"/>
          <w:u w:val="single"/>
        </w:rPr>
        <w:t>A</w:t>
      </w:r>
      <w:r>
        <w:rPr>
          <w:rFonts w:ascii="Times New Roman" w:eastAsiaTheme="minorEastAsia" w:hAnsi="Times New Roman" w:cs="Times New Roman"/>
          <w:b/>
          <w:bCs/>
          <w:sz w:val="20"/>
          <w:szCs w:val="20"/>
          <w:u w:val="single"/>
        </w:rPr>
        <w:t xml:space="preserve"> </w:t>
      </w:r>
      <w:r w:rsidRPr="00A9706E">
        <w:rPr>
          <w:rFonts w:ascii="Times New Roman" w:eastAsiaTheme="minorEastAsia" w:hAnsi="Times New Roman" w:cs="Times New Roman"/>
          <w:b/>
          <w:bCs/>
          <w:sz w:val="20"/>
          <w:szCs w:val="20"/>
          <w:u w:val="single"/>
        </w:rPr>
        <w:t>P</w:t>
      </w:r>
      <w:r>
        <w:rPr>
          <w:rFonts w:ascii="Times New Roman" w:eastAsiaTheme="minorEastAsia" w:hAnsi="Times New Roman" w:cs="Times New Roman"/>
          <w:b/>
          <w:bCs/>
          <w:sz w:val="20"/>
          <w:szCs w:val="20"/>
          <w:u w:val="single"/>
        </w:rPr>
        <w:t xml:space="preserve"> </w:t>
      </w:r>
      <w:r w:rsidRPr="00A9706E">
        <w:rPr>
          <w:rFonts w:ascii="Times New Roman" w:eastAsiaTheme="minorEastAsia" w:hAnsi="Times New Roman" w:cs="Times New Roman"/>
          <w:b/>
          <w:bCs/>
          <w:sz w:val="20"/>
          <w:szCs w:val="20"/>
          <w:u w:val="single"/>
        </w:rPr>
        <w:t>E</w:t>
      </w:r>
      <w:r>
        <w:rPr>
          <w:rFonts w:ascii="Times New Roman" w:eastAsiaTheme="minorEastAsia" w:hAnsi="Times New Roman" w:cs="Times New Roman"/>
          <w:b/>
          <w:bCs/>
          <w:sz w:val="20"/>
          <w:szCs w:val="20"/>
          <w:u w:val="single"/>
        </w:rPr>
        <w:t xml:space="preserve"> </w:t>
      </w:r>
      <w:r w:rsidRPr="00A9706E">
        <w:rPr>
          <w:rFonts w:ascii="Times New Roman" w:eastAsiaTheme="minorEastAsia" w:hAnsi="Times New Roman" w:cs="Times New Roman"/>
          <w:b/>
          <w:bCs/>
          <w:sz w:val="20"/>
          <w:szCs w:val="20"/>
          <w:u w:val="single"/>
        </w:rPr>
        <w:t>R</w:t>
      </w:r>
    </w:p>
    <w:p w14:paraId="28A19C68" w14:textId="77777777" w:rsidR="00F0581D" w:rsidRPr="00AF6590" w:rsidRDefault="00F0581D" w:rsidP="00F0581D">
      <w:pPr>
        <w:spacing w:after="0" w:line="360" w:lineRule="auto"/>
        <w:jc w:val="both"/>
        <w:rPr>
          <w:rFonts w:ascii="Times New Roman" w:eastAsiaTheme="minorEastAsia" w:hAnsi="Times New Roman" w:cs="Times New Roman"/>
          <w:sz w:val="24"/>
          <w:szCs w:val="24"/>
        </w:rPr>
      </w:pPr>
    </w:p>
    <w:p w14:paraId="5AF9FB06" w14:textId="77777777" w:rsidR="00F0581D" w:rsidRPr="00F0581D" w:rsidRDefault="00F0581D" w:rsidP="00F0581D">
      <w:pPr>
        <w:pStyle w:val="Title"/>
        <w:spacing w:line="360" w:lineRule="auto"/>
        <w:jc w:val="both"/>
        <w:rPr>
          <w:rFonts w:ascii="Times New Roman" w:hAnsi="Times New Roman"/>
          <w:sz w:val="36"/>
          <w:szCs w:val="36"/>
        </w:rPr>
      </w:pPr>
      <w:r w:rsidRPr="00F0581D">
        <w:rPr>
          <w:rFonts w:ascii="Times New Roman" w:hAnsi="Times New Roman"/>
          <w:sz w:val="36"/>
          <w:szCs w:val="36"/>
        </w:rPr>
        <w:t>Anthropogenic pressure limits the recovery of a post-war leopard population in central Mozambique</w:t>
      </w:r>
    </w:p>
    <w:p w14:paraId="0C239E68" w14:textId="627E9AE6" w:rsidR="008F4023" w:rsidRDefault="008F4023" w:rsidP="00F0581D">
      <w:pPr>
        <w:spacing w:line="240" w:lineRule="auto"/>
        <w:rPr>
          <w:rFonts w:ascii="Times New Roman" w:hAnsi="Times New Roman" w:cs="Times New Roman"/>
          <w:sz w:val="24"/>
          <w:highlight w:val="yellow"/>
        </w:rPr>
      </w:pPr>
    </w:p>
    <w:p w14:paraId="03C969A5" w14:textId="2042F9C5" w:rsidR="00505371" w:rsidRPr="00F0581D" w:rsidRDefault="00F0581D" w:rsidP="00505371">
      <w:pPr>
        <w:spacing w:line="240" w:lineRule="auto"/>
        <w:rPr>
          <w:rFonts w:ascii="Times New Roman" w:hAnsi="Times New Roman" w:cs="Times New Roman"/>
          <w:i/>
          <w:iCs/>
          <w:sz w:val="32"/>
          <w:szCs w:val="28"/>
        </w:rPr>
      </w:pPr>
      <w:r w:rsidRPr="00F0581D">
        <w:rPr>
          <w:rFonts w:ascii="Times New Roman" w:hAnsi="Times New Roman" w:cs="Times New Roman"/>
          <w:i/>
          <w:iCs/>
          <w:sz w:val="32"/>
          <w:szCs w:val="28"/>
        </w:rPr>
        <w:t>Conservation Science and Practice</w:t>
      </w:r>
    </w:p>
    <w:p w14:paraId="4474BBFB" w14:textId="4D5C559D" w:rsidR="00F0581D" w:rsidRPr="00F0581D" w:rsidRDefault="00F0581D" w:rsidP="00505371">
      <w:pPr>
        <w:spacing w:line="240" w:lineRule="auto"/>
        <w:rPr>
          <w:rFonts w:ascii="Times New Roman" w:hAnsi="Times New Roman" w:cs="Times New Roman"/>
          <w:sz w:val="28"/>
          <w:szCs w:val="24"/>
        </w:rPr>
      </w:pPr>
    </w:p>
    <w:p w14:paraId="59FB28AB" w14:textId="77777777" w:rsidR="00A47508" w:rsidRDefault="00F0581D" w:rsidP="009B44AA">
      <w:pPr>
        <w:spacing w:line="240" w:lineRule="auto"/>
        <w:rPr>
          <w:rFonts w:ascii="Times New Roman" w:hAnsi="Times New Roman" w:cs="Times New Roman"/>
          <w:smallCaps/>
          <w:sz w:val="24"/>
          <w:szCs w:val="28"/>
        </w:rPr>
      </w:pPr>
      <w:r w:rsidRPr="00F0581D">
        <w:rPr>
          <w:rFonts w:ascii="Times New Roman" w:hAnsi="Times New Roman" w:cs="Times New Roman"/>
          <w:sz w:val="28"/>
          <w:szCs w:val="24"/>
        </w:rPr>
        <w:t>Supplementary Material</w:t>
      </w:r>
      <w:r w:rsidR="00D95518">
        <w:rPr>
          <w:rFonts w:ascii="Times New Roman" w:hAnsi="Times New Roman" w:cs="Times New Roman"/>
          <w:smallCaps/>
          <w:sz w:val="24"/>
          <w:szCs w:val="28"/>
        </w:rPr>
        <w:tab/>
      </w:r>
    </w:p>
    <w:p w14:paraId="08C2ADD1" w14:textId="77777777" w:rsidR="00262375" w:rsidRDefault="00262375" w:rsidP="009B44AA">
      <w:pPr>
        <w:spacing w:line="240" w:lineRule="auto"/>
        <w:rPr>
          <w:rFonts w:ascii="Times New Roman" w:hAnsi="Times New Roman" w:cs="Times New Roman"/>
          <w:smallCaps/>
          <w:sz w:val="24"/>
          <w:szCs w:val="28"/>
        </w:rPr>
      </w:pPr>
      <w:r>
        <w:rPr>
          <w:rFonts w:ascii="Times New Roman" w:hAnsi="Times New Roman" w:cs="Times New Roman"/>
          <w:smallCaps/>
          <w:sz w:val="24"/>
          <w:szCs w:val="28"/>
        </w:rPr>
        <w:br w:type="page"/>
      </w:r>
    </w:p>
    <w:p w14:paraId="7A82CD2F" w14:textId="1BB1A2E3" w:rsidR="009B44AA" w:rsidRDefault="00CA32DF" w:rsidP="00750981">
      <w:pPr>
        <w:spacing w:line="360" w:lineRule="auto"/>
        <w:rPr>
          <w:rFonts w:ascii="Times New Roman" w:hAnsi="Times New Roman" w:cs="Times New Roman"/>
          <w:sz w:val="24"/>
        </w:rPr>
      </w:pPr>
      <w:r w:rsidRPr="00CA32DF">
        <w:rPr>
          <w:rFonts w:ascii="Times New Roman" w:hAnsi="Times New Roman" w:cs="Times New Roman"/>
          <w:b/>
          <w:bCs/>
          <w:smallCaps/>
          <w:sz w:val="24"/>
          <w:szCs w:val="28"/>
        </w:rPr>
        <w:lastRenderedPageBreak/>
        <w:t>APPENDIX</w:t>
      </w:r>
      <w:r w:rsidR="009B44AA" w:rsidRPr="00CA32DF">
        <w:rPr>
          <w:rFonts w:ascii="Times New Roman" w:hAnsi="Times New Roman" w:cs="Times New Roman"/>
          <w:b/>
          <w:bCs/>
          <w:smallCaps/>
          <w:sz w:val="24"/>
          <w:szCs w:val="28"/>
        </w:rPr>
        <w:t xml:space="preserve"> </w:t>
      </w:r>
      <w:r w:rsidR="00F0581D" w:rsidRPr="00CA32DF">
        <w:rPr>
          <w:rFonts w:ascii="Times New Roman" w:hAnsi="Times New Roman" w:cs="Times New Roman"/>
          <w:b/>
          <w:bCs/>
          <w:smallCaps/>
          <w:sz w:val="24"/>
          <w:szCs w:val="28"/>
        </w:rPr>
        <w:t>S</w:t>
      </w:r>
      <w:r w:rsidR="009B44AA" w:rsidRPr="00CA32DF">
        <w:rPr>
          <w:rFonts w:ascii="Times New Roman" w:hAnsi="Times New Roman" w:cs="Times New Roman"/>
          <w:b/>
          <w:bCs/>
          <w:smallCaps/>
          <w:sz w:val="24"/>
          <w:szCs w:val="28"/>
        </w:rPr>
        <w:t>1</w:t>
      </w:r>
      <w:r w:rsidR="009B44AA" w:rsidRPr="00505371">
        <w:rPr>
          <w:rFonts w:ascii="Times New Roman" w:hAnsi="Times New Roman" w:cs="Times New Roman"/>
          <w:smallCaps/>
          <w:sz w:val="24"/>
          <w:szCs w:val="28"/>
        </w:rPr>
        <w:t xml:space="preserve"> </w:t>
      </w:r>
      <w:r w:rsidR="009B44AA">
        <w:rPr>
          <w:rFonts w:ascii="Times New Roman" w:hAnsi="Times New Roman" w:cs="Times New Roman"/>
          <w:sz w:val="24"/>
        </w:rPr>
        <w:t xml:space="preserve">SECR input files and R Code </w:t>
      </w:r>
    </w:p>
    <w:p w14:paraId="0B58D26D" w14:textId="389799A8" w:rsidR="006762BE" w:rsidRPr="00262375" w:rsidRDefault="009B44AA" w:rsidP="00750981">
      <w:pPr>
        <w:spacing w:line="360" w:lineRule="auto"/>
        <w:rPr>
          <w:rFonts w:ascii="Times New Roman" w:hAnsi="Times New Roman" w:cs="Times New Roman"/>
          <w:sz w:val="24"/>
        </w:rPr>
      </w:pPr>
      <w:r>
        <w:rPr>
          <w:rFonts w:ascii="Times New Roman" w:hAnsi="Times New Roman" w:cs="Times New Roman"/>
          <w:sz w:val="24"/>
        </w:rPr>
        <w:t xml:space="preserve">All SECR input files and R Code can be accessed at: </w:t>
      </w:r>
      <w:hyperlink r:id="rId8" w:history="1">
        <w:r w:rsidR="006F1699" w:rsidRPr="00AD7C39">
          <w:rPr>
            <w:rStyle w:val="Hyperlink"/>
            <w:rFonts w:ascii="Times New Roman" w:hAnsi="Times New Roman" w:cs="Times New Roman"/>
            <w:sz w:val="24"/>
            <w:szCs w:val="24"/>
            <w:lang w:val="en-US"/>
          </w:rPr>
          <w:t>Appendix S1 - SECR input files and R Code</w:t>
        </w:r>
      </w:hyperlink>
      <w:r w:rsidR="006F1699" w:rsidRPr="00AD7C39">
        <w:rPr>
          <w:rFonts w:ascii="Times New Roman" w:hAnsi="Times New Roman" w:cs="Times New Roman"/>
          <w:sz w:val="24"/>
          <w:szCs w:val="24"/>
          <w:lang w:val="en-US"/>
        </w:rPr>
        <w:t xml:space="preserve"> </w:t>
      </w:r>
    </w:p>
    <w:p w14:paraId="71D1DA9F" w14:textId="77777777" w:rsidR="00262375" w:rsidRDefault="00262375" w:rsidP="00750981">
      <w:pPr>
        <w:spacing w:line="360" w:lineRule="auto"/>
        <w:jc w:val="both"/>
        <w:rPr>
          <w:rFonts w:ascii="Times New Roman" w:hAnsi="Times New Roman" w:cs="Times New Roman"/>
        </w:rPr>
      </w:pPr>
      <w:r>
        <w:rPr>
          <w:rFonts w:ascii="Times New Roman" w:hAnsi="Times New Roman" w:cs="Times New Roman"/>
        </w:rPr>
        <w:br w:type="page"/>
      </w:r>
    </w:p>
    <w:p w14:paraId="61E7117F" w14:textId="77777777" w:rsidR="00813374" w:rsidRDefault="00813374" w:rsidP="00813374">
      <w:pPr>
        <w:spacing w:line="360" w:lineRule="auto"/>
        <w:jc w:val="both"/>
        <w:rPr>
          <w:rFonts w:ascii="Times New Roman" w:hAnsi="Times New Roman" w:cs="Times New Roman"/>
          <w:sz w:val="24"/>
        </w:rPr>
      </w:pPr>
      <w:r w:rsidRPr="00CA32DF">
        <w:rPr>
          <w:rFonts w:ascii="Times New Roman" w:hAnsi="Times New Roman" w:cs="Times New Roman"/>
          <w:b/>
          <w:bCs/>
          <w:smallCaps/>
          <w:sz w:val="24"/>
          <w:szCs w:val="28"/>
        </w:rPr>
        <w:lastRenderedPageBreak/>
        <w:t>APPENDIX S</w:t>
      </w:r>
      <w:r>
        <w:rPr>
          <w:rFonts w:ascii="Times New Roman" w:hAnsi="Times New Roman" w:cs="Times New Roman"/>
          <w:b/>
          <w:bCs/>
          <w:smallCaps/>
          <w:sz w:val="24"/>
          <w:szCs w:val="28"/>
        </w:rPr>
        <w:t>2</w:t>
      </w:r>
      <w:r w:rsidRPr="00505371">
        <w:rPr>
          <w:rFonts w:ascii="Times New Roman" w:hAnsi="Times New Roman" w:cs="Times New Roman"/>
          <w:smallCaps/>
          <w:sz w:val="24"/>
          <w:szCs w:val="28"/>
        </w:rPr>
        <w:t xml:space="preserve"> </w:t>
      </w:r>
      <w:r>
        <w:rPr>
          <w:rFonts w:ascii="Times New Roman" w:hAnsi="Times New Roman" w:cs="Times New Roman"/>
          <w:sz w:val="24"/>
        </w:rPr>
        <w:t>Relative abundance indices (RAI) of preferred leopard prey.</w:t>
      </w:r>
    </w:p>
    <w:p w14:paraId="789730D7" w14:textId="77777777" w:rsidR="00813374" w:rsidRDefault="00813374" w:rsidP="00813374">
      <w:pPr>
        <w:spacing w:after="0" w:line="360" w:lineRule="auto"/>
        <w:jc w:val="both"/>
        <w:rPr>
          <w:rFonts w:ascii="Times New Roman" w:hAnsi="Times New Roman" w:cs="Times New Roman"/>
          <w:sz w:val="24"/>
        </w:rPr>
      </w:pPr>
      <w:r>
        <w:rPr>
          <w:rFonts w:ascii="Times New Roman" w:hAnsi="Times New Roman" w:cs="Times New Roman"/>
          <w:sz w:val="24"/>
        </w:rPr>
        <w:t>Estimation of wildlife population abundance is a fundamental component of ecological monitoring and research (</w:t>
      </w:r>
      <w:proofErr w:type="spellStart"/>
      <w:r>
        <w:rPr>
          <w:rFonts w:ascii="Times New Roman" w:hAnsi="Times New Roman" w:cs="Times New Roman"/>
          <w:sz w:val="24"/>
        </w:rPr>
        <w:t>Sollmann</w:t>
      </w:r>
      <w:proofErr w:type="spellEnd"/>
      <w:r>
        <w:rPr>
          <w:rFonts w:ascii="Times New Roman" w:hAnsi="Times New Roman" w:cs="Times New Roman"/>
          <w:sz w:val="24"/>
        </w:rPr>
        <w:t xml:space="preserve"> et al., 2013). The relative abundance index (RAI) is often used as a proxy for population size; the assumption is that an abundance index is correlated with population size to some degree and therefore relative changes in an abundance index should reflect relative changes in population numbers (O’Brien, 2011). While RAI may provide some interesting insights, the metrics’ inability to account for imperfect and variable detection should be acknowledged (especially given that our camera trap design was targeted to maximise large carnivore detections, rather than ungulates; </w:t>
      </w:r>
      <w:proofErr w:type="spellStart"/>
      <w:r>
        <w:rPr>
          <w:rFonts w:ascii="Times New Roman" w:hAnsi="Times New Roman" w:cs="Times New Roman"/>
          <w:sz w:val="24"/>
        </w:rPr>
        <w:t>Sollmann</w:t>
      </w:r>
      <w:proofErr w:type="spellEnd"/>
      <w:r>
        <w:rPr>
          <w:rFonts w:ascii="Times New Roman" w:hAnsi="Times New Roman" w:cs="Times New Roman"/>
          <w:sz w:val="24"/>
        </w:rPr>
        <w:t xml:space="preserve"> et al., 2013). </w:t>
      </w:r>
    </w:p>
    <w:p w14:paraId="1607B661" w14:textId="2C1F4A66" w:rsidR="00813374" w:rsidRDefault="00813374" w:rsidP="00813374">
      <w:pPr>
        <w:spacing w:after="0" w:line="360" w:lineRule="auto"/>
        <w:ind w:firstLine="567"/>
        <w:jc w:val="both"/>
        <w:rPr>
          <w:rFonts w:ascii="Times New Roman" w:hAnsi="Times New Roman" w:cs="Times New Roman"/>
          <w:b/>
          <w:bCs/>
          <w:smallCaps/>
          <w:sz w:val="24"/>
          <w:szCs w:val="24"/>
        </w:rPr>
      </w:pPr>
      <w:r w:rsidRPr="7B0E8B0B">
        <w:rPr>
          <w:rFonts w:ascii="Times New Roman" w:hAnsi="Times New Roman" w:cs="Times New Roman"/>
          <w:sz w:val="24"/>
          <w:szCs w:val="24"/>
        </w:rPr>
        <w:t xml:space="preserve">In our study, RAI was used to understand how common or rare relevant leopard prey species were in the camera trapping surveys. </w:t>
      </w:r>
      <w:r>
        <w:rPr>
          <w:rFonts w:ascii="Times New Roman" w:hAnsi="Times New Roman" w:cs="Times New Roman"/>
          <w:sz w:val="24"/>
          <w:szCs w:val="24"/>
        </w:rPr>
        <w:t>T</w:t>
      </w:r>
      <w:r w:rsidRPr="7B0E8B0B">
        <w:rPr>
          <w:rFonts w:ascii="Times New Roman" w:hAnsi="Times New Roman" w:cs="Times New Roman"/>
          <w:sz w:val="24"/>
          <w:szCs w:val="24"/>
        </w:rPr>
        <w:t>his was done to model the effect of preferred prey species on leopard detection. We calculated RAI of</w:t>
      </w:r>
      <w:r>
        <w:rPr>
          <w:rFonts w:ascii="Times New Roman" w:hAnsi="Times New Roman" w:cs="Times New Roman"/>
          <w:sz w:val="24"/>
          <w:szCs w:val="24"/>
        </w:rPr>
        <w:t xml:space="preserve"> </w:t>
      </w:r>
      <w:r w:rsidRPr="7B0E8B0B">
        <w:rPr>
          <w:rFonts w:ascii="Times New Roman" w:hAnsi="Times New Roman" w:cs="Times New Roman"/>
          <w:sz w:val="24"/>
          <w:szCs w:val="24"/>
        </w:rPr>
        <w:t xml:space="preserve">leopard preferred prey (i.e., bushbuck </w:t>
      </w:r>
      <w:r w:rsidRPr="7B0E8B0B">
        <w:rPr>
          <w:rFonts w:ascii="Times New Roman" w:hAnsi="Times New Roman" w:cs="Times New Roman"/>
          <w:i/>
          <w:iCs/>
          <w:sz w:val="24"/>
          <w:szCs w:val="24"/>
        </w:rPr>
        <w:t xml:space="preserve">Tragelaphus </w:t>
      </w:r>
      <w:proofErr w:type="spellStart"/>
      <w:r w:rsidRPr="7B0E8B0B">
        <w:rPr>
          <w:rFonts w:ascii="Times New Roman" w:hAnsi="Times New Roman" w:cs="Times New Roman"/>
          <w:i/>
          <w:iCs/>
          <w:sz w:val="24"/>
          <w:szCs w:val="24"/>
        </w:rPr>
        <w:t>scriptus</w:t>
      </w:r>
      <w:proofErr w:type="spellEnd"/>
      <w:r w:rsidRPr="7B0E8B0B">
        <w:rPr>
          <w:rFonts w:ascii="Times New Roman" w:hAnsi="Times New Roman" w:cs="Times New Roman"/>
          <w:sz w:val="24"/>
          <w:szCs w:val="24"/>
        </w:rPr>
        <w:t xml:space="preserve">, common duiker </w:t>
      </w:r>
      <w:proofErr w:type="spellStart"/>
      <w:r w:rsidRPr="7B0E8B0B">
        <w:rPr>
          <w:rFonts w:ascii="Times New Roman" w:hAnsi="Times New Roman" w:cs="Times New Roman"/>
          <w:i/>
          <w:iCs/>
          <w:sz w:val="24"/>
          <w:szCs w:val="24"/>
        </w:rPr>
        <w:t>Sylvicapra</w:t>
      </w:r>
      <w:proofErr w:type="spellEnd"/>
      <w:r w:rsidRPr="7B0E8B0B">
        <w:rPr>
          <w:rFonts w:ascii="Times New Roman" w:hAnsi="Times New Roman" w:cs="Times New Roman"/>
          <w:i/>
          <w:iCs/>
          <w:sz w:val="24"/>
          <w:szCs w:val="24"/>
        </w:rPr>
        <w:t xml:space="preserve"> </w:t>
      </w:r>
      <w:proofErr w:type="spellStart"/>
      <w:r w:rsidRPr="7B0E8B0B">
        <w:rPr>
          <w:rFonts w:ascii="Times New Roman" w:hAnsi="Times New Roman" w:cs="Times New Roman"/>
          <w:i/>
          <w:iCs/>
          <w:sz w:val="24"/>
          <w:szCs w:val="24"/>
        </w:rPr>
        <w:t>grimmia</w:t>
      </w:r>
      <w:proofErr w:type="spellEnd"/>
      <w:r w:rsidRPr="7B0E8B0B">
        <w:rPr>
          <w:rFonts w:ascii="Times New Roman" w:hAnsi="Times New Roman" w:cs="Times New Roman"/>
          <w:sz w:val="24"/>
          <w:szCs w:val="24"/>
        </w:rPr>
        <w:t xml:space="preserve">, common reedbuck </w:t>
      </w:r>
      <w:proofErr w:type="spellStart"/>
      <w:r w:rsidRPr="7B0E8B0B">
        <w:rPr>
          <w:rFonts w:ascii="Times New Roman" w:hAnsi="Times New Roman" w:cs="Times New Roman"/>
          <w:i/>
          <w:iCs/>
          <w:sz w:val="24"/>
          <w:szCs w:val="24"/>
        </w:rPr>
        <w:t>Redunca</w:t>
      </w:r>
      <w:proofErr w:type="spellEnd"/>
      <w:r w:rsidRPr="7B0E8B0B">
        <w:rPr>
          <w:rFonts w:ascii="Times New Roman" w:hAnsi="Times New Roman" w:cs="Times New Roman"/>
          <w:i/>
          <w:iCs/>
          <w:sz w:val="24"/>
          <w:szCs w:val="24"/>
        </w:rPr>
        <w:t xml:space="preserve"> </w:t>
      </w:r>
      <w:proofErr w:type="spellStart"/>
      <w:r w:rsidRPr="7B0E8B0B">
        <w:rPr>
          <w:rFonts w:ascii="Times New Roman" w:hAnsi="Times New Roman" w:cs="Times New Roman"/>
          <w:i/>
          <w:iCs/>
          <w:sz w:val="24"/>
          <w:szCs w:val="24"/>
        </w:rPr>
        <w:t>arundinum</w:t>
      </w:r>
      <w:proofErr w:type="spellEnd"/>
      <w:r w:rsidRPr="7B0E8B0B">
        <w:rPr>
          <w:rFonts w:ascii="Times New Roman" w:hAnsi="Times New Roman" w:cs="Times New Roman"/>
          <w:sz w:val="24"/>
          <w:szCs w:val="24"/>
        </w:rPr>
        <w:t xml:space="preserve">, and </w:t>
      </w:r>
      <w:proofErr w:type="spellStart"/>
      <w:r w:rsidRPr="7B0E8B0B">
        <w:rPr>
          <w:rFonts w:ascii="Times New Roman" w:hAnsi="Times New Roman" w:cs="Times New Roman"/>
          <w:sz w:val="24"/>
          <w:szCs w:val="24"/>
        </w:rPr>
        <w:t>nyala</w:t>
      </w:r>
      <w:proofErr w:type="spellEnd"/>
      <w:r w:rsidRPr="7B0E8B0B">
        <w:rPr>
          <w:rFonts w:ascii="Times New Roman" w:hAnsi="Times New Roman" w:cs="Times New Roman"/>
          <w:sz w:val="24"/>
          <w:szCs w:val="24"/>
        </w:rPr>
        <w:t xml:space="preserve"> </w:t>
      </w:r>
      <w:proofErr w:type="spellStart"/>
      <w:r w:rsidRPr="7B0E8B0B">
        <w:rPr>
          <w:rFonts w:ascii="Times New Roman" w:hAnsi="Times New Roman" w:cs="Times New Roman"/>
          <w:i/>
          <w:iCs/>
          <w:sz w:val="24"/>
          <w:szCs w:val="24"/>
        </w:rPr>
        <w:t>Tragelaphus</w:t>
      </w:r>
      <w:proofErr w:type="spellEnd"/>
      <w:r w:rsidRPr="7B0E8B0B">
        <w:rPr>
          <w:rFonts w:ascii="Times New Roman" w:hAnsi="Times New Roman" w:cs="Times New Roman"/>
          <w:i/>
          <w:iCs/>
          <w:sz w:val="24"/>
          <w:szCs w:val="24"/>
        </w:rPr>
        <w:t xml:space="preserve"> </w:t>
      </w:r>
      <w:proofErr w:type="spellStart"/>
      <w:r w:rsidRPr="7B0E8B0B">
        <w:rPr>
          <w:rFonts w:ascii="Times New Roman" w:hAnsi="Times New Roman" w:cs="Times New Roman"/>
          <w:i/>
          <w:iCs/>
          <w:sz w:val="24"/>
          <w:szCs w:val="24"/>
        </w:rPr>
        <w:t>angasii</w:t>
      </w:r>
      <w:proofErr w:type="spellEnd"/>
      <w:r w:rsidRPr="7B0E8B0B">
        <w:rPr>
          <w:rFonts w:ascii="Times New Roman" w:hAnsi="Times New Roman" w:cs="Times New Roman"/>
          <w:sz w:val="24"/>
          <w:szCs w:val="24"/>
        </w:rPr>
        <w:t>; Briers-</w:t>
      </w:r>
      <w:proofErr w:type="spellStart"/>
      <w:r w:rsidRPr="7B0E8B0B">
        <w:rPr>
          <w:rFonts w:ascii="Times New Roman" w:hAnsi="Times New Roman" w:cs="Times New Roman"/>
          <w:sz w:val="24"/>
          <w:szCs w:val="24"/>
        </w:rPr>
        <w:t>Louw</w:t>
      </w:r>
      <w:proofErr w:type="spellEnd"/>
      <w:r w:rsidRPr="7B0E8B0B">
        <w:rPr>
          <w:rFonts w:ascii="Times New Roman" w:hAnsi="Times New Roman" w:cs="Times New Roman"/>
          <w:sz w:val="24"/>
          <w:szCs w:val="24"/>
        </w:rPr>
        <w:t xml:space="preserve"> &amp; Leslie, 2020) by dividing the total number of independent capture events (i.e., &gt;30 min apart) of preferred prey species by the number of trap nights at each camera trap station (Ramesh et al., 2012). These were incorporated into leopard detection modelling (see Tables 3 </w:t>
      </w:r>
      <w:r>
        <w:rPr>
          <w:rFonts w:ascii="Times New Roman" w:hAnsi="Times New Roman" w:cs="Times New Roman"/>
          <w:sz w:val="24"/>
          <w:szCs w:val="24"/>
        </w:rPr>
        <w:t>&amp;</w:t>
      </w:r>
      <w:r w:rsidRPr="7B0E8B0B">
        <w:rPr>
          <w:rFonts w:ascii="Times New Roman" w:hAnsi="Times New Roman" w:cs="Times New Roman"/>
          <w:sz w:val="24"/>
          <w:szCs w:val="24"/>
        </w:rPr>
        <w:t xml:space="preserve"> S</w:t>
      </w:r>
      <w:r>
        <w:rPr>
          <w:rFonts w:ascii="Times New Roman" w:hAnsi="Times New Roman" w:cs="Times New Roman"/>
          <w:sz w:val="24"/>
          <w:szCs w:val="24"/>
        </w:rPr>
        <w:t>1</w:t>
      </w:r>
      <w:r w:rsidRPr="7B0E8B0B">
        <w:rPr>
          <w:rFonts w:ascii="Times New Roman" w:hAnsi="Times New Roman" w:cs="Times New Roman"/>
          <w:sz w:val="24"/>
          <w:szCs w:val="24"/>
        </w:rPr>
        <w:t>).</w:t>
      </w:r>
      <w:r>
        <w:rPr>
          <w:rFonts w:ascii="Times New Roman" w:hAnsi="Times New Roman" w:cs="Times New Roman"/>
          <w:b/>
          <w:bCs/>
          <w:smallCaps/>
          <w:sz w:val="24"/>
          <w:szCs w:val="24"/>
        </w:rPr>
        <w:br w:type="page"/>
      </w:r>
    </w:p>
    <w:p w14:paraId="6931AB69" w14:textId="39D40670" w:rsidR="00F45EA4" w:rsidRPr="0094650D" w:rsidRDefault="00F45EA4" w:rsidP="00750981">
      <w:pPr>
        <w:spacing w:line="360" w:lineRule="auto"/>
        <w:jc w:val="both"/>
        <w:rPr>
          <w:rFonts w:ascii="Times New Roman" w:hAnsi="Times New Roman" w:cs="Times New Roman"/>
          <w:smallCaps/>
          <w:sz w:val="24"/>
          <w:szCs w:val="24"/>
        </w:rPr>
      </w:pPr>
      <w:r w:rsidRPr="00CA32DF">
        <w:rPr>
          <w:rFonts w:ascii="Times New Roman" w:hAnsi="Times New Roman" w:cs="Times New Roman"/>
          <w:b/>
          <w:bCs/>
          <w:smallCaps/>
          <w:sz w:val="24"/>
          <w:szCs w:val="24"/>
        </w:rPr>
        <w:lastRenderedPageBreak/>
        <w:t>TABLE S</w:t>
      </w:r>
      <w:r>
        <w:rPr>
          <w:rFonts w:ascii="Times New Roman" w:hAnsi="Times New Roman" w:cs="Times New Roman"/>
          <w:b/>
          <w:bCs/>
          <w:smallCaps/>
          <w:sz w:val="24"/>
          <w:szCs w:val="24"/>
        </w:rPr>
        <w:t>1</w:t>
      </w:r>
      <w:r w:rsidRPr="0094650D">
        <w:rPr>
          <w:rFonts w:ascii="Times New Roman" w:hAnsi="Times New Roman" w:cs="Times New Roman"/>
          <w:smallCaps/>
          <w:sz w:val="24"/>
          <w:szCs w:val="24"/>
        </w:rPr>
        <w:t xml:space="preserve"> </w:t>
      </w:r>
      <w:r w:rsidRPr="0094650D">
        <w:rPr>
          <w:rFonts w:ascii="Times New Roman" w:hAnsi="Times New Roman" w:cs="Times New Roman"/>
          <w:sz w:val="24"/>
          <w:szCs w:val="24"/>
        </w:rPr>
        <w:t xml:space="preserve">Multi-session (2019–2021) </w:t>
      </w:r>
      <w:r>
        <w:rPr>
          <w:rFonts w:ascii="Times New Roman" w:hAnsi="Times New Roman" w:cs="Times New Roman"/>
          <w:sz w:val="24"/>
          <w:szCs w:val="24"/>
        </w:rPr>
        <w:t>spatially explicit capture-recapture (</w:t>
      </w:r>
      <w:r w:rsidRPr="0094650D">
        <w:rPr>
          <w:rFonts w:ascii="Times New Roman" w:hAnsi="Times New Roman" w:cs="Times New Roman"/>
          <w:sz w:val="24"/>
          <w:szCs w:val="24"/>
        </w:rPr>
        <w:t>SECR</w:t>
      </w:r>
      <w:r>
        <w:rPr>
          <w:rFonts w:ascii="Times New Roman" w:hAnsi="Times New Roman" w:cs="Times New Roman"/>
          <w:sz w:val="24"/>
          <w:szCs w:val="24"/>
        </w:rPr>
        <w:t>)</w:t>
      </w:r>
      <w:r w:rsidRPr="0094650D">
        <w:rPr>
          <w:rFonts w:ascii="Times New Roman" w:hAnsi="Times New Roman" w:cs="Times New Roman"/>
          <w:sz w:val="24"/>
          <w:szCs w:val="24"/>
        </w:rPr>
        <w:t xml:space="preserve"> models for leopard density ranked according to Akaike Information Criterion corrected for sample sizes (</w:t>
      </w:r>
      <w:proofErr w:type="spellStart"/>
      <w:r w:rsidRPr="0094650D">
        <w:rPr>
          <w:rFonts w:ascii="Times New Roman" w:hAnsi="Times New Roman" w:cs="Times New Roman"/>
          <w:sz w:val="24"/>
          <w:szCs w:val="24"/>
        </w:rPr>
        <w:t>AIC</w:t>
      </w:r>
      <w:r w:rsidRPr="008F1179">
        <w:rPr>
          <w:rFonts w:ascii="Times New Roman" w:hAnsi="Times New Roman" w:cs="Times New Roman"/>
          <w:vertAlign w:val="subscript"/>
        </w:rPr>
        <w:t>c</w:t>
      </w:r>
      <w:proofErr w:type="spellEnd"/>
      <w:r w:rsidRPr="0094650D">
        <w:rPr>
          <w:rFonts w:ascii="Times New Roman" w:hAnsi="Times New Roman" w:cs="Times New Roman"/>
          <w:sz w:val="24"/>
          <w:szCs w:val="24"/>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13"/>
        <w:gridCol w:w="400"/>
        <w:gridCol w:w="821"/>
        <w:gridCol w:w="799"/>
        <w:gridCol w:w="864"/>
      </w:tblGrid>
      <w:tr w:rsidR="00F45EA4" w:rsidRPr="00AF6590" w14:paraId="09E2C02F" w14:textId="77777777" w:rsidTr="008E5549">
        <w:trPr>
          <w:trHeight w:val="314"/>
        </w:trPr>
        <w:tc>
          <w:tcPr>
            <w:tcW w:w="4913" w:type="dxa"/>
            <w:tcBorders>
              <w:top w:val="single" w:sz="4" w:space="0" w:color="auto"/>
              <w:bottom w:val="single" w:sz="4" w:space="0" w:color="auto"/>
            </w:tcBorders>
          </w:tcPr>
          <w:p w14:paraId="3189C9F7" w14:textId="77777777" w:rsidR="00F45EA4" w:rsidRPr="00AF6590" w:rsidRDefault="00F45EA4" w:rsidP="008E5549">
            <w:pPr>
              <w:spacing w:line="360" w:lineRule="auto"/>
              <w:jc w:val="both"/>
              <w:rPr>
                <w:rFonts w:ascii="Times New Roman" w:hAnsi="Times New Roman" w:cs="Times New Roman"/>
              </w:rPr>
            </w:pPr>
            <w:r>
              <w:rPr>
                <w:rFonts w:ascii="Times New Roman" w:hAnsi="Times New Roman" w:cs="Times New Roman"/>
              </w:rPr>
              <w:t>Model</w:t>
            </w:r>
          </w:p>
        </w:tc>
        <w:tc>
          <w:tcPr>
            <w:tcW w:w="397" w:type="dxa"/>
            <w:tcBorders>
              <w:top w:val="single" w:sz="4" w:space="0" w:color="auto"/>
              <w:bottom w:val="single" w:sz="4" w:space="0" w:color="auto"/>
            </w:tcBorders>
          </w:tcPr>
          <w:p w14:paraId="0E15D503" w14:textId="77777777" w:rsidR="00F45EA4" w:rsidRPr="00AF6590" w:rsidRDefault="00F45EA4" w:rsidP="008E5549">
            <w:pPr>
              <w:spacing w:line="360" w:lineRule="auto"/>
              <w:jc w:val="both"/>
              <w:rPr>
                <w:rFonts w:ascii="Times New Roman" w:hAnsi="Times New Roman" w:cs="Times New Roman"/>
              </w:rPr>
            </w:pPr>
            <w:proofErr w:type="spellStart"/>
            <w:r w:rsidRPr="00AF6590">
              <w:rPr>
                <w:rFonts w:ascii="Times New Roman" w:hAnsi="Times New Roman" w:cs="Times New Roman"/>
              </w:rPr>
              <w:t>df</w:t>
            </w:r>
            <w:proofErr w:type="spellEnd"/>
          </w:p>
        </w:tc>
        <w:tc>
          <w:tcPr>
            <w:tcW w:w="821" w:type="dxa"/>
            <w:tcBorders>
              <w:top w:val="single" w:sz="4" w:space="0" w:color="auto"/>
              <w:bottom w:val="single" w:sz="4" w:space="0" w:color="auto"/>
            </w:tcBorders>
          </w:tcPr>
          <w:p w14:paraId="7699841E" w14:textId="77777777" w:rsidR="00F45EA4" w:rsidRPr="00AF6590" w:rsidRDefault="00F45EA4" w:rsidP="008E5549">
            <w:pPr>
              <w:spacing w:line="360" w:lineRule="auto"/>
              <w:jc w:val="center"/>
              <w:rPr>
                <w:rFonts w:ascii="Times New Roman" w:hAnsi="Times New Roman" w:cs="Times New Roman"/>
              </w:rPr>
            </w:pPr>
            <w:proofErr w:type="spellStart"/>
            <w:r w:rsidRPr="00AF6590">
              <w:rPr>
                <w:rFonts w:ascii="Times New Roman" w:hAnsi="Times New Roman" w:cs="Times New Roman"/>
              </w:rPr>
              <w:t>AIC</w:t>
            </w:r>
            <w:r w:rsidRPr="008F1179">
              <w:rPr>
                <w:rFonts w:ascii="Times New Roman" w:hAnsi="Times New Roman" w:cs="Times New Roman"/>
                <w:vertAlign w:val="subscript"/>
              </w:rPr>
              <w:t>c</w:t>
            </w:r>
            <w:proofErr w:type="spellEnd"/>
          </w:p>
        </w:tc>
        <w:tc>
          <w:tcPr>
            <w:tcW w:w="799" w:type="dxa"/>
            <w:tcBorders>
              <w:top w:val="single" w:sz="4" w:space="0" w:color="auto"/>
              <w:bottom w:val="single" w:sz="4" w:space="0" w:color="auto"/>
            </w:tcBorders>
          </w:tcPr>
          <w:p w14:paraId="7A6E5D4B" w14:textId="77777777" w:rsidR="00F45EA4" w:rsidRPr="00AF6590" w:rsidRDefault="00F45EA4" w:rsidP="008E5549">
            <w:pPr>
              <w:spacing w:line="360" w:lineRule="auto"/>
              <w:jc w:val="center"/>
              <w:rPr>
                <w:rFonts w:ascii="Times New Roman" w:hAnsi="Times New Roman" w:cs="Times New Roman"/>
              </w:rPr>
            </w:pPr>
            <w:proofErr w:type="spellStart"/>
            <w:r w:rsidRPr="00AF6590">
              <w:rPr>
                <w:rFonts w:ascii="Times New Roman" w:hAnsi="Times New Roman" w:cs="Times New Roman"/>
              </w:rPr>
              <w:t>ΔAIC</w:t>
            </w:r>
            <w:r w:rsidRPr="008F1179">
              <w:rPr>
                <w:rFonts w:ascii="Times New Roman" w:hAnsi="Times New Roman" w:cs="Times New Roman"/>
                <w:vertAlign w:val="subscript"/>
              </w:rPr>
              <w:t>c</w:t>
            </w:r>
            <w:proofErr w:type="spellEnd"/>
          </w:p>
        </w:tc>
        <w:tc>
          <w:tcPr>
            <w:tcW w:w="864" w:type="dxa"/>
            <w:tcBorders>
              <w:top w:val="single" w:sz="4" w:space="0" w:color="auto"/>
              <w:bottom w:val="single" w:sz="4" w:space="0" w:color="auto"/>
            </w:tcBorders>
          </w:tcPr>
          <w:p w14:paraId="76FE03BF" w14:textId="77777777" w:rsidR="00F45EA4" w:rsidRPr="00AF6590" w:rsidRDefault="00F45EA4" w:rsidP="008E5549">
            <w:pPr>
              <w:spacing w:line="360" w:lineRule="auto"/>
              <w:jc w:val="center"/>
              <w:rPr>
                <w:rFonts w:ascii="Times New Roman" w:hAnsi="Times New Roman" w:cs="Times New Roman"/>
              </w:rPr>
            </w:pPr>
            <w:r w:rsidRPr="00AF6590">
              <w:rPr>
                <w:rFonts w:ascii="Times New Roman" w:hAnsi="Times New Roman" w:cs="Times New Roman"/>
              </w:rPr>
              <w:t>Weight</w:t>
            </w:r>
          </w:p>
        </w:tc>
      </w:tr>
      <w:tr w:rsidR="00F45EA4" w:rsidRPr="00AF6590" w14:paraId="5A8AE3AB" w14:textId="77777777" w:rsidTr="008E5549">
        <w:trPr>
          <w:trHeight w:val="339"/>
        </w:trPr>
        <w:tc>
          <w:tcPr>
            <w:tcW w:w="4913" w:type="dxa"/>
            <w:tcBorders>
              <w:top w:val="single" w:sz="4" w:space="0" w:color="auto"/>
            </w:tcBorders>
          </w:tcPr>
          <w:p w14:paraId="5AF3800C" w14:textId="77777777" w:rsidR="00F45EA4" w:rsidRPr="00AE5B26" w:rsidRDefault="00F45EA4" w:rsidP="008E5549">
            <w:pPr>
              <w:spacing w:line="360" w:lineRule="auto"/>
              <w:jc w:val="both"/>
              <w:rPr>
                <w:rFonts w:ascii="Times New Roman" w:hAnsi="Times New Roman" w:cs="Times New Roman"/>
              </w:rPr>
            </w:pPr>
            <w:proofErr w:type="spellStart"/>
            <w:r w:rsidRPr="00AE5B26">
              <w:rPr>
                <w:rFonts w:ascii="Times New Roman" w:hAnsi="Times New Roman" w:cs="Times New Roman"/>
              </w:rPr>
              <w:t>hcov</w:t>
            </w:r>
            <w:proofErr w:type="spellEnd"/>
            <w:r w:rsidRPr="00AE5B26">
              <w:rPr>
                <w:rFonts w:ascii="Times New Roman" w:hAnsi="Times New Roman" w:cs="Times New Roman"/>
              </w:rPr>
              <w:t>=latent</w:t>
            </w:r>
          </w:p>
        </w:tc>
        <w:tc>
          <w:tcPr>
            <w:tcW w:w="397" w:type="dxa"/>
            <w:tcBorders>
              <w:top w:val="single" w:sz="4" w:space="0" w:color="auto"/>
            </w:tcBorders>
          </w:tcPr>
          <w:p w14:paraId="4A84364F" w14:textId="77777777" w:rsidR="00F45EA4" w:rsidRDefault="00F45EA4" w:rsidP="008E5549">
            <w:pPr>
              <w:spacing w:line="360" w:lineRule="auto"/>
              <w:jc w:val="both"/>
              <w:rPr>
                <w:rFonts w:ascii="Times New Roman" w:hAnsi="Times New Roman" w:cs="Times New Roman"/>
              </w:rPr>
            </w:pPr>
          </w:p>
        </w:tc>
        <w:tc>
          <w:tcPr>
            <w:tcW w:w="821" w:type="dxa"/>
            <w:tcBorders>
              <w:top w:val="single" w:sz="4" w:space="0" w:color="auto"/>
            </w:tcBorders>
          </w:tcPr>
          <w:p w14:paraId="4D244865" w14:textId="77777777" w:rsidR="00F45EA4" w:rsidRDefault="00F45EA4" w:rsidP="008E5549">
            <w:pPr>
              <w:spacing w:line="360" w:lineRule="auto"/>
              <w:jc w:val="both"/>
              <w:rPr>
                <w:rFonts w:ascii="Times New Roman" w:hAnsi="Times New Roman" w:cs="Times New Roman"/>
              </w:rPr>
            </w:pPr>
          </w:p>
        </w:tc>
        <w:tc>
          <w:tcPr>
            <w:tcW w:w="799" w:type="dxa"/>
            <w:tcBorders>
              <w:top w:val="single" w:sz="4" w:space="0" w:color="auto"/>
            </w:tcBorders>
          </w:tcPr>
          <w:p w14:paraId="03FA206A" w14:textId="77777777" w:rsidR="00F45EA4" w:rsidRPr="00AF6590" w:rsidRDefault="00F45EA4" w:rsidP="008E5549">
            <w:pPr>
              <w:spacing w:line="360" w:lineRule="auto"/>
              <w:jc w:val="both"/>
              <w:rPr>
                <w:rFonts w:ascii="Times New Roman" w:hAnsi="Times New Roman" w:cs="Times New Roman"/>
              </w:rPr>
            </w:pPr>
          </w:p>
        </w:tc>
        <w:tc>
          <w:tcPr>
            <w:tcW w:w="864" w:type="dxa"/>
            <w:tcBorders>
              <w:top w:val="single" w:sz="4" w:space="0" w:color="auto"/>
            </w:tcBorders>
          </w:tcPr>
          <w:p w14:paraId="2DBA2E31" w14:textId="77777777" w:rsidR="00F45EA4" w:rsidRPr="00AF6590" w:rsidRDefault="00F45EA4" w:rsidP="008E5549">
            <w:pPr>
              <w:spacing w:line="360" w:lineRule="auto"/>
              <w:jc w:val="both"/>
              <w:rPr>
                <w:rFonts w:ascii="Times New Roman" w:hAnsi="Times New Roman" w:cs="Times New Roman"/>
              </w:rPr>
            </w:pPr>
          </w:p>
        </w:tc>
      </w:tr>
      <w:tr w:rsidR="00F45EA4" w:rsidRPr="00AF6590" w14:paraId="6C811F13" w14:textId="77777777" w:rsidTr="008E5549">
        <w:trPr>
          <w:trHeight w:val="339"/>
        </w:trPr>
        <w:tc>
          <w:tcPr>
            <w:tcW w:w="4913" w:type="dxa"/>
            <w:vAlign w:val="center"/>
          </w:tcPr>
          <w:p w14:paraId="1D4CF71B" w14:textId="77777777" w:rsidR="00F45EA4" w:rsidRPr="005A1823" w:rsidRDefault="00F45EA4" w:rsidP="008E5549">
            <w:pPr>
              <w:spacing w:line="360" w:lineRule="auto"/>
              <w:ind w:firstLine="432"/>
              <w:jc w:val="both"/>
              <w:rPr>
                <w:rFonts w:ascii="Times New Roman" w:hAnsi="Times New Roman" w:cs="Times New Roman"/>
                <w:b/>
                <w:bCs/>
              </w:rPr>
            </w:pPr>
            <w:r w:rsidRPr="005A1823">
              <w:rPr>
                <w:rFonts w:ascii="Times New Roman" w:hAnsi="Times New Roman" w:cs="Times New Roman"/>
              </w:rPr>
              <w:t>D~1, λ</w:t>
            </w:r>
            <w:r w:rsidRPr="005A1823">
              <w:rPr>
                <w:rFonts w:ascii="Times New Roman" w:hAnsi="Times New Roman" w:cs="Times New Roman"/>
                <w:vertAlign w:val="subscript"/>
              </w:rPr>
              <w:t>0</w:t>
            </w:r>
            <w:r w:rsidRPr="005A1823">
              <w:rPr>
                <w:rFonts w:ascii="Times New Roman" w:hAnsi="Times New Roman" w:cs="Times New Roman"/>
              </w:rPr>
              <w:t>~(h2+Habitat), σ~h2 </w:t>
            </w:r>
          </w:p>
        </w:tc>
        <w:tc>
          <w:tcPr>
            <w:tcW w:w="397" w:type="dxa"/>
            <w:vAlign w:val="center"/>
          </w:tcPr>
          <w:p w14:paraId="2CB09470" w14:textId="77777777" w:rsidR="00F45EA4" w:rsidRDefault="00F45EA4" w:rsidP="008E5549">
            <w:pPr>
              <w:spacing w:line="360" w:lineRule="auto"/>
              <w:jc w:val="both"/>
              <w:rPr>
                <w:rFonts w:ascii="Times New Roman" w:hAnsi="Times New Roman" w:cs="Times New Roman"/>
              </w:rPr>
            </w:pPr>
            <w:r w:rsidRPr="005A1823">
              <w:rPr>
                <w:rFonts w:ascii="Times New Roman" w:hAnsi="Times New Roman" w:cs="Times New Roman"/>
              </w:rPr>
              <w:t>7</w:t>
            </w:r>
          </w:p>
        </w:tc>
        <w:tc>
          <w:tcPr>
            <w:tcW w:w="821" w:type="dxa"/>
            <w:vAlign w:val="center"/>
          </w:tcPr>
          <w:p w14:paraId="0D3B470F" w14:textId="77777777" w:rsidR="00F45EA4" w:rsidRDefault="00F45EA4" w:rsidP="008E5549">
            <w:pPr>
              <w:spacing w:line="360" w:lineRule="auto"/>
              <w:jc w:val="right"/>
              <w:rPr>
                <w:rFonts w:ascii="Times New Roman" w:hAnsi="Times New Roman" w:cs="Times New Roman"/>
              </w:rPr>
            </w:pPr>
            <w:r>
              <w:rPr>
                <w:rFonts w:ascii="Times New Roman" w:hAnsi="Times New Roman" w:cs="Times New Roman"/>
              </w:rPr>
              <w:t>874.15</w:t>
            </w:r>
          </w:p>
        </w:tc>
        <w:tc>
          <w:tcPr>
            <w:tcW w:w="799" w:type="dxa"/>
            <w:vAlign w:val="center"/>
          </w:tcPr>
          <w:p w14:paraId="3621D108" w14:textId="77777777" w:rsidR="00F45EA4" w:rsidRPr="00AF6590" w:rsidRDefault="00F45EA4" w:rsidP="008E5549">
            <w:pPr>
              <w:spacing w:line="360" w:lineRule="auto"/>
              <w:jc w:val="right"/>
              <w:rPr>
                <w:rFonts w:ascii="Times New Roman" w:hAnsi="Times New Roman" w:cs="Times New Roman"/>
              </w:rPr>
            </w:pPr>
            <w:r w:rsidRPr="005A1823">
              <w:rPr>
                <w:rFonts w:ascii="Times New Roman" w:hAnsi="Times New Roman" w:cs="Times New Roman"/>
              </w:rPr>
              <w:t>0</w:t>
            </w:r>
            <w:r>
              <w:rPr>
                <w:rFonts w:ascii="Times New Roman" w:hAnsi="Times New Roman" w:cs="Times New Roman"/>
              </w:rPr>
              <w:t>.</w:t>
            </w:r>
            <w:r w:rsidRPr="005A1823">
              <w:rPr>
                <w:rFonts w:ascii="Times New Roman" w:hAnsi="Times New Roman" w:cs="Times New Roman"/>
              </w:rPr>
              <w:t>00</w:t>
            </w:r>
          </w:p>
        </w:tc>
        <w:tc>
          <w:tcPr>
            <w:tcW w:w="864" w:type="dxa"/>
            <w:vAlign w:val="center"/>
          </w:tcPr>
          <w:p w14:paraId="4A5CFDCB" w14:textId="77777777" w:rsidR="00F45EA4" w:rsidRPr="00AF6590" w:rsidRDefault="00F45EA4" w:rsidP="008E5549">
            <w:pPr>
              <w:spacing w:line="360" w:lineRule="auto"/>
              <w:jc w:val="right"/>
              <w:rPr>
                <w:rFonts w:ascii="Times New Roman" w:hAnsi="Times New Roman" w:cs="Times New Roman"/>
              </w:rPr>
            </w:pPr>
            <w:r w:rsidRPr="005A1823">
              <w:rPr>
                <w:rFonts w:ascii="Times New Roman" w:hAnsi="Times New Roman" w:cs="Times New Roman"/>
                <w:color w:val="000000"/>
              </w:rPr>
              <w:t>0</w:t>
            </w:r>
            <w:r>
              <w:rPr>
                <w:rFonts w:ascii="Times New Roman" w:hAnsi="Times New Roman" w:cs="Times New Roman"/>
                <w:color w:val="000000"/>
              </w:rPr>
              <w:t>.</w:t>
            </w:r>
            <w:r w:rsidRPr="005A1823">
              <w:rPr>
                <w:rFonts w:ascii="Times New Roman" w:hAnsi="Times New Roman" w:cs="Times New Roman"/>
                <w:color w:val="000000"/>
              </w:rPr>
              <w:t>8</w:t>
            </w:r>
            <w:r>
              <w:rPr>
                <w:rFonts w:ascii="Times New Roman" w:hAnsi="Times New Roman" w:cs="Times New Roman"/>
                <w:color w:val="000000"/>
              </w:rPr>
              <w:t>2</w:t>
            </w:r>
          </w:p>
        </w:tc>
      </w:tr>
      <w:tr w:rsidR="00F45EA4" w:rsidRPr="00AF6590" w14:paraId="539EC038" w14:textId="77777777" w:rsidTr="008E5549">
        <w:trPr>
          <w:trHeight w:val="339"/>
        </w:trPr>
        <w:tc>
          <w:tcPr>
            <w:tcW w:w="4913" w:type="dxa"/>
            <w:vAlign w:val="center"/>
          </w:tcPr>
          <w:p w14:paraId="3091FCF0" w14:textId="77777777" w:rsidR="00F45EA4" w:rsidRPr="005A1823" w:rsidRDefault="00F45EA4" w:rsidP="008E5549">
            <w:pPr>
              <w:spacing w:line="360" w:lineRule="auto"/>
              <w:ind w:firstLine="432"/>
              <w:jc w:val="both"/>
              <w:rPr>
                <w:rFonts w:ascii="Times New Roman" w:hAnsi="Times New Roman" w:cs="Times New Roman"/>
                <w:b/>
                <w:bCs/>
              </w:rPr>
            </w:pPr>
            <w:r w:rsidRPr="005A1823">
              <w:rPr>
                <w:rFonts w:ascii="Times New Roman" w:hAnsi="Times New Roman" w:cs="Times New Roman"/>
              </w:rPr>
              <w:t>D~1, λ</w:t>
            </w:r>
            <w:r w:rsidRPr="005A1823">
              <w:rPr>
                <w:rFonts w:ascii="Times New Roman" w:hAnsi="Times New Roman" w:cs="Times New Roman"/>
                <w:vertAlign w:val="subscript"/>
              </w:rPr>
              <w:t>0</w:t>
            </w:r>
            <w:r w:rsidRPr="005A1823">
              <w:rPr>
                <w:rFonts w:ascii="Times New Roman" w:hAnsi="Times New Roman" w:cs="Times New Roman"/>
              </w:rPr>
              <w:t>~(h2+Habitat+HumanIndex), σ~h2 </w:t>
            </w:r>
          </w:p>
        </w:tc>
        <w:tc>
          <w:tcPr>
            <w:tcW w:w="397" w:type="dxa"/>
            <w:vAlign w:val="center"/>
          </w:tcPr>
          <w:p w14:paraId="6BA13F5A" w14:textId="77777777" w:rsidR="00F45EA4" w:rsidRDefault="00F45EA4" w:rsidP="008E5549">
            <w:pPr>
              <w:spacing w:line="360" w:lineRule="auto"/>
              <w:jc w:val="both"/>
              <w:rPr>
                <w:rFonts w:ascii="Times New Roman" w:hAnsi="Times New Roman" w:cs="Times New Roman"/>
              </w:rPr>
            </w:pPr>
            <w:r w:rsidRPr="005A1823">
              <w:rPr>
                <w:rFonts w:ascii="Times New Roman" w:hAnsi="Times New Roman" w:cs="Times New Roman"/>
              </w:rPr>
              <w:t>8</w:t>
            </w:r>
          </w:p>
        </w:tc>
        <w:tc>
          <w:tcPr>
            <w:tcW w:w="821" w:type="dxa"/>
            <w:vAlign w:val="center"/>
          </w:tcPr>
          <w:p w14:paraId="24085A6E" w14:textId="77777777" w:rsidR="00F45EA4" w:rsidRDefault="00F45EA4" w:rsidP="008E5549">
            <w:pPr>
              <w:spacing w:line="360" w:lineRule="auto"/>
              <w:jc w:val="right"/>
              <w:rPr>
                <w:rFonts w:ascii="Times New Roman" w:hAnsi="Times New Roman" w:cs="Times New Roman"/>
              </w:rPr>
            </w:pPr>
            <w:r>
              <w:rPr>
                <w:rFonts w:ascii="Times New Roman" w:hAnsi="Times New Roman" w:cs="Times New Roman"/>
              </w:rPr>
              <w:t>877.16</w:t>
            </w:r>
          </w:p>
        </w:tc>
        <w:tc>
          <w:tcPr>
            <w:tcW w:w="799" w:type="dxa"/>
            <w:vAlign w:val="center"/>
          </w:tcPr>
          <w:p w14:paraId="6F81F5D1" w14:textId="77777777" w:rsidR="00F45EA4" w:rsidRPr="00AF6590" w:rsidRDefault="00F45EA4" w:rsidP="008E5549">
            <w:pPr>
              <w:spacing w:line="360" w:lineRule="auto"/>
              <w:jc w:val="right"/>
              <w:rPr>
                <w:rFonts w:ascii="Times New Roman" w:hAnsi="Times New Roman" w:cs="Times New Roman"/>
              </w:rPr>
            </w:pPr>
            <w:r>
              <w:rPr>
                <w:rFonts w:ascii="Times New Roman" w:hAnsi="Times New Roman" w:cs="Times New Roman"/>
              </w:rPr>
              <w:t>3.01</w:t>
            </w:r>
          </w:p>
        </w:tc>
        <w:tc>
          <w:tcPr>
            <w:tcW w:w="864" w:type="dxa"/>
            <w:vAlign w:val="center"/>
          </w:tcPr>
          <w:p w14:paraId="67C0342E" w14:textId="77777777" w:rsidR="00F45EA4" w:rsidRPr="00AF6590" w:rsidRDefault="00F45EA4" w:rsidP="008E5549">
            <w:pPr>
              <w:spacing w:line="360" w:lineRule="auto"/>
              <w:jc w:val="right"/>
              <w:rPr>
                <w:rFonts w:ascii="Times New Roman" w:hAnsi="Times New Roman" w:cs="Times New Roman"/>
              </w:rPr>
            </w:pPr>
            <w:r w:rsidRPr="005A1823">
              <w:rPr>
                <w:rFonts w:ascii="Times New Roman" w:hAnsi="Times New Roman" w:cs="Times New Roman"/>
                <w:color w:val="000000"/>
              </w:rPr>
              <w:t>0</w:t>
            </w:r>
            <w:r>
              <w:rPr>
                <w:rFonts w:ascii="Times New Roman" w:hAnsi="Times New Roman" w:cs="Times New Roman"/>
                <w:color w:val="000000"/>
              </w:rPr>
              <w:t>.18</w:t>
            </w:r>
          </w:p>
        </w:tc>
      </w:tr>
      <w:tr w:rsidR="00F45EA4" w:rsidRPr="00AF6590" w14:paraId="6DBDB52D" w14:textId="77777777" w:rsidTr="008E5549">
        <w:trPr>
          <w:trHeight w:val="339"/>
        </w:trPr>
        <w:tc>
          <w:tcPr>
            <w:tcW w:w="4913" w:type="dxa"/>
            <w:vAlign w:val="center"/>
          </w:tcPr>
          <w:p w14:paraId="0C4119AF" w14:textId="77777777" w:rsidR="00F45EA4" w:rsidRPr="005A1823" w:rsidRDefault="00F45EA4" w:rsidP="008E5549">
            <w:pPr>
              <w:spacing w:line="360" w:lineRule="auto"/>
              <w:ind w:firstLine="432"/>
              <w:jc w:val="both"/>
              <w:rPr>
                <w:rFonts w:ascii="Times New Roman" w:hAnsi="Times New Roman" w:cs="Times New Roman"/>
                <w:b/>
                <w:bCs/>
              </w:rPr>
            </w:pPr>
            <w:r w:rsidRPr="005A1823">
              <w:rPr>
                <w:rFonts w:ascii="Times New Roman" w:hAnsi="Times New Roman" w:cs="Times New Roman"/>
              </w:rPr>
              <w:t>D~1, λ</w:t>
            </w:r>
            <w:r w:rsidRPr="005A1823">
              <w:rPr>
                <w:rFonts w:ascii="Times New Roman" w:hAnsi="Times New Roman" w:cs="Times New Roman"/>
                <w:vertAlign w:val="subscript"/>
              </w:rPr>
              <w:t>0</w:t>
            </w:r>
            <w:r w:rsidRPr="005A1823">
              <w:rPr>
                <w:rFonts w:ascii="Times New Roman" w:hAnsi="Times New Roman" w:cs="Times New Roman"/>
              </w:rPr>
              <w:t>~h2, σ~h2 </w:t>
            </w:r>
          </w:p>
        </w:tc>
        <w:tc>
          <w:tcPr>
            <w:tcW w:w="397" w:type="dxa"/>
            <w:vAlign w:val="center"/>
          </w:tcPr>
          <w:p w14:paraId="38831349" w14:textId="77777777" w:rsidR="00F45EA4" w:rsidRDefault="00F45EA4" w:rsidP="008E5549">
            <w:pPr>
              <w:spacing w:line="360" w:lineRule="auto"/>
              <w:jc w:val="both"/>
              <w:rPr>
                <w:rFonts w:ascii="Times New Roman" w:hAnsi="Times New Roman" w:cs="Times New Roman"/>
              </w:rPr>
            </w:pPr>
            <w:r w:rsidRPr="005A1823">
              <w:rPr>
                <w:rFonts w:ascii="Times New Roman" w:hAnsi="Times New Roman" w:cs="Times New Roman"/>
              </w:rPr>
              <w:t>6</w:t>
            </w:r>
          </w:p>
        </w:tc>
        <w:tc>
          <w:tcPr>
            <w:tcW w:w="821" w:type="dxa"/>
            <w:vAlign w:val="center"/>
          </w:tcPr>
          <w:p w14:paraId="1787A0A7" w14:textId="77777777" w:rsidR="00F45EA4" w:rsidRDefault="00F45EA4" w:rsidP="008E5549">
            <w:pPr>
              <w:spacing w:line="360" w:lineRule="auto"/>
              <w:jc w:val="right"/>
              <w:rPr>
                <w:rFonts w:ascii="Times New Roman" w:hAnsi="Times New Roman" w:cs="Times New Roman"/>
              </w:rPr>
            </w:pPr>
            <w:r>
              <w:rPr>
                <w:rFonts w:ascii="Times New Roman" w:hAnsi="Times New Roman" w:cs="Times New Roman"/>
              </w:rPr>
              <w:t>885.14</w:t>
            </w:r>
          </w:p>
        </w:tc>
        <w:tc>
          <w:tcPr>
            <w:tcW w:w="799" w:type="dxa"/>
            <w:vAlign w:val="center"/>
          </w:tcPr>
          <w:p w14:paraId="492AE4EF" w14:textId="77777777" w:rsidR="00F45EA4" w:rsidRPr="00AF6590" w:rsidRDefault="00F45EA4" w:rsidP="008E5549">
            <w:pPr>
              <w:spacing w:line="360" w:lineRule="auto"/>
              <w:jc w:val="right"/>
              <w:rPr>
                <w:rFonts w:ascii="Times New Roman" w:hAnsi="Times New Roman" w:cs="Times New Roman"/>
              </w:rPr>
            </w:pPr>
            <w:r>
              <w:rPr>
                <w:rFonts w:ascii="Times New Roman" w:hAnsi="Times New Roman" w:cs="Times New Roman"/>
              </w:rPr>
              <w:t>10.99</w:t>
            </w:r>
          </w:p>
        </w:tc>
        <w:tc>
          <w:tcPr>
            <w:tcW w:w="864" w:type="dxa"/>
            <w:vAlign w:val="center"/>
          </w:tcPr>
          <w:p w14:paraId="0D9D7C7E" w14:textId="77777777" w:rsidR="00F45EA4" w:rsidRPr="00AF6590" w:rsidRDefault="00F45EA4" w:rsidP="008E5549">
            <w:pPr>
              <w:spacing w:line="360" w:lineRule="auto"/>
              <w:jc w:val="right"/>
              <w:rPr>
                <w:rFonts w:ascii="Times New Roman" w:hAnsi="Times New Roman" w:cs="Times New Roman"/>
              </w:rPr>
            </w:pPr>
            <w:r w:rsidRPr="005A1823">
              <w:rPr>
                <w:rFonts w:ascii="Times New Roman" w:hAnsi="Times New Roman" w:cs="Times New Roman"/>
                <w:color w:val="000000"/>
              </w:rPr>
              <w:t>0</w:t>
            </w:r>
            <w:r>
              <w:rPr>
                <w:rFonts w:ascii="Times New Roman" w:hAnsi="Times New Roman" w:cs="Times New Roman"/>
                <w:color w:val="000000"/>
              </w:rPr>
              <w:t>.</w:t>
            </w:r>
            <w:r w:rsidRPr="005A1823">
              <w:rPr>
                <w:rFonts w:ascii="Times New Roman" w:hAnsi="Times New Roman" w:cs="Times New Roman"/>
                <w:color w:val="000000"/>
              </w:rPr>
              <w:t>0</w:t>
            </w:r>
            <w:r>
              <w:rPr>
                <w:rFonts w:ascii="Times New Roman" w:hAnsi="Times New Roman" w:cs="Times New Roman"/>
                <w:color w:val="000000"/>
              </w:rPr>
              <w:t>0</w:t>
            </w:r>
          </w:p>
        </w:tc>
      </w:tr>
      <w:tr w:rsidR="00F45EA4" w:rsidRPr="00AF6590" w14:paraId="202E5074" w14:textId="77777777" w:rsidTr="008E5549">
        <w:trPr>
          <w:trHeight w:val="339"/>
        </w:trPr>
        <w:tc>
          <w:tcPr>
            <w:tcW w:w="4913" w:type="dxa"/>
            <w:vAlign w:val="center"/>
          </w:tcPr>
          <w:p w14:paraId="21DC8386" w14:textId="77777777" w:rsidR="00F45EA4" w:rsidRPr="005A1823" w:rsidRDefault="00F45EA4" w:rsidP="008E5549">
            <w:pPr>
              <w:spacing w:line="360" w:lineRule="auto"/>
              <w:ind w:firstLine="432"/>
              <w:jc w:val="both"/>
              <w:rPr>
                <w:rFonts w:ascii="Times New Roman" w:hAnsi="Times New Roman" w:cs="Times New Roman"/>
                <w:b/>
                <w:bCs/>
              </w:rPr>
            </w:pPr>
            <w:proofErr w:type="spellStart"/>
            <w:r w:rsidRPr="005A1823">
              <w:rPr>
                <w:rFonts w:ascii="Times New Roman" w:hAnsi="Times New Roman" w:cs="Times New Roman"/>
              </w:rPr>
              <w:t>D~TreeCover</w:t>
            </w:r>
            <w:proofErr w:type="spellEnd"/>
            <w:r w:rsidRPr="005A1823">
              <w:rPr>
                <w:rFonts w:ascii="Times New Roman" w:hAnsi="Times New Roman" w:cs="Times New Roman"/>
              </w:rPr>
              <w:t>, λ</w:t>
            </w:r>
            <w:r w:rsidRPr="005A1823">
              <w:rPr>
                <w:rFonts w:ascii="Times New Roman" w:hAnsi="Times New Roman" w:cs="Times New Roman"/>
                <w:vertAlign w:val="subscript"/>
              </w:rPr>
              <w:t>0</w:t>
            </w:r>
            <w:r w:rsidRPr="005A1823">
              <w:rPr>
                <w:rFonts w:ascii="Times New Roman" w:hAnsi="Times New Roman" w:cs="Times New Roman"/>
              </w:rPr>
              <w:t>~h2, σ~h2 </w:t>
            </w:r>
          </w:p>
        </w:tc>
        <w:tc>
          <w:tcPr>
            <w:tcW w:w="397" w:type="dxa"/>
            <w:vAlign w:val="center"/>
          </w:tcPr>
          <w:p w14:paraId="23AE6F0B" w14:textId="77777777" w:rsidR="00F45EA4" w:rsidRDefault="00F45EA4" w:rsidP="008E5549">
            <w:pPr>
              <w:spacing w:line="360" w:lineRule="auto"/>
              <w:jc w:val="both"/>
              <w:rPr>
                <w:rFonts w:ascii="Times New Roman" w:hAnsi="Times New Roman" w:cs="Times New Roman"/>
              </w:rPr>
            </w:pPr>
            <w:r w:rsidRPr="005A1823">
              <w:rPr>
                <w:rFonts w:ascii="Times New Roman" w:hAnsi="Times New Roman" w:cs="Times New Roman"/>
              </w:rPr>
              <w:t>7</w:t>
            </w:r>
          </w:p>
        </w:tc>
        <w:tc>
          <w:tcPr>
            <w:tcW w:w="821" w:type="dxa"/>
            <w:vAlign w:val="center"/>
          </w:tcPr>
          <w:p w14:paraId="75E6B7C8" w14:textId="77777777" w:rsidR="00F45EA4" w:rsidRDefault="00F45EA4" w:rsidP="008E5549">
            <w:pPr>
              <w:spacing w:line="360" w:lineRule="auto"/>
              <w:jc w:val="right"/>
              <w:rPr>
                <w:rFonts w:ascii="Times New Roman" w:hAnsi="Times New Roman" w:cs="Times New Roman"/>
              </w:rPr>
            </w:pPr>
            <w:r>
              <w:rPr>
                <w:rFonts w:ascii="Times New Roman" w:hAnsi="Times New Roman" w:cs="Times New Roman"/>
              </w:rPr>
              <w:t>887.36</w:t>
            </w:r>
          </w:p>
        </w:tc>
        <w:tc>
          <w:tcPr>
            <w:tcW w:w="799" w:type="dxa"/>
            <w:vAlign w:val="center"/>
          </w:tcPr>
          <w:p w14:paraId="2F257C1A" w14:textId="77777777" w:rsidR="00F45EA4" w:rsidRPr="00AF6590" w:rsidRDefault="00F45EA4" w:rsidP="008E5549">
            <w:pPr>
              <w:spacing w:line="360" w:lineRule="auto"/>
              <w:jc w:val="right"/>
              <w:rPr>
                <w:rFonts w:ascii="Times New Roman" w:hAnsi="Times New Roman" w:cs="Times New Roman"/>
              </w:rPr>
            </w:pPr>
            <w:r>
              <w:rPr>
                <w:rFonts w:ascii="Times New Roman" w:hAnsi="Times New Roman" w:cs="Times New Roman"/>
              </w:rPr>
              <w:t>13.21</w:t>
            </w:r>
          </w:p>
        </w:tc>
        <w:tc>
          <w:tcPr>
            <w:tcW w:w="864" w:type="dxa"/>
            <w:vAlign w:val="center"/>
          </w:tcPr>
          <w:p w14:paraId="4C16C271" w14:textId="77777777" w:rsidR="00F45EA4" w:rsidRPr="00AF6590" w:rsidRDefault="00F45EA4" w:rsidP="008E5549">
            <w:pPr>
              <w:spacing w:line="360" w:lineRule="auto"/>
              <w:jc w:val="right"/>
              <w:rPr>
                <w:rFonts w:ascii="Times New Roman" w:hAnsi="Times New Roman" w:cs="Times New Roman"/>
              </w:rPr>
            </w:pPr>
            <w:r w:rsidRPr="005A1823">
              <w:rPr>
                <w:rFonts w:ascii="Times New Roman" w:hAnsi="Times New Roman" w:cs="Times New Roman"/>
              </w:rPr>
              <w:t>0.00</w:t>
            </w:r>
          </w:p>
        </w:tc>
      </w:tr>
      <w:tr w:rsidR="00F45EA4" w:rsidRPr="00AF6590" w14:paraId="5CD0AC77" w14:textId="77777777" w:rsidTr="008E5549">
        <w:trPr>
          <w:trHeight w:val="339"/>
        </w:trPr>
        <w:tc>
          <w:tcPr>
            <w:tcW w:w="4913" w:type="dxa"/>
            <w:vAlign w:val="center"/>
          </w:tcPr>
          <w:p w14:paraId="2BD13F18" w14:textId="77777777" w:rsidR="00F45EA4" w:rsidRPr="005A1823" w:rsidRDefault="00F45EA4" w:rsidP="008E5549">
            <w:pPr>
              <w:spacing w:line="360" w:lineRule="auto"/>
              <w:ind w:firstLine="432"/>
              <w:jc w:val="both"/>
              <w:rPr>
                <w:rFonts w:ascii="Times New Roman" w:hAnsi="Times New Roman" w:cs="Times New Roman"/>
                <w:b/>
                <w:bCs/>
              </w:rPr>
            </w:pPr>
            <w:proofErr w:type="spellStart"/>
            <w:r w:rsidRPr="005A1823">
              <w:rPr>
                <w:rFonts w:ascii="Times New Roman" w:hAnsi="Times New Roman" w:cs="Times New Roman"/>
              </w:rPr>
              <w:t>D~Comm_log</w:t>
            </w:r>
            <w:proofErr w:type="spellEnd"/>
            <w:r w:rsidRPr="005A1823">
              <w:rPr>
                <w:rFonts w:ascii="Times New Roman" w:hAnsi="Times New Roman" w:cs="Times New Roman"/>
              </w:rPr>
              <w:t>, λ</w:t>
            </w:r>
            <w:r w:rsidRPr="005A1823">
              <w:rPr>
                <w:rFonts w:ascii="Times New Roman" w:hAnsi="Times New Roman" w:cs="Times New Roman"/>
                <w:vertAlign w:val="subscript"/>
              </w:rPr>
              <w:t>0</w:t>
            </w:r>
            <w:r w:rsidRPr="005A1823">
              <w:rPr>
                <w:rFonts w:ascii="Times New Roman" w:hAnsi="Times New Roman" w:cs="Times New Roman"/>
              </w:rPr>
              <w:t>~h2, σ~h2 </w:t>
            </w:r>
          </w:p>
        </w:tc>
        <w:tc>
          <w:tcPr>
            <w:tcW w:w="397" w:type="dxa"/>
            <w:vAlign w:val="center"/>
          </w:tcPr>
          <w:p w14:paraId="156E441A" w14:textId="77777777" w:rsidR="00F45EA4" w:rsidRDefault="00F45EA4" w:rsidP="008E5549">
            <w:pPr>
              <w:spacing w:line="360" w:lineRule="auto"/>
              <w:jc w:val="both"/>
              <w:rPr>
                <w:rFonts w:ascii="Times New Roman" w:hAnsi="Times New Roman" w:cs="Times New Roman"/>
              </w:rPr>
            </w:pPr>
            <w:r w:rsidRPr="005A1823">
              <w:rPr>
                <w:rFonts w:ascii="Times New Roman" w:hAnsi="Times New Roman" w:cs="Times New Roman"/>
              </w:rPr>
              <w:t>7</w:t>
            </w:r>
          </w:p>
        </w:tc>
        <w:tc>
          <w:tcPr>
            <w:tcW w:w="821" w:type="dxa"/>
            <w:vAlign w:val="center"/>
          </w:tcPr>
          <w:p w14:paraId="42375EC1" w14:textId="77777777" w:rsidR="00F45EA4" w:rsidRDefault="00F45EA4" w:rsidP="008E5549">
            <w:pPr>
              <w:spacing w:line="360" w:lineRule="auto"/>
              <w:jc w:val="right"/>
              <w:rPr>
                <w:rFonts w:ascii="Times New Roman" w:hAnsi="Times New Roman" w:cs="Times New Roman"/>
              </w:rPr>
            </w:pPr>
            <w:r>
              <w:rPr>
                <w:rFonts w:ascii="Times New Roman" w:hAnsi="Times New Roman" w:cs="Times New Roman"/>
              </w:rPr>
              <w:t>888.12</w:t>
            </w:r>
          </w:p>
        </w:tc>
        <w:tc>
          <w:tcPr>
            <w:tcW w:w="799" w:type="dxa"/>
            <w:vAlign w:val="center"/>
          </w:tcPr>
          <w:p w14:paraId="613AECA0" w14:textId="77777777" w:rsidR="00F45EA4" w:rsidRPr="00AF6590" w:rsidRDefault="00F45EA4" w:rsidP="008E5549">
            <w:pPr>
              <w:spacing w:line="360" w:lineRule="auto"/>
              <w:jc w:val="right"/>
              <w:rPr>
                <w:rFonts w:ascii="Times New Roman" w:hAnsi="Times New Roman" w:cs="Times New Roman"/>
              </w:rPr>
            </w:pPr>
            <w:r>
              <w:rPr>
                <w:rFonts w:ascii="Times New Roman" w:hAnsi="Times New Roman" w:cs="Times New Roman"/>
              </w:rPr>
              <w:t>13.97</w:t>
            </w:r>
          </w:p>
        </w:tc>
        <w:tc>
          <w:tcPr>
            <w:tcW w:w="864" w:type="dxa"/>
            <w:vAlign w:val="center"/>
          </w:tcPr>
          <w:p w14:paraId="2C94A026" w14:textId="77777777" w:rsidR="00F45EA4" w:rsidRPr="00AF6590" w:rsidRDefault="00F45EA4" w:rsidP="008E5549">
            <w:pPr>
              <w:spacing w:line="360" w:lineRule="auto"/>
              <w:jc w:val="right"/>
              <w:rPr>
                <w:rFonts w:ascii="Times New Roman" w:hAnsi="Times New Roman" w:cs="Times New Roman"/>
              </w:rPr>
            </w:pPr>
            <w:r w:rsidRPr="005A1823">
              <w:rPr>
                <w:rFonts w:ascii="Times New Roman" w:hAnsi="Times New Roman" w:cs="Times New Roman"/>
              </w:rPr>
              <w:t>0.00</w:t>
            </w:r>
          </w:p>
        </w:tc>
      </w:tr>
      <w:tr w:rsidR="00F45EA4" w:rsidRPr="00AF6590" w14:paraId="3A471D0F" w14:textId="77777777" w:rsidTr="008E5549">
        <w:trPr>
          <w:trHeight w:val="339"/>
        </w:trPr>
        <w:tc>
          <w:tcPr>
            <w:tcW w:w="4913" w:type="dxa"/>
            <w:vAlign w:val="center"/>
          </w:tcPr>
          <w:p w14:paraId="4C754931" w14:textId="77777777" w:rsidR="00F45EA4" w:rsidRPr="005A1823" w:rsidRDefault="00F45EA4" w:rsidP="008E5549">
            <w:pPr>
              <w:spacing w:line="360" w:lineRule="auto"/>
              <w:ind w:firstLine="432"/>
              <w:jc w:val="both"/>
              <w:rPr>
                <w:rFonts w:ascii="Times New Roman" w:hAnsi="Times New Roman" w:cs="Times New Roman"/>
                <w:b/>
                <w:bCs/>
              </w:rPr>
            </w:pPr>
            <w:r w:rsidRPr="005A1823">
              <w:rPr>
                <w:rFonts w:ascii="Times New Roman" w:hAnsi="Times New Roman" w:cs="Times New Roman"/>
              </w:rPr>
              <w:t>D~1, λ</w:t>
            </w:r>
            <w:r w:rsidRPr="005A1823">
              <w:rPr>
                <w:rFonts w:ascii="Times New Roman" w:hAnsi="Times New Roman" w:cs="Times New Roman"/>
                <w:vertAlign w:val="subscript"/>
              </w:rPr>
              <w:t>0</w:t>
            </w:r>
            <w:r w:rsidRPr="005A1823">
              <w:rPr>
                <w:rFonts w:ascii="Times New Roman" w:hAnsi="Times New Roman" w:cs="Times New Roman"/>
              </w:rPr>
              <w:t>~(h2+HumanIndex), σ~h2 </w:t>
            </w:r>
          </w:p>
        </w:tc>
        <w:tc>
          <w:tcPr>
            <w:tcW w:w="397" w:type="dxa"/>
            <w:vAlign w:val="center"/>
          </w:tcPr>
          <w:p w14:paraId="4A85AF39" w14:textId="77777777" w:rsidR="00F45EA4" w:rsidRDefault="00F45EA4" w:rsidP="008E5549">
            <w:pPr>
              <w:spacing w:line="360" w:lineRule="auto"/>
              <w:jc w:val="both"/>
              <w:rPr>
                <w:rFonts w:ascii="Times New Roman" w:hAnsi="Times New Roman" w:cs="Times New Roman"/>
              </w:rPr>
            </w:pPr>
            <w:r w:rsidRPr="005A1823">
              <w:rPr>
                <w:rFonts w:ascii="Times New Roman" w:hAnsi="Times New Roman" w:cs="Times New Roman"/>
              </w:rPr>
              <w:t>7</w:t>
            </w:r>
          </w:p>
        </w:tc>
        <w:tc>
          <w:tcPr>
            <w:tcW w:w="821" w:type="dxa"/>
            <w:vAlign w:val="center"/>
          </w:tcPr>
          <w:p w14:paraId="059FF00F" w14:textId="77777777" w:rsidR="00F45EA4" w:rsidRDefault="00F45EA4" w:rsidP="008E5549">
            <w:pPr>
              <w:spacing w:line="360" w:lineRule="auto"/>
              <w:jc w:val="right"/>
              <w:rPr>
                <w:rFonts w:ascii="Times New Roman" w:hAnsi="Times New Roman" w:cs="Times New Roman"/>
              </w:rPr>
            </w:pPr>
            <w:r>
              <w:rPr>
                <w:rFonts w:ascii="Times New Roman" w:hAnsi="Times New Roman" w:cs="Times New Roman"/>
              </w:rPr>
              <w:t>888.13</w:t>
            </w:r>
          </w:p>
        </w:tc>
        <w:tc>
          <w:tcPr>
            <w:tcW w:w="799" w:type="dxa"/>
            <w:vAlign w:val="center"/>
          </w:tcPr>
          <w:p w14:paraId="63C91476" w14:textId="77777777" w:rsidR="00F45EA4" w:rsidRPr="00AF6590" w:rsidRDefault="00F45EA4" w:rsidP="008E5549">
            <w:pPr>
              <w:spacing w:line="360" w:lineRule="auto"/>
              <w:jc w:val="right"/>
              <w:rPr>
                <w:rFonts w:ascii="Times New Roman" w:hAnsi="Times New Roman" w:cs="Times New Roman"/>
              </w:rPr>
            </w:pPr>
            <w:r>
              <w:rPr>
                <w:rFonts w:ascii="Times New Roman" w:hAnsi="Times New Roman" w:cs="Times New Roman"/>
              </w:rPr>
              <w:t>13.98</w:t>
            </w:r>
          </w:p>
        </w:tc>
        <w:tc>
          <w:tcPr>
            <w:tcW w:w="864" w:type="dxa"/>
            <w:vAlign w:val="center"/>
          </w:tcPr>
          <w:p w14:paraId="3422E8BB" w14:textId="77777777" w:rsidR="00F45EA4" w:rsidRPr="00AF6590" w:rsidRDefault="00F45EA4" w:rsidP="008E5549">
            <w:pPr>
              <w:spacing w:line="360" w:lineRule="auto"/>
              <w:jc w:val="right"/>
              <w:rPr>
                <w:rFonts w:ascii="Times New Roman" w:hAnsi="Times New Roman" w:cs="Times New Roman"/>
              </w:rPr>
            </w:pPr>
            <w:r w:rsidRPr="005A1823">
              <w:rPr>
                <w:rFonts w:ascii="Times New Roman" w:hAnsi="Times New Roman" w:cs="Times New Roman"/>
              </w:rPr>
              <w:t>0.00</w:t>
            </w:r>
          </w:p>
        </w:tc>
      </w:tr>
      <w:tr w:rsidR="00F45EA4" w:rsidRPr="00AF6590" w14:paraId="5E5D747E" w14:textId="77777777" w:rsidTr="008E5549">
        <w:trPr>
          <w:trHeight w:val="339"/>
        </w:trPr>
        <w:tc>
          <w:tcPr>
            <w:tcW w:w="4913" w:type="dxa"/>
            <w:vAlign w:val="center"/>
          </w:tcPr>
          <w:p w14:paraId="55329B18" w14:textId="77777777" w:rsidR="00F45EA4" w:rsidRPr="005A1823" w:rsidRDefault="00F45EA4" w:rsidP="008E5549">
            <w:pPr>
              <w:spacing w:line="360" w:lineRule="auto"/>
              <w:ind w:firstLine="432"/>
              <w:jc w:val="both"/>
              <w:rPr>
                <w:rFonts w:ascii="Times New Roman" w:hAnsi="Times New Roman" w:cs="Times New Roman"/>
                <w:b/>
                <w:bCs/>
              </w:rPr>
            </w:pPr>
            <w:proofErr w:type="spellStart"/>
            <w:r w:rsidRPr="005A1823">
              <w:rPr>
                <w:rFonts w:ascii="Times New Roman" w:hAnsi="Times New Roman" w:cs="Times New Roman"/>
              </w:rPr>
              <w:t>D~TreeCover+Comm_log</w:t>
            </w:r>
            <w:proofErr w:type="spellEnd"/>
            <w:r w:rsidRPr="005A1823">
              <w:rPr>
                <w:rFonts w:ascii="Times New Roman" w:hAnsi="Times New Roman" w:cs="Times New Roman"/>
              </w:rPr>
              <w:t>, λ</w:t>
            </w:r>
            <w:r w:rsidRPr="005A1823">
              <w:rPr>
                <w:rFonts w:ascii="Times New Roman" w:hAnsi="Times New Roman" w:cs="Times New Roman"/>
                <w:vertAlign w:val="subscript"/>
              </w:rPr>
              <w:t>0</w:t>
            </w:r>
            <w:r w:rsidRPr="005A1823">
              <w:rPr>
                <w:rFonts w:ascii="Times New Roman" w:hAnsi="Times New Roman" w:cs="Times New Roman"/>
              </w:rPr>
              <w:t>~h2, σ~h2 </w:t>
            </w:r>
          </w:p>
        </w:tc>
        <w:tc>
          <w:tcPr>
            <w:tcW w:w="397" w:type="dxa"/>
            <w:vAlign w:val="center"/>
          </w:tcPr>
          <w:p w14:paraId="1174CEF9" w14:textId="77777777" w:rsidR="00F45EA4" w:rsidRDefault="00F45EA4" w:rsidP="008E5549">
            <w:pPr>
              <w:spacing w:line="360" w:lineRule="auto"/>
              <w:jc w:val="both"/>
              <w:rPr>
                <w:rFonts w:ascii="Times New Roman" w:hAnsi="Times New Roman" w:cs="Times New Roman"/>
              </w:rPr>
            </w:pPr>
            <w:r w:rsidRPr="005A1823">
              <w:rPr>
                <w:rFonts w:ascii="Times New Roman" w:hAnsi="Times New Roman" w:cs="Times New Roman"/>
              </w:rPr>
              <w:t>8</w:t>
            </w:r>
          </w:p>
        </w:tc>
        <w:tc>
          <w:tcPr>
            <w:tcW w:w="821" w:type="dxa"/>
            <w:vAlign w:val="center"/>
          </w:tcPr>
          <w:p w14:paraId="4934E579" w14:textId="77777777" w:rsidR="00F45EA4" w:rsidRDefault="00F45EA4" w:rsidP="008E5549">
            <w:pPr>
              <w:spacing w:line="360" w:lineRule="auto"/>
              <w:jc w:val="right"/>
              <w:rPr>
                <w:rFonts w:ascii="Times New Roman" w:hAnsi="Times New Roman" w:cs="Times New Roman"/>
              </w:rPr>
            </w:pPr>
            <w:r>
              <w:rPr>
                <w:rFonts w:ascii="Times New Roman" w:hAnsi="Times New Roman" w:cs="Times New Roman"/>
              </w:rPr>
              <w:t>890.59</w:t>
            </w:r>
          </w:p>
        </w:tc>
        <w:tc>
          <w:tcPr>
            <w:tcW w:w="799" w:type="dxa"/>
            <w:vAlign w:val="center"/>
          </w:tcPr>
          <w:p w14:paraId="0D542395" w14:textId="77777777" w:rsidR="00F45EA4" w:rsidRPr="00AF6590" w:rsidRDefault="00F45EA4" w:rsidP="008E5549">
            <w:pPr>
              <w:spacing w:line="360" w:lineRule="auto"/>
              <w:jc w:val="right"/>
              <w:rPr>
                <w:rFonts w:ascii="Times New Roman" w:hAnsi="Times New Roman" w:cs="Times New Roman"/>
              </w:rPr>
            </w:pPr>
            <w:r>
              <w:rPr>
                <w:rFonts w:ascii="Times New Roman" w:hAnsi="Times New Roman" w:cs="Times New Roman"/>
              </w:rPr>
              <w:t>16.45</w:t>
            </w:r>
          </w:p>
        </w:tc>
        <w:tc>
          <w:tcPr>
            <w:tcW w:w="864" w:type="dxa"/>
            <w:vAlign w:val="center"/>
          </w:tcPr>
          <w:p w14:paraId="6FE5CFB0" w14:textId="77777777" w:rsidR="00F45EA4" w:rsidRPr="00AF6590" w:rsidRDefault="00F45EA4" w:rsidP="008E5549">
            <w:pPr>
              <w:spacing w:line="360" w:lineRule="auto"/>
              <w:jc w:val="right"/>
              <w:rPr>
                <w:rFonts w:ascii="Times New Roman" w:hAnsi="Times New Roman" w:cs="Times New Roman"/>
              </w:rPr>
            </w:pPr>
            <w:r w:rsidRPr="005A1823">
              <w:rPr>
                <w:rFonts w:ascii="Times New Roman" w:hAnsi="Times New Roman" w:cs="Times New Roman"/>
              </w:rPr>
              <w:t>0.00</w:t>
            </w:r>
          </w:p>
        </w:tc>
      </w:tr>
      <w:tr w:rsidR="00F45EA4" w:rsidRPr="00AF6590" w14:paraId="78DD2D66" w14:textId="77777777" w:rsidTr="008E5549">
        <w:trPr>
          <w:trHeight w:val="339"/>
        </w:trPr>
        <w:tc>
          <w:tcPr>
            <w:tcW w:w="4913" w:type="dxa"/>
            <w:vAlign w:val="center"/>
          </w:tcPr>
          <w:p w14:paraId="424AF2CB" w14:textId="77777777" w:rsidR="00F45EA4" w:rsidRPr="005A1823" w:rsidRDefault="00F45EA4" w:rsidP="008E5549">
            <w:pPr>
              <w:spacing w:line="360" w:lineRule="auto"/>
              <w:ind w:firstLine="432"/>
              <w:jc w:val="both"/>
              <w:rPr>
                <w:rFonts w:ascii="Times New Roman" w:hAnsi="Times New Roman" w:cs="Times New Roman"/>
                <w:b/>
                <w:bCs/>
              </w:rPr>
            </w:pPr>
            <w:proofErr w:type="spellStart"/>
            <w:r w:rsidRPr="005A1823">
              <w:rPr>
                <w:rFonts w:ascii="Times New Roman" w:hAnsi="Times New Roman" w:cs="Times New Roman"/>
              </w:rPr>
              <w:t>D~TreeCover</w:t>
            </w:r>
            <w:proofErr w:type="spellEnd"/>
            <w:r w:rsidRPr="005A1823">
              <w:rPr>
                <w:rFonts w:ascii="Times New Roman" w:hAnsi="Times New Roman" w:cs="Times New Roman"/>
              </w:rPr>
              <w:t>*</w:t>
            </w:r>
            <w:proofErr w:type="spellStart"/>
            <w:r w:rsidRPr="005A1823">
              <w:rPr>
                <w:rFonts w:ascii="Times New Roman" w:hAnsi="Times New Roman" w:cs="Times New Roman"/>
              </w:rPr>
              <w:t>Comm_log</w:t>
            </w:r>
            <w:proofErr w:type="spellEnd"/>
            <w:r w:rsidRPr="005A1823">
              <w:rPr>
                <w:rFonts w:ascii="Times New Roman" w:hAnsi="Times New Roman" w:cs="Times New Roman"/>
              </w:rPr>
              <w:t>, λ</w:t>
            </w:r>
            <w:r w:rsidRPr="005A1823">
              <w:rPr>
                <w:rFonts w:ascii="Times New Roman" w:hAnsi="Times New Roman" w:cs="Times New Roman"/>
                <w:vertAlign w:val="subscript"/>
              </w:rPr>
              <w:t>0</w:t>
            </w:r>
            <w:r w:rsidRPr="005A1823">
              <w:rPr>
                <w:rFonts w:ascii="Times New Roman" w:hAnsi="Times New Roman" w:cs="Times New Roman"/>
              </w:rPr>
              <w:t>~h2, σ~h2 </w:t>
            </w:r>
          </w:p>
        </w:tc>
        <w:tc>
          <w:tcPr>
            <w:tcW w:w="397" w:type="dxa"/>
            <w:vAlign w:val="center"/>
          </w:tcPr>
          <w:p w14:paraId="50513A99" w14:textId="77777777" w:rsidR="00F45EA4" w:rsidRDefault="00F45EA4" w:rsidP="008E5549">
            <w:pPr>
              <w:spacing w:line="360" w:lineRule="auto"/>
              <w:jc w:val="both"/>
              <w:rPr>
                <w:rFonts w:ascii="Times New Roman" w:hAnsi="Times New Roman" w:cs="Times New Roman"/>
              </w:rPr>
            </w:pPr>
            <w:r w:rsidRPr="005A1823">
              <w:rPr>
                <w:rFonts w:ascii="Times New Roman" w:hAnsi="Times New Roman" w:cs="Times New Roman"/>
              </w:rPr>
              <w:t>9</w:t>
            </w:r>
          </w:p>
        </w:tc>
        <w:tc>
          <w:tcPr>
            <w:tcW w:w="821" w:type="dxa"/>
            <w:vAlign w:val="center"/>
          </w:tcPr>
          <w:p w14:paraId="5741EC27" w14:textId="77777777" w:rsidR="00F45EA4" w:rsidRDefault="00F45EA4" w:rsidP="008E5549">
            <w:pPr>
              <w:spacing w:line="360" w:lineRule="auto"/>
              <w:jc w:val="right"/>
              <w:rPr>
                <w:rFonts w:ascii="Times New Roman" w:hAnsi="Times New Roman" w:cs="Times New Roman"/>
              </w:rPr>
            </w:pPr>
            <w:r>
              <w:rPr>
                <w:rFonts w:ascii="Times New Roman" w:hAnsi="Times New Roman" w:cs="Times New Roman"/>
              </w:rPr>
              <w:t>893.53</w:t>
            </w:r>
          </w:p>
        </w:tc>
        <w:tc>
          <w:tcPr>
            <w:tcW w:w="799" w:type="dxa"/>
            <w:vAlign w:val="center"/>
          </w:tcPr>
          <w:p w14:paraId="170D7594" w14:textId="77777777" w:rsidR="00F45EA4" w:rsidRPr="00AF6590" w:rsidRDefault="00F45EA4" w:rsidP="008E5549">
            <w:pPr>
              <w:spacing w:line="360" w:lineRule="auto"/>
              <w:jc w:val="right"/>
              <w:rPr>
                <w:rFonts w:ascii="Times New Roman" w:hAnsi="Times New Roman" w:cs="Times New Roman"/>
              </w:rPr>
            </w:pPr>
            <w:r>
              <w:rPr>
                <w:rFonts w:ascii="Times New Roman" w:hAnsi="Times New Roman" w:cs="Times New Roman"/>
              </w:rPr>
              <w:t>19.38</w:t>
            </w:r>
          </w:p>
        </w:tc>
        <w:tc>
          <w:tcPr>
            <w:tcW w:w="864" w:type="dxa"/>
            <w:vAlign w:val="center"/>
          </w:tcPr>
          <w:p w14:paraId="7A646755" w14:textId="77777777" w:rsidR="00F45EA4" w:rsidRPr="00AF6590" w:rsidRDefault="00F45EA4" w:rsidP="008E5549">
            <w:pPr>
              <w:spacing w:line="360" w:lineRule="auto"/>
              <w:jc w:val="right"/>
              <w:rPr>
                <w:rFonts w:ascii="Times New Roman" w:hAnsi="Times New Roman" w:cs="Times New Roman"/>
              </w:rPr>
            </w:pPr>
            <w:r w:rsidRPr="005A1823">
              <w:rPr>
                <w:rFonts w:ascii="Times New Roman" w:hAnsi="Times New Roman" w:cs="Times New Roman"/>
              </w:rPr>
              <w:t>0.00</w:t>
            </w:r>
          </w:p>
        </w:tc>
      </w:tr>
      <w:tr w:rsidR="00F45EA4" w:rsidRPr="00AF6590" w14:paraId="7314AA71" w14:textId="77777777" w:rsidTr="008E5549">
        <w:trPr>
          <w:trHeight w:val="339"/>
        </w:trPr>
        <w:tc>
          <w:tcPr>
            <w:tcW w:w="4913" w:type="dxa"/>
          </w:tcPr>
          <w:p w14:paraId="58239644" w14:textId="77777777" w:rsidR="00F45EA4" w:rsidRPr="00AE5B26" w:rsidRDefault="00F45EA4" w:rsidP="008E5549">
            <w:pPr>
              <w:spacing w:line="360" w:lineRule="auto"/>
              <w:jc w:val="both"/>
              <w:rPr>
                <w:rFonts w:ascii="Times New Roman" w:hAnsi="Times New Roman" w:cs="Times New Roman"/>
              </w:rPr>
            </w:pPr>
            <w:proofErr w:type="spellStart"/>
            <w:r w:rsidRPr="00AE5B26">
              <w:rPr>
                <w:rFonts w:ascii="Times New Roman" w:hAnsi="Times New Roman" w:cs="Times New Roman"/>
              </w:rPr>
              <w:t>hcov</w:t>
            </w:r>
            <w:proofErr w:type="spellEnd"/>
            <w:r w:rsidRPr="00AE5B26">
              <w:rPr>
                <w:rFonts w:ascii="Times New Roman" w:hAnsi="Times New Roman" w:cs="Times New Roman"/>
              </w:rPr>
              <w:t>=sex</w:t>
            </w:r>
          </w:p>
        </w:tc>
        <w:tc>
          <w:tcPr>
            <w:tcW w:w="397" w:type="dxa"/>
          </w:tcPr>
          <w:p w14:paraId="6848A46A" w14:textId="77777777" w:rsidR="00F45EA4" w:rsidRDefault="00F45EA4" w:rsidP="008E5549">
            <w:pPr>
              <w:spacing w:line="360" w:lineRule="auto"/>
              <w:jc w:val="both"/>
              <w:rPr>
                <w:rFonts w:ascii="Times New Roman" w:hAnsi="Times New Roman" w:cs="Times New Roman"/>
              </w:rPr>
            </w:pPr>
          </w:p>
        </w:tc>
        <w:tc>
          <w:tcPr>
            <w:tcW w:w="821" w:type="dxa"/>
            <w:vAlign w:val="center"/>
          </w:tcPr>
          <w:p w14:paraId="45D85E0F" w14:textId="77777777" w:rsidR="00F45EA4" w:rsidRDefault="00F45EA4" w:rsidP="008E5549">
            <w:pPr>
              <w:spacing w:line="360" w:lineRule="auto"/>
              <w:jc w:val="right"/>
              <w:rPr>
                <w:rFonts w:ascii="Times New Roman" w:hAnsi="Times New Roman" w:cs="Times New Roman"/>
              </w:rPr>
            </w:pPr>
          </w:p>
        </w:tc>
        <w:tc>
          <w:tcPr>
            <w:tcW w:w="799" w:type="dxa"/>
            <w:vAlign w:val="center"/>
          </w:tcPr>
          <w:p w14:paraId="189D4057" w14:textId="77777777" w:rsidR="00F45EA4" w:rsidRPr="00AF6590" w:rsidRDefault="00F45EA4" w:rsidP="008E5549">
            <w:pPr>
              <w:spacing w:line="360" w:lineRule="auto"/>
              <w:jc w:val="right"/>
              <w:rPr>
                <w:rFonts w:ascii="Times New Roman" w:hAnsi="Times New Roman" w:cs="Times New Roman"/>
              </w:rPr>
            </w:pPr>
          </w:p>
        </w:tc>
        <w:tc>
          <w:tcPr>
            <w:tcW w:w="864" w:type="dxa"/>
            <w:vAlign w:val="center"/>
          </w:tcPr>
          <w:p w14:paraId="63BA09BE" w14:textId="77777777" w:rsidR="00F45EA4" w:rsidRPr="00AF6590" w:rsidRDefault="00F45EA4" w:rsidP="008E5549">
            <w:pPr>
              <w:spacing w:line="360" w:lineRule="auto"/>
              <w:jc w:val="right"/>
              <w:rPr>
                <w:rFonts w:ascii="Times New Roman" w:hAnsi="Times New Roman" w:cs="Times New Roman"/>
              </w:rPr>
            </w:pPr>
          </w:p>
        </w:tc>
      </w:tr>
      <w:tr w:rsidR="00F45EA4" w:rsidRPr="00AF6590" w14:paraId="72B29212" w14:textId="77777777" w:rsidTr="008E5549">
        <w:trPr>
          <w:trHeight w:val="339"/>
        </w:trPr>
        <w:tc>
          <w:tcPr>
            <w:tcW w:w="4913" w:type="dxa"/>
          </w:tcPr>
          <w:p w14:paraId="7ADBAAE2" w14:textId="77777777" w:rsidR="00F45EA4" w:rsidRPr="00AF6590" w:rsidRDefault="00F45EA4" w:rsidP="008E5549">
            <w:pPr>
              <w:spacing w:line="360" w:lineRule="auto"/>
              <w:ind w:firstLine="432"/>
              <w:jc w:val="both"/>
              <w:rPr>
                <w:rFonts w:ascii="Times New Roman" w:hAnsi="Times New Roman" w:cs="Times New Roman"/>
              </w:rPr>
            </w:pPr>
            <w:r w:rsidRPr="2AC73BFF">
              <w:rPr>
                <w:rFonts w:ascii="Times New Roman" w:hAnsi="Times New Roman" w:cs="Times New Roman"/>
              </w:rPr>
              <w:t xml:space="preserve">D~1, </w:t>
            </w:r>
            <w:r w:rsidRPr="2AC73BFF">
              <w:rPr>
                <w:rFonts w:ascii="Times New Roman" w:eastAsia="Times New Roman" w:hAnsi="Times New Roman" w:cs="Times New Roman"/>
                <w:i/>
                <w:iCs/>
                <w:color w:val="4D5156"/>
                <w:sz w:val="24"/>
                <w:szCs w:val="24"/>
              </w:rPr>
              <w:t>λ</w:t>
            </w:r>
            <w:r w:rsidRPr="2AC73BFF">
              <w:rPr>
                <w:rFonts w:ascii="Times New Roman" w:eastAsia="Times New Roman" w:hAnsi="Times New Roman" w:cs="Times New Roman"/>
                <w:color w:val="000000" w:themeColor="text1"/>
                <w:sz w:val="24"/>
                <w:szCs w:val="24"/>
                <w:vertAlign w:val="subscript"/>
              </w:rPr>
              <w:t>0</w:t>
            </w:r>
            <w:r w:rsidRPr="2AC73BFF">
              <w:rPr>
                <w:rFonts w:ascii="Times New Roman" w:hAnsi="Times New Roman" w:cs="Times New Roman"/>
              </w:rPr>
              <w:t>~</w:t>
            </w:r>
            <w:r>
              <w:rPr>
                <w:rFonts w:ascii="Times New Roman" w:hAnsi="Times New Roman" w:cs="Times New Roman"/>
              </w:rPr>
              <w:t>(</w:t>
            </w:r>
            <w:r w:rsidRPr="2AC73BFF">
              <w:rPr>
                <w:rFonts w:ascii="Times New Roman" w:hAnsi="Times New Roman" w:cs="Times New Roman"/>
              </w:rPr>
              <w:t>h2</w:t>
            </w:r>
            <w:r>
              <w:rPr>
                <w:rFonts w:ascii="Times New Roman" w:hAnsi="Times New Roman" w:cs="Times New Roman"/>
              </w:rPr>
              <w:t>+Habitat)</w:t>
            </w:r>
            <w:r w:rsidRPr="2AC73BFF">
              <w:rPr>
                <w:rFonts w:ascii="Times New Roman" w:hAnsi="Times New Roman" w:cs="Times New Roman"/>
              </w:rPr>
              <w:t xml:space="preserve">, </w:t>
            </w:r>
            <w:r w:rsidRPr="2AC73BFF">
              <w:rPr>
                <w:rFonts w:ascii="Times New Roman" w:eastAsia="Times New Roman" w:hAnsi="Times New Roman" w:cs="Times New Roman"/>
                <w:i/>
                <w:iCs/>
                <w:color w:val="4D5156"/>
                <w:sz w:val="24"/>
                <w:szCs w:val="24"/>
              </w:rPr>
              <w:t>σ</w:t>
            </w:r>
            <w:r w:rsidRPr="2AC73BFF">
              <w:rPr>
                <w:rFonts w:ascii="Times New Roman" w:hAnsi="Times New Roman" w:cs="Times New Roman"/>
              </w:rPr>
              <w:t>~h2</w:t>
            </w:r>
          </w:p>
        </w:tc>
        <w:tc>
          <w:tcPr>
            <w:tcW w:w="397" w:type="dxa"/>
          </w:tcPr>
          <w:p w14:paraId="5837876D" w14:textId="77777777" w:rsidR="00F45EA4" w:rsidRPr="00AF6590" w:rsidRDefault="00F45EA4" w:rsidP="008E5549">
            <w:pPr>
              <w:spacing w:line="360" w:lineRule="auto"/>
              <w:jc w:val="both"/>
              <w:rPr>
                <w:rFonts w:ascii="Times New Roman" w:hAnsi="Times New Roman" w:cs="Times New Roman"/>
              </w:rPr>
            </w:pPr>
            <w:r>
              <w:rPr>
                <w:rFonts w:ascii="Times New Roman" w:hAnsi="Times New Roman" w:cs="Times New Roman"/>
              </w:rPr>
              <w:t>7</w:t>
            </w:r>
          </w:p>
        </w:tc>
        <w:tc>
          <w:tcPr>
            <w:tcW w:w="821" w:type="dxa"/>
            <w:vAlign w:val="center"/>
          </w:tcPr>
          <w:p w14:paraId="65534D04" w14:textId="77777777" w:rsidR="00F45EA4" w:rsidRPr="00AF6590" w:rsidRDefault="00F45EA4" w:rsidP="008E5549">
            <w:pPr>
              <w:spacing w:line="360" w:lineRule="auto"/>
              <w:jc w:val="right"/>
              <w:rPr>
                <w:rFonts w:ascii="Times New Roman" w:hAnsi="Times New Roman" w:cs="Times New Roman"/>
              </w:rPr>
            </w:pPr>
            <w:r>
              <w:rPr>
                <w:rFonts w:ascii="Times New Roman" w:hAnsi="Times New Roman" w:cs="Times New Roman"/>
              </w:rPr>
              <w:t>933.81</w:t>
            </w:r>
          </w:p>
        </w:tc>
        <w:tc>
          <w:tcPr>
            <w:tcW w:w="799" w:type="dxa"/>
            <w:vAlign w:val="center"/>
          </w:tcPr>
          <w:p w14:paraId="47BE8C49" w14:textId="77777777" w:rsidR="00F45EA4" w:rsidRPr="00AF6590" w:rsidRDefault="00F45EA4" w:rsidP="008E5549">
            <w:pPr>
              <w:spacing w:line="360" w:lineRule="auto"/>
              <w:jc w:val="right"/>
              <w:rPr>
                <w:rFonts w:ascii="Times New Roman" w:hAnsi="Times New Roman" w:cs="Times New Roman"/>
              </w:rPr>
            </w:pPr>
            <w:r w:rsidRPr="00AF6590">
              <w:rPr>
                <w:rFonts w:ascii="Times New Roman" w:hAnsi="Times New Roman" w:cs="Times New Roman"/>
              </w:rPr>
              <w:t>0.00</w:t>
            </w:r>
          </w:p>
        </w:tc>
        <w:tc>
          <w:tcPr>
            <w:tcW w:w="864" w:type="dxa"/>
            <w:vAlign w:val="center"/>
          </w:tcPr>
          <w:p w14:paraId="7418B3B1" w14:textId="77777777" w:rsidR="00F45EA4" w:rsidRPr="00AF6590" w:rsidRDefault="00F45EA4" w:rsidP="008E5549">
            <w:pPr>
              <w:spacing w:line="360" w:lineRule="auto"/>
              <w:jc w:val="right"/>
              <w:rPr>
                <w:rFonts w:ascii="Times New Roman" w:hAnsi="Times New Roman" w:cs="Times New Roman"/>
              </w:rPr>
            </w:pPr>
            <w:r w:rsidRPr="00AF6590">
              <w:rPr>
                <w:rFonts w:ascii="Times New Roman" w:hAnsi="Times New Roman" w:cs="Times New Roman"/>
              </w:rPr>
              <w:t>0.</w:t>
            </w:r>
            <w:r>
              <w:rPr>
                <w:rFonts w:ascii="Times New Roman" w:hAnsi="Times New Roman" w:cs="Times New Roman"/>
              </w:rPr>
              <w:t>82</w:t>
            </w:r>
          </w:p>
        </w:tc>
      </w:tr>
      <w:tr w:rsidR="00F45EA4" w:rsidRPr="00AF6590" w14:paraId="1CD34AA3" w14:textId="77777777" w:rsidTr="008E5549">
        <w:trPr>
          <w:trHeight w:val="339"/>
        </w:trPr>
        <w:tc>
          <w:tcPr>
            <w:tcW w:w="4913" w:type="dxa"/>
          </w:tcPr>
          <w:p w14:paraId="479AB7A5" w14:textId="77777777" w:rsidR="00F45EA4" w:rsidRPr="00AF6590" w:rsidRDefault="00F45EA4" w:rsidP="008E5549">
            <w:pPr>
              <w:spacing w:line="360" w:lineRule="auto"/>
              <w:ind w:firstLine="432"/>
              <w:jc w:val="both"/>
              <w:rPr>
                <w:rFonts w:ascii="Times New Roman" w:hAnsi="Times New Roman" w:cs="Times New Roman"/>
              </w:rPr>
            </w:pPr>
            <w:r w:rsidRPr="2AC73BFF">
              <w:rPr>
                <w:rFonts w:ascii="Times New Roman" w:hAnsi="Times New Roman" w:cs="Times New Roman"/>
              </w:rPr>
              <w:t>D~</w:t>
            </w:r>
            <w:r>
              <w:rPr>
                <w:rFonts w:ascii="Times New Roman" w:hAnsi="Times New Roman" w:cs="Times New Roman"/>
              </w:rPr>
              <w:t>1</w:t>
            </w:r>
            <w:r w:rsidRPr="2AC73BFF">
              <w:rPr>
                <w:rFonts w:ascii="Times New Roman" w:hAnsi="Times New Roman" w:cs="Times New Roman"/>
              </w:rPr>
              <w:t xml:space="preserve">, </w:t>
            </w:r>
            <w:r w:rsidRPr="2AC73BFF">
              <w:rPr>
                <w:rFonts w:ascii="Times New Roman" w:eastAsia="Times New Roman" w:hAnsi="Times New Roman" w:cs="Times New Roman"/>
                <w:i/>
                <w:iCs/>
                <w:color w:val="4D5156"/>
                <w:sz w:val="24"/>
                <w:szCs w:val="24"/>
              </w:rPr>
              <w:t>λ</w:t>
            </w:r>
            <w:r w:rsidRPr="2AC73BFF">
              <w:rPr>
                <w:rFonts w:ascii="Times New Roman" w:eastAsia="Times New Roman" w:hAnsi="Times New Roman" w:cs="Times New Roman"/>
                <w:color w:val="000000" w:themeColor="text1"/>
                <w:sz w:val="24"/>
                <w:szCs w:val="24"/>
                <w:vertAlign w:val="subscript"/>
              </w:rPr>
              <w:t>0</w:t>
            </w:r>
            <w:r w:rsidRPr="2AC73BFF">
              <w:rPr>
                <w:rFonts w:ascii="Times New Roman" w:hAnsi="Times New Roman" w:cs="Times New Roman"/>
              </w:rPr>
              <w:t>~</w:t>
            </w:r>
            <w:r>
              <w:rPr>
                <w:rFonts w:ascii="Times New Roman" w:hAnsi="Times New Roman" w:cs="Times New Roman"/>
              </w:rPr>
              <w:t>(</w:t>
            </w:r>
            <w:r w:rsidRPr="2AC73BFF">
              <w:rPr>
                <w:rFonts w:ascii="Times New Roman" w:hAnsi="Times New Roman" w:cs="Times New Roman"/>
              </w:rPr>
              <w:t>h2</w:t>
            </w:r>
            <w:r>
              <w:rPr>
                <w:rFonts w:ascii="Times New Roman" w:hAnsi="Times New Roman" w:cs="Times New Roman"/>
              </w:rPr>
              <w:t>+Habitat+HAI)</w:t>
            </w:r>
            <w:r w:rsidRPr="2AC73BFF">
              <w:rPr>
                <w:rFonts w:ascii="Times New Roman" w:hAnsi="Times New Roman" w:cs="Times New Roman"/>
              </w:rPr>
              <w:t xml:space="preserve">, </w:t>
            </w:r>
            <w:r w:rsidRPr="2AC73BFF">
              <w:rPr>
                <w:rFonts w:ascii="Times New Roman" w:eastAsia="Times New Roman" w:hAnsi="Times New Roman" w:cs="Times New Roman"/>
                <w:i/>
                <w:iCs/>
                <w:color w:val="4D5156"/>
                <w:sz w:val="24"/>
                <w:szCs w:val="24"/>
              </w:rPr>
              <w:t>σ</w:t>
            </w:r>
            <w:r w:rsidRPr="2AC73BFF">
              <w:rPr>
                <w:rFonts w:ascii="Times New Roman" w:hAnsi="Times New Roman" w:cs="Times New Roman"/>
              </w:rPr>
              <w:t>~h2</w:t>
            </w:r>
          </w:p>
        </w:tc>
        <w:tc>
          <w:tcPr>
            <w:tcW w:w="397" w:type="dxa"/>
          </w:tcPr>
          <w:p w14:paraId="15841F91" w14:textId="77777777" w:rsidR="00F45EA4" w:rsidRPr="00AF6590" w:rsidRDefault="00F45EA4" w:rsidP="008E5549">
            <w:pPr>
              <w:spacing w:line="360" w:lineRule="auto"/>
              <w:jc w:val="both"/>
              <w:rPr>
                <w:rFonts w:ascii="Times New Roman" w:hAnsi="Times New Roman" w:cs="Times New Roman"/>
              </w:rPr>
            </w:pPr>
            <w:r>
              <w:rPr>
                <w:rFonts w:ascii="Times New Roman" w:hAnsi="Times New Roman" w:cs="Times New Roman"/>
              </w:rPr>
              <w:t>8</w:t>
            </w:r>
          </w:p>
        </w:tc>
        <w:tc>
          <w:tcPr>
            <w:tcW w:w="821" w:type="dxa"/>
            <w:vAlign w:val="center"/>
          </w:tcPr>
          <w:p w14:paraId="08BBC35D" w14:textId="77777777" w:rsidR="00F45EA4" w:rsidRPr="00AF6590" w:rsidRDefault="00F45EA4" w:rsidP="008E5549">
            <w:pPr>
              <w:spacing w:line="360" w:lineRule="auto"/>
              <w:jc w:val="right"/>
              <w:rPr>
                <w:rFonts w:ascii="Times New Roman" w:hAnsi="Times New Roman" w:cs="Times New Roman"/>
              </w:rPr>
            </w:pPr>
            <w:r>
              <w:rPr>
                <w:rFonts w:ascii="Times New Roman" w:hAnsi="Times New Roman" w:cs="Times New Roman"/>
              </w:rPr>
              <w:t>936.86</w:t>
            </w:r>
          </w:p>
        </w:tc>
        <w:tc>
          <w:tcPr>
            <w:tcW w:w="799" w:type="dxa"/>
            <w:vAlign w:val="center"/>
          </w:tcPr>
          <w:p w14:paraId="2642776A" w14:textId="77777777" w:rsidR="00F45EA4" w:rsidRPr="00AF6590" w:rsidRDefault="00F45EA4" w:rsidP="008E5549">
            <w:pPr>
              <w:spacing w:line="360" w:lineRule="auto"/>
              <w:jc w:val="right"/>
              <w:rPr>
                <w:rFonts w:ascii="Times New Roman" w:hAnsi="Times New Roman" w:cs="Times New Roman"/>
              </w:rPr>
            </w:pPr>
            <w:r>
              <w:rPr>
                <w:rFonts w:ascii="Times New Roman" w:hAnsi="Times New Roman" w:cs="Times New Roman"/>
              </w:rPr>
              <w:t>3.05</w:t>
            </w:r>
          </w:p>
        </w:tc>
        <w:tc>
          <w:tcPr>
            <w:tcW w:w="864" w:type="dxa"/>
            <w:vAlign w:val="center"/>
          </w:tcPr>
          <w:p w14:paraId="5EEBF2ED" w14:textId="77777777" w:rsidR="00F45EA4" w:rsidRPr="00AF6590" w:rsidRDefault="00F45EA4" w:rsidP="008E5549">
            <w:pPr>
              <w:spacing w:line="360" w:lineRule="auto"/>
              <w:jc w:val="right"/>
              <w:rPr>
                <w:rFonts w:ascii="Times New Roman" w:hAnsi="Times New Roman" w:cs="Times New Roman"/>
              </w:rPr>
            </w:pPr>
            <w:r w:rsidRPr="00AF6590">
              <w:rPr>
                <w:rFonts w:ascii="Times New Roman" w:hAnsi="Times New Roman" w:cs="Times New Roman"/>
              </w:rPr>
              <w:t>0.</w:t>
            </w:r>
            <w:r>
              <w:rPr>
                <w:rFonts w:ascii="Times New Roman" w:hAnsi="Times New Roman" w:cs="Times New Roman"/>
              </w:rPr>
              <w:t>18</w:t>
            </w:r>
          </w:p>
        </w:tc>
      </w:tr>
      <w:tr w:rsidR="00F45EA4" w:rsidRPr="00AF6590" w14:paraId="18CF6473" w14:textId="77777777" w:rsidTr="008E5549">
        <w:trPr>
          <w:trHeight w:val="352"/>
        </w:trPr>
        <w:tc>
          <w:tcPr>
            <w:tcW w:w="4913" w:type="dxa"/>
          </w:tcPr>
          <w:p w14:paraId="70E30F33" w14:textId="77777777" w:rsidR="00F45EA4" w:rsidRPr="2AC73BFF" w:rsidRDefault="00F45EA4" w:rsidP="008E5549">
            <w:pPr>
              <w:spacing w:line="360" w:lineRule="auto"/>
              <w:ind w:firstLine="432"/>
              <w:jc w:val="both"/>
              <w:rPr>
                <w:rFonts w:ascii="Times New Roman" w:hAnsi="Times New Roman" w:cs="Times New Roman"/>
              </w:rPr>
            </w:pPr>
            <w:r w:rsidRPr="2AC73BFF">
              <w:rPr>
                <w:rFonts w:ascii="Times New Roman" w:hAnsi="Times New Roman" w:cs="Times New Roman"/>
              </w:rPr>
              <w:t xml:space="preserve">D~1, </w:t>
            </w:r>
            <w:r w:rsidRPr="2AC73BFF">
              <w:rPr>
                <w:rFonts w:ascii="Times New Roman" w:eastAsia="Times New Roman" w:hAnsi="Times New Roman" w:cs="Times New Roman"/>
                <w:i/>
                <w:iCs/>
                <w:color w:val="4D5156"/>
                <w:sz w:val="24"/>
                <w:szCs w:val="24"/>
              </w:rPr>
              <w:t>λ</w:t>
            </w:r>
            <w:r w:rsidRPr="2AC73BFF">
              <w:rPr>
                <w:rFonts w:ascii="Times New Roman" w:eastAsia="Times New Roman" w:hAnsi="Times New Roman" w:cs="Times New Roman"/>
                <w:color w:val="000000" w:themeColor="text1"/>
                <w:sz w:val="24"/>
                <w:szCs w:val="24"/>
                <w:vertAlign w:val="subscript"/>
              </w:rPr>
              <w:t>0</w:t>
            </w:r>
            <w:r w:rsidRPr="2AC73BFF">
              <w:rPr>
                <w:rFonts w:ascii="Times New Roman" w:hAnsi="Times New Roman" w:cs="Times New Roman"/>
              </w:rPr>
              <w:t xml:space="preserve">~h2, </w:t>
            </w:r>
            <w:r w:rsidRPr="2AC73BFF">
              <w:rPr>
                <w:rFonts w:ascii="Times New Roman" w:eastAsia="Times New Roman" w:hAnsi="Times New Roman" w:cs="Times New Roman"/>
                <w:i/>
                <w:iCs/>
                <w:color w:val="4D5156"/>
                <w:sz w:val="24"/>
                <w:szCs w:val="24"/>
              </w:rPr>
              <w:t>σ</w:t>
            </w:r>
            <w:r w:rsidRPr="2AC73BFF">
              <w:rPr>
                <w:rFonts w:ascii="Times New Roman" w:hAnsi="Times New Roman" w:cs="Times New Roman"/>
              </w:rPr>
              <w:t>~h2</w:t>
            </w:r>
          </w:p>
        </w:tc>
        <w:tc>
          <w:tcPr>
            <w:tcW w:w="397" w:type="dxa"/>
          </w:tcPr>
          <w:p w14:paraId="51CB1C60" w14:textId="77777777" w:rsidR="00F45EA4" w:rsidRDefault="00F45EA4" w:rsidP="008E5549">
            <w:pPr>
              <w:spacing w:line="360" w:lineRule="auto"/>
              <w:jc w:val="both"/>
              <w:rPr>
                <w:rFonts w:ascii="Times New Roman" w:hAnsi="Times New Roman" w:cs="Times New Roman"/>
              </w:rPr>
            </w:pPr>
            <w:r>
              <w:rPr>
                <w:rFonts w:ascii="Times New Roman" w:hAnsi="Times New Roman" w:cs="Times New Roman"/>
              </w:rPr>
              <w:t>6</w:t>
            </w:r>
          </w:p>
        </w:tc>
        <w:tc>
          <w:tcPr>
            <w:tcW w:w="821" w:type="dxa"/>
            <w:vAlign w:val="center"/>
          </w:tcPr>
          <w:p w14:paraId="780C6AA9" w14:textId="77777777" w:rsidR="00F45EA4" w:rsidRDefault="00F45EA4" w:rsidP="008E5549">
            <w:pPr>
              <w:spacing w:line="360" w:lineRule="auto"/>
              <w:jc w:val="right"/>
              <w:rPr>
                <w:rFonts w:ascii="Times New Roman" w:hAnsi="Times New Roman" w:cs="Times New Roman"/>
              </w:rPr>
            </w:pPr>
            <w:r>
              <w:rPr>
                <w:rFonts w:ascii="Times New Roman" w:hAnsi="Times New Roman" w:cs="Times New Roman"/>
              </w:rPr>
              <w:t>942.29</w:t>
            </w:r>
          </w:p>
        </w:tc>
        <w:tc>
          <w:tcPr>
            <w:tcW w:w="799" w:type="dxa"/>
            <w:vAlign w:val="center"/>
          </w:tcPr>
          <w:p w14:paraId="0F64C2CB" w14:textId="77777777" w:rsidR="00F45EA4" w:rsidRDefault="00F45EA4" w:rsidP="008E5549">
            <w:pPr>
              <w:spacing w:line="360" w:lineRule="auto"/>
              <w:jc w:val="right"/>
              <w:rPr>
                <w:rFonts w:ascii="Times New Roman" w:hAnsi="Times New Roman" w:cs="Times New Roman"/>
              </w:rPr>
            </w:pPr>
            <w:r>
              <w:rPr>
                <w:rFonts w:ascii="Times New Roman" w:hAnsi="Times New Roman" w:cs="Times New Roman"/>
              </w:rPr>
              <w:t>8.48</w:t>
            </w:r>
          </w:p>
        </w:tc>
        <w:tc>
          <w:tcPr>
            <w:tcW w:w="864" w:type="dxa"/>
            <w:vAlign w:val="center"/>
          </w:tcPr>
          <w:p w14:paraId="2791A0B7" w14:textId="77777777" w:rsidR="00F45EA4" w:rsidRPr="00AF6590" w:rsidRDefault="00F45EA4" w:rsidP="008E5549">
            <w:pPr>
              <w:spacing w:line="360" w:lineRule="auto"/>
              <w:jc w:val="right"/>
              <w:rPr>
                <w:rFonts w:ascii="Times New Roman" w:hAnsi="Times New Roman" w:cs="Times New Roman"/>
              </w:rPr>
            </w:pPr>
            <w:r w:rsidRPr="00AF6590">
              <w:rPr>
                <w:rFonts w:ascii="Times New Roman" w:hAnsi="Times New Roman" w:cs="Times New Roman"/>
              </w:rPr>
              <w:t>0.0</w:t>
            </w:r>
            <w:r>
              <w:rPr>
                <w:rFonts w:ascii="Times New Roman" w:hAnsi="Times New Roman" w:cs="Times New Roman"/>
              </w:rPr>
              <w:t>0</w:t>
            </w:r>
          </w:p>
        </w:tc>
      </w:tr>
      <w:tr w:rsidR="00F45EA4" w:rsidRPr="00AF6590" w14:paraId="16C9E265" w14:textId="77777777" w:rsidTr="008E5549">
        <w:trPr>
          <w:trHeight w:val="301"/>
        </w:trPr>
        <w:tc>
          <w:tcPr>
            <w:tcW w:w="4913" w:type="dxa"/>
          </w:tcPr>
          <w:p w14:paraId="674D4CB1" w14:textId="77777777" w:rsidR="00F45EA4" w:rsidRPr="00AF6590" w:rsidRDefault="00F45EA4" w:rsidP="008E5549">
            <w:pPr>
              <w:spacing w:line="360" w:lineRule="auto"/>
              <w:ind w:firstLine="432"/>
              <w:jc w:val="both"/>
              <w:rPr>
                <w:rFonts w:ascii="Times New Roman" w:hAnsi="Times New Roman" w:cs="Times New Roman"/>
              </w:rPr>
            </w:pPr>
            <w:proofErr w:type="spellStart"/>
            <w:r w:rsidRPr="2AC73BFF">
              <w:rPr>
                <w:rFonts w:ascii="Times New Roman" w:hAnsi="Times New Roman" w:cs="Times New Roman"/>
              </w:rPr>
              <w:t>D~TreeCover</w:t>
            </w:r>
            <w:proofErr w:type="spellEnd"/>
            <w:r w:rsidRPr="2AC73BFF">
              <w:rPr>
                <w:rFonts w:ascii="Times New Roman" w:hAnsi="Times New Roman" w:cs="Times New Roman"/>
              </w:rPr>
              <w:t xml:space="preserve">, </w:t>
            </w:r>
            <w:r w:rsidRPr="2AC73BFF">
              <w:rPr>
                <w:rFonts w:ascii="Times New Roman" w:eastAsia="Times New Roman" w:hAnsi="Times New Roman" w:cs="Times New Roman"/>
                <w:i/>
                <w:iCs/>
                <w:color w:val="4D5156"/>
                <w:sz w:val="24"/>
                <w:szCs w:val="24"/>
              </w:rPr>
              <w:t>λ</w:t>
            </w:r>
            <w:r w:rsidRPr="2AC73BFF">
              <w:rPr>
                <w:rFonts w:ascii="Times New Roman" w:eastAsia="Times New Roman" w:hAnsi="Times New Roman" w:cs="Times New Roman"/>
                <w:color w:val="000000" w:themeColor="text1"/>
                <w:sz w:val="24"/>
                <w:szCs w:val="24"/>
                <w:vertAlign w:val="subscript"/>
              </w:rPr>
              <w:t>0</w:t>
            </w:r>
            <w:r w:rsidRPr="2AC73BFF">
              <w:rPr>
                <w:rFonts w:ascii="Times New Roman" w:hAnsi="Times New Roman" w:cs="Times New Roman"/>
              </w:rPr>
              <w:t xml:space="preserve">~h2, </w:t>
            </w:r>
            <w:r w:rsidRPr="2AC73BFF">
              <w:rPr>
                <w:rFonts w:ascii="Times New Roman" w:eastAsia="Times New Roman" w:hAnsi="Times New Roman" w:cs="Times New Roman"/>
                <w:i/>
                <w:iCs/>
                <w:color w:val="4D5156"/>
                <w:sz w:val="24"/>
                <w:szCs w:val="24"/>
              </w:rPr>
              <w:t>σ</w:t>
            </w:r>
            <w:r w:rsidRPr="2AC73BFF">
              <w:rPr>
                <w:rFonts w:ascii="Times New Roman" w:hAnsi="Times New Roman" w:cs="Times New Roman"/>
              </w:rPr>
              <w:t>~h2</w:t>
            </w:r>
          </w:p>
        </w:tc>
        <w:tc>
          <w:tcPr>
            <w:tcW w:w="397" w:type="dxa"/>
          </w:tcPr>
          <w:p w14:paraId="1B8415FE" w14:textId="77777777" w:rsidR="00F45EA4" w:rsidRPr="00AF6590" w:rsidRDefault="00F45EA4" w:rsidP="008E5549">
            <w:pPr>
              <w:spacing w:line="360" w:lineRule="auto"/>
              <w:jc w:val="both"/>
              <w:rPr>
                <w:rFonts w:ascii="Times New Roman" w:hAnsi="Times New Roman" w:cs="Times New Roman"/>
              </w:rPr>
            </w:pPr>
            <w:r>
              <w:rPr>
                <w:rFonts w:ascii="Times New Roman" w:hAnsi="Times New Roman" w:cs="Times New Roman"/>
              </w:rPr>
              <w:t>7</w:t>
            </w:r>
          </w:p>
        </w:tc>
        <w:tc>
          <w:tcPr>
            <w:tcW w:w="821" w:type="dxa"/>
            <w:vAlign w:val="center"/>
          </w:tcPr>
          <w:p w14:paraId="354C7622" w14:textId="77777777" w:rsidR="00F45EA4" w:rsidRPr="00AF6590" w:rsidRDefault="00F45EA4" w:rsidP="008E5549">
            <w:pPr>
              <w:spacing w:line="360" w:lineRule="auto"/>
              <w:jc w:val="right"/>
              <w:rPr>
                <w:rFonts w:ascii="Times New Roman" w:hAnsi="Times New Roman" w:cs="Times New Roman"/>
              </w:rPr>
            </w:pPr>
            <w:r>
              <w:rPr>
                <w:rFonts w:ascii="Times New Roman" w:hAnsi="Times New Roman" w:cs="Times New Roman"/>
              </w:rPr>
              <w:t>944.67</w:t>
            </w:r>
          </w:p>
        </w:tc>
        <w:tc>
          <w:tcPr>
            <w:tcW w:w="799" w:type="dxa"/>
            <w:vAlign w:val="center"/>
          </w:tcPr>
          <w:p w14:paraId="515CCD6B" w14:textId="77777777" w:rsidR="00F45EA4" w:rsidRPr="00AF6590" w:rsidRDefault="00F45EA4" w:rsidP="008E5549">
            <w:pPr>
              <w:spacing w:line="360" w:lineRule="auto"/>
              <w:jc w:val="right"/>
              <w:rPr>
                <w:rFonts w:ascii="Times New Roman" w:hAnsi="Times New Roman" w:cs="Times New Roman"/>
              </w:rPr>
            </w:pPr>
            <w:r>
              <w:rPr>
                <w:rFonts w:ascii="Times New Roman" w:hAnsi="Times New Roman" w:cs="Times New Roman"/>
              </w:rPr>
              <w:t>10.86</w:t>
            </w:r>
          </w:p>
        </w:tc>
        <w:tc>
          <w:tcPr>
            <w:tcW w:w="864" w:type="dxa"/>
            <w:vAlign w:val="center"/>
          </w:tcPr>
          <w:p w14:paraId="70415E41" w14:textId="77777777" w:rsidR="00F45EA4" w:rsidRPr="00AF6590" w:rsidRDefault="00F45EA4" w:rsidP="008E5549">
            <w:pPr>
              <w:spacing w:line="360" w:lineRule="auto"/>
              <w:jc w:val="right"/>
              <w:rPr>
                <w:rFonts w:ascii="Times New Roman" w:hAnsi="Times New Roman" w:cs="Times New Roman"/>
              </w:rPr>
            </w:pPr>
            <w:r w:rsidRPr="00AF6590">
              <w:rPr>
                <w:rFonts w:ascii="Times New Roman" w:hAnsi="Times New Roman" w:cs="Times New Roman"/>
              </w:rPr>
              <w:t>0.00</w:t>
            </w:r>
          </w:p>
        </w:tc>
      </w:tr>
      <w:tr w:rsidR="00F45EA4" w:rsidRPr="00AF6590" w14:paraId="33AED4CC" w14:textId="77777777" w:rsidTr="008E5549">
        <w:trPr>
          <w:trHeight w:val="301"/>
        </w:trPr>
        <w:tc>
          <w:tcPr>
            <w:tcW w:w="4913" w:type="dxa"/>
          </w:tcPr>
          <w:p w14:paraId="59FEFD0E" w14:textId="77777777" w:rsidR="00F45EA4" w:rsidRPr="2AC73BFF" w:rsidRDefault="00F45EA4" w:rsidP="008E5549">
            <w:pPr>
              <w:spacing w:line="360" w:lineRule="auto"/>
              <w:ind w:firstLine="432"/>
              <w:jc w:val="both"/>
              <w:rPr>
                <w:rFonts w:ascii="Times New Roman" w:hAnsi="Times New Roman" w:cs="Times New Roman"/>
              </w:rPr>
            </w:pPr>
            <w:r w:rsidRPr="2AC73BFF">
              <w:rPr>
                <w:rFonts w:ascii="Times New Roman" w:hAnsi="Times New Roman" w:cs="Times New Roman"/>
              </w:rPr>
              <w:t xml:space="preserve">D~1, </w:t>
            </w:r>
            <w:r w:rsidRPr="2AC73BFF">
              <w:rPr>
                <w:rFonts w:ascii="Times New Roman" w:eastAsia="Times New Roman" w:hAnsi="Times New Roman" w:cs="Times New Roman"/>
                <w:i/>
                <w:iCs/>
                <w:color w:val="4D5156"/>
                <w:sz w:val="24"/>
                <w:szCs w:val="24"/>
              </w:rPr>
              <w:t>λ</w:t>
            </w:r>
            <w:r w:rsidRPr="2AC73BFF">
              <w:rPr>
                <w:rFonts w:ascii="Times New Roman" w:eastAsia="Times New Roman" w:hAnsi="Times New Roman" w:cs="Times New Roman"/>
                <w:color w:val="000000" w:themeColor="text1"/>
                <w:sz w:val="24"/>
                <w:szCs w:val="24"/>
                <w:vertAlign w:val="subscript"/>
              </w:rPr>
              <w:t>0</w:t>
            </w:r>
            <w:r w:rsidRPr="2AC73BFF">
              <w:rPr>
                <w:rFonts w:ascii="Times New Roman" w:hAnsi="Times New Roman" w:cs="Times New Roman"/>
              </w:rPr>
              <w:t>~(h2+H</w:t>
            </w:r>
            <w:r>
              <w:rPr>
                <w:rFonts w:ascii="Times New Roman" w:hAnsi="Times New Roman" w:cs="Times New Roman"/>
              </w:rPr>
              <w:t>AI</w:t>
            </w:r>
            <w:r w:rsidRPr="2AC73BFF">
              <w:rPr>
                <w:rFonts w:ascii="Times New Roman" w:hAnsi="Times New Roman" w:cs="Times New Roman"/>
              </w:rPr>
              <w:t xml:space="preserve">), </w:t>
            </w:r>
            <w:r w:rsidRPr="2AC73BFF">
              <w:rPr>
                <w:rFonts w:ascii="Times New Roman" w:eastAsia="Times New Roman" w:hAnsi="Times New Roman" w:cs="Times New Roman"/>
                <w:i/>
                <w:iCs/>
                <w:color w:val="4D5156"/>
                <w:sz w:val="24"/>
                <w:szCs w:val="24"/>
              </w:rPr>
              <w:t>σ</w:t>
            </w:r>
            <w:r w:rsidRPr="2AC73BFF">
              <w:rPr>
                <w:rFonts w:ascii="Times New Roman" w:hAnsi="Times New Roman" w:cs="Times New Roman"/>
              </w:rPr>
              <w:t>~h2</w:t>
            </w:r>
          </w:p>
        </w:tc>
        <w:tc>
          <w:tcPr>
            <w:tcW w:w="397" w:type="dxa"/>
          </w:tcPr>
          <w:p w14:paraId="263EDD0D" w14:textId="77777777" w:rsidR="00F45EA4" w:rsidRDefault="00F45EA4" w:rsidP="008E5549">
            <w:pPr>
              <w:spacing w:line="360" w:lineRule="auto"/>
              <w:jc w:val="both"/>
              <w:rPr>
                <w:rFonts w:ascii="Times New Roman" w:hAnsi="Times New Roman" w:cs="Times New Roman"/>
              </w:rPr>
            </w:pPr>
            <w:r>
              <w:rPr>
                <w:rFonts w:ascii="Times New Roman" w:hAnsi="Times New Roman" w:cs="Times New Roman"/>
              </w:rPr>
              <w:t>7</w:t>
            </w:r>
          </w:p>
        </w:tc>
        <w:tc>
          <w:tcPr>
            <w:tcW w:w="821" w:type="dxa"/>
            <w:vAlign w:val="center"/>
          </w:tcPr>
          <w:p w14:paraId="54B302D4" w14:textId="77777777" w:rsidR="00F45EA4" w:rsidRDefault="00F45EA4" w:rsidP="008E5549">
            <w:pPr>
              <w:spacing w:line="360" w:lineRule="auto"/>
              <w:jc w:val="right"/>
              <w:rPr>
                <w:rFonts w:ascii="Times New Roman" w:hAnsi="Times New Roman" w:cs="Times New Roman"/>
              </w:rPr>
            </w:pPr>
            <w:r>
              <w:rPr>
                <w:rFonts w:ascii="Times New Roman" w:hAnsi="Times New Roman" w:cs="Times New Roman"/>
              </w:rPr>
              <w:t>945.16</w:t>
            </w:r>
          </w:p>
        </w:tc>
        <w:tc>
          <w:tcPr>
            <w:tcW w:w="799" w:type="dxa"/>
            <w:vAlign w:val="center"/>
          </w:tcPr>
          <w:p w14:paraId="72806750" w14:textId="77777777" w:rsidR="00F45EA4" w:rsidRDefault="00F45EA4" w:rsidP="008E5549">
            <w:pPr>
              <w:spacing w:line="360" w:lineRule="auto"/>
              <w:jc w:val="right"/>
              <w:rPr>
                <w:rFonts w:ascii="Times New Roman" w:hAnsi="Times New Roman" w:cs="Times New Roman"/>
              </w:rPr>
            </w:pPr>
            <w:r>
              <w:rPr>
                <w:rFonts w:ascii="Times New Roman" w:hAnsi="Times New Roman" w:cs="Times New Roman"/>
              </w:rPr>
              <w:t>11.35</w:t>
            </w:r>
          </w:p>
        </w:tc>
        <w:tc>
          <w:tcPr>
            <w:tcW w:w="864" w:type="dxa"/>
            <w:vAlign w:val="center"/>
          </w:tcPr>
          <w:p w14:paraId="43086245" w14:textId="77777777" w:rsidR="00F45EA4" w:rsidRPr="00AF6590" w:rsidRDefault="00F45EA4" w:rsidP="008E5549">
            <w:pPr>
              <w:spacing w:line="360" w:lineRule="auto"/>
              <w:jc w:val="right"/>
              <w:rPr>
                <w:rFonts w:ascii="Times New Roman" w:hAnsi="Times New Roman" w:cs="Times New Roman"/>
              </w:rPr>
            </w:pPr>
            <w:r w:rsidRPr="00AF6590">
              <w:rPr>
                <w:rFonts w:ascii="Times New Roman" w:hAnsi="Times New Roman" w:cs="Times New Roman"/>
              </w:rPr>
              <w:t>0.00</w:t>
            </w:r>
          </w:p>
        </w:tc>
      </w:tr>
      <w:tr w:rsidR="00F45EA4" w:rsidRPr="00AF6590" w14:paraId="7DFC6D49" w14:textId="77777777" w:rsidTr="008E5549">
        <w:trPr>
          <w:trHeight w:val="301"/>
        </w:trPr>
        <w:tc>
          <w:tcPr>
            <w:tcW w:w="4913" w:type="dxa"/>
          </w:tcPr>
          <w:p w14:paraId="552666E2" w14:textId="77777777" w:rsidR="00F45EA4" w:rsidRPr="00AF6590" w:rsidRDefault="00F45EA4" w:rsidP="008E5549">
            <w:pPr>
              <w:spacing w:line="360" w:lineRule="auto"/>
              <w:ind w:firstLine="432"/>
              <w:jc w:val="both"/>
              <w:rPr>
                <w:rFonts w:ascii="Times New Roman" w:hAnsi="Times New Roman" w:cs="Times New Roman"/>
              </w:rPr>
            </w:pPr>
            <w:proofErr w:type="spellStart"/>
            <w:r w:rsidRPr="2AC73BFF">
              <w:rPr>
                <w:rFonts w:ascii="Times New Roman" w:hAnsi="Times New Roman" w:cs="Times New Roman"/>
              </w:rPr>
              <w:t>D~Comm_log</w:t>
            </w:r>
            <w:proofErr w:type="spellEnd"/>
            <w:r w:rsidRPr="2AC73BFF">
              <w:rPr>
                <w:rFonts w:ascii="Times New Roman" w:hAnsi="Times New Roman" w:cs="Times New Roman"/>
              </w:rPr>
              <w:t xml:space="preserve">, </w:t>
            </w:r>
            <w:r w:rsidRPr="2AC73BFF">
              <w:rPr>
                <w:rFonts w:ascii="Times New Roman" w:eastAsia="Times New Roman" w:hAnsi="Times New Roman" w:cs="Times New Roman"/>
                <w:i/>
                <w:iCs/>
                <w:color w:val="4D5156"/>
                <w:sz w:val="24"/>
                <w:szCs w:val="24"/>
              </w:rPr>
              <w:t>λ</w:t>
            </w:r>
            <w:r w:rsidRPr="2AC73BFF">
              <w:rPr>
                <w:rFonts w:ascii="Times New Roman" w:eastAsia="Times New Roman" w:hAnsi="Times New Roman" w:cs="Times New Roman"/>
                <w:color w:val="000000" w:themeColor="text1"/>
                <w:sz w:val="24"/>
                <w:szCs w:val="24"/>
                <w:vertAlign w:val="subscript"/>
              </w:rPr>
              <w:t>0</w:t>
            </w:r>
            <w:r w:rsidRPr="2AC73BFF">
              <w:rPr>
                <w:rFonts w:ascii="Times New Roman" w:hAnsi="Times New Roman" w:cs="Times New Roman"/>
              </w:rPr>
              <w:t xml:space="preserve">~h2, </w:t>
            </w:r>
            <w:r w:rsidRPr="2AC73BFF">
              <w:rPr>
                <w:rFonts w:ascii="Times New Roman" w:eastAsia="Times New Roman" w:hAnsi="Times New Roman" w:cs="Times New Roman"/>
                <w:i/>
                <w:iCs/>
                <w:color w:val="4D5156"/>
                <w:sz w:val="24"/>
                <w:szCs w:val="24"/>
              </w:rPr>
              <w:t>σ</w:t>
            </w:r>
            <w:r w:rsidRPr="2AC73BFF">
              <w:rPr>
                <w:rFonts w:ascii="Times New Roman" w:hAnsi="Times New Roman" w:cs="Times New Roman"/>
              </w:rPr>
              <w:t>~h2</w:t>
            </w:r>
          </w:p>
        </w:tc>
        <w:tc>
          <w:tcPr>
            <w:tcW w:w="397" w:type="dxa"/>
          </w:tcPr>
          <w:p w14:paraId="3D45BE99" w14:textId="77777777" w:rsidR="00F45EA4" w:rsidRPr="00AF6590" w:rsidRDefault="00F45EA4" w:rsidP="008E5549">
            <w:pPr>
              <w:spacing w:line="360" w:lineRule="auto"/>
              <w:jc w:val="both"/>
              <w:rPr>
                <w:rFonts w:ascii="Times New Roman" w:hAnsi="Times New Roman" w:cs="Times New Roman"/>
              </w:rPr>
            </w:pPr>
            <w:r>
              <w:rPr>
                <w:rFonts w:ascii="Times New Roman" w:hAnsi="Times New Roman" w:cs="Times New Roman"/>
              </w:rPr>
              <w:t>7</w:t>
            </w:r>
          </w:p>
        </w:tc>
        <w:tc>
          <w:tcPr>
            <w:tcW w:w="821" w:type="dxa"/>
            <w:vAlign w:val="center"/>
          </w:tcPr>
          <w:p w14:paraId="37ADCCE6" w14:textId="77777777" w:rsidR="00F45EA4" w:rsidRPr="00AF6590" w:rsidRDefault="00F45EA4" w:rsidP="008E5549">
            <w:pPr>
              <w:spacing w:line="360" w:lineRule="auto"/>
              <w:jc w:val="right"/>
              <w:rPr>
                <w:rFonts w:ascii="Times New Roman" w:hAnsi="Times New Roman" w:cs="Times New Roman"/>
              </w:rPr>
            </w:pPr>
            <w:r>
              <w:rPr>
                <w:rFonts w:ascii="Times New Roman" w:hAnsi="Times New Roman" w:cs="Times New Roman"/>
              </w:rPr>
              <w:t>945.17</w:t>
            </w:r>
          </w:p>
        </w:tc>
        <w:tc>
          <w:tcPr>
            <w:tcW w:w="799" w:type="dxa"/>
            <w:vAlign w:val="center"/>
          </w:tcPr>
          <w:p w14:paraId="219A5AD0" w14:textId="77777777" w:rsidR="00F45EA4" w:rsidRPr="00AF6590" w:rsidRDefault="00F45EA4" w:rsidP="008E5549">
            <w:pPr>
              <w:spacing w:line="360" w:lineRule="auto"/>
              <w:jc w:val="right"/>
              <w:rPr>
                <w:rFonts w:ascii="Times New Roman" w:hAnsi="Times New Roman" w:cs="Times New Roman"/>
              </w:rPr>
            </w:pPr>
            <w:r>
              <w:rPr>
                <w:rFonts w:ascii="Times New Roman" w:hAnsi="Times New Roman" w:cs="Times New Roman"/>
              </w:rPr>
              <w:t>11.36</w:t>
            </w:r>
          </w:p>
        </w:tc>
        <w:tc>
          <w:tcPr>
            <w:tcW w:w="864" w:type="dxa"/>
            <w:vAlign w:val="center"/>
          </w:tcPr>
          <w:p w14:paraId="399AAD70" w14:textId="77777777" w:rsidR="00F45EA4" w:rsidRPr="00AF6590" w:rsidRDefault="00F45EA4" w:rsidP="008E5549">
            <w:pPr>
              <w:spacing w:line="360" w:lineRule="auto"/>
              <w:jc w:val="right"/>
              <w:rPr>
                <w:rFonts w:ascii="Times New Roman" w:hAnsi="Times New Roman" w:cs="Times New Roman"/>
              </w:rPr>
            </w:pPr>
            <w:r w:rsidRPr="00AF6590">
              <w:rPr>
                <w:rFonts w:ascii="Times New Roman" w:hAnsi="Times New Roman" w:cs="Times New Roman"/>
              </w:rPr>
              <w:t>0.00</w:t>
            </w:r>
          </w:p>
        </w:tc>
      </w:tr>
      <w:tr w:rsidR="00F45EA4" w:rsidRPr="00AF6590" w14:paraId="05952B17" w14:textId="77777777" w:rsidTr="008E5549">
        <w:trPr>
          <w:trHeight w:val="352"/>
        </w:trPr>
        <w:tc>
          <w:tcPr>
            <w:tcW w:w="4913" w:type="dxa"/>
          </w:tcPr>
          <w:p w14:paraId="57F99449" w14:textId="77777777" w:rsidR="00F45EA4" w:rsidRPr="00AF6590" w:rsidRDefault="00F45EA4" w:rsidP="008E5549">
            <w:pPr>
              <w:spacing w:line="360" w:lineRule="auto"/>
              <w:ind w:firstLine="432"/>
              <w:jc w:val="both"/>
              <w:rPr>
                <w:rFonts w:ascii="Times New Roman" w:hAnsi="Times New Roman" w:cs="Times New Roman"/>
              </w:rPr>
            </w:pPr>
            <w:proofErr w:type="spellStart"/>
            <w:r w:rsidRPr="2AC73BFF">
              <w:rPr>
                <w:rFonts w:ascii="Times New Roman" w:hAnsi="Times New Roman" w:cs="Times New Roman"/>
              </w:rPr>
              <w:t>D~TreeCover</w:t>
            </w:r>
            <w:r>
              <w:rPr>
                <w:rFonts w:ascii="Times New Roman" w:hAnsi="Times New Roman" w:cs="Times New Roman"/>
              </w:rPr>
              <w:t>+</w:t>
            </w:r>
            <w:r w:rsidRPr="2AC73BFF">
              <w:rPr>
                <w:rFonts w:ascii="Times New Roman" w:hAnsi="Times New Roman" w:cs="Times New Roman"/>
              </w:rPr>
              <w:t>Comm_log</w:t>
            </w:r>
            <w:proofErr w:type="spellEnd"/>
            <w:r w:rsidRPr="2AC73BFF">
              <w:rPr>
                <w:rFonts w:ascii="Times New Roman" w:hAnsi="Times New Roman" w:cs="Times New Roman"/>
              </w:rPr>
              <w:t xml:space="preserve">, </w:t>
            </w:r>
            <w:r w:rsidRPr="2AC73BFF">
              <w:rPr>
                <w:rFonts w:ascii="Times New Roman" w:eastAsia="Times New Roman" w:hAnsi="Times New Roman" w:cs="Times New Roman"/>
                <w:i/>
                <w:iCs/>
                <w:color w:val="4D5156"/>
                <w:sz w:val="24"/>
                <w:szCs w:val="24"/>
              </w:rPr>
              <w:t>λ</w:t>
            </w:r>
            <w:r w:rsidRPr="2AC73BFF">
              <w:rPr>
                <w:rFonts w:ascii="Times New Roman" w:eastAsia="Times New Roman" w:hAnsi="Times New Roman" w:cs="Times New Roman"/>
                <w:color w:val="000000" w:themeColor="text1"/>
                <w:sz w:val="24"/>
                <w:szCs w:val="24"/>
                <w:vertAlign w:val="subscript"/>
              </w:rPr>
              <w:t>0</w:t>
            </w:r>
            <w:r w:rsidRPr="2AC73BFF">
              <w:rPr>
                <w:rFonts w:ascii="Times New Roman" w:hAnsi="Times New Roman" w:cs="Times New Roman"/>
              </w:rPr>
              <w:t xml:space="preserve">~h2, </w:t>
            </w:r>
            <w:r w:rsidRPr="2AC73BFF">
              <w:rPr>
                <w:rFonts w:ascii="Times New Roman" w:eastAsia="Times New Roman" w:hAnsi="Times New Roman" w:cs="Times New Roman"/>
                <w:i/>
                <w:iCs/>
                <w:color w:val="4D5156"/>
                <w:sz w:val="24"/>
                <w:szCs w:val="24"/>
              </w:rPr>
              <w:t>σ</w:t>
            </w:r>
            <w:r w:rsidRPr="2AC73BFF">
              <w:rPr>
                <w:rFonts w:ascii="Times New Roman" w:hAnsi="Times New Roman" w:cs="Times New Roman"/>
              </w:rPr>
              <w:t>~h2</w:t>
            </w:r>
          </w:p>
        </w:tc>
        <w:tc>
          <w:tcPr>
            <w:tcW w:w="397" w:type="dxa"/>
          </w:tcPr>
          <w:p w14:paraId="1CBA9DA5" w14:textId="77777777" w:rsidR="00F45EA4" w:rsidRPr="00AF6590" w:rsidRDefault="00F45EA4" w:rsidP="008E5549">
            <w:pPr>
              <w:spacing w:line="360" w:lineRule="auto"/>
              <w:jc w:val="both"/>
              <w:rPr>
                <w:rFonts w:ascii="Times New Roman" w:hAnsi="Times New Roman" w:cs="Times New Roman"/>
              </w:rPr>
            </w:pPr>
            <w:r>
              <w:rPr>
                <w:rFonts w:ascii="Times New Roman" w:hAnsi="Times New Roman" w:cs="Times New Roman"/>
              </w:rPr>
              <w:t>8</w:t>
            </w:r>
          </w:p>
        </w:tc>
        <w:tc>
          <w:tcPr>
            <w:tcW w:w="821" w:type="dxa"/>
            <w:vAlign w:val="center"/>
          </w:tcPr>
          <w:p w14:paraId="3E3E96B6" w14:textId="77777777" w:rsidR="00F45EA4" w:rsidRPr="00AF6590" w:rsidRDefault="00F45EA4" w:rsidP="008E5549">
            <w:pPr>
              <w:spacing w:line="360" w:lineRule="auto"/>
              <w:jc w:val="right"/>
              <w:rPr>
                <w:rFonts w:ascii="Times New Roman" w:hAnsi="Times New Roman" w:cs="Times New Roman"/>
              </w:rPr>
            </w:pPr>
            <w:r>
              <w:rPr>
                <w:rFonts w:ascii="Times New Roman" w:hAnsi="Times New Roman" w:cs="Times New Roman"/>
              </w:rPr>
              <w:t>947.00</w:t>
            </w:r>
          </w:p>
        </w:tc>
        <w:tc>
          <w:tcPr>
            <w:tcW w:w="799" w:type="dxa"/>
            <w:vAlign w:val="center"/>
          </w:tcPr>
          <w:p w14:paraId="0228A0CF" w14:textId="77777777" w:rsidR="00F45EA4" w:rsidRPr="00AF6590" w:rsidRDefault="00F45EA4" w:rsidP="008E5549">
            <w:pPr>
              <w:spacing w:line="360" w:lineRule="auto"/>
              <w:jc w:val="right"/>
              <w:rPr>
                <w:rFonts w:ascii="Times New Roman" w:hAnsi="Times New Roman" w:cs="Times New Roman"/>
              </w:rPr>
            </w:pPr>
            <w:r w:rsidRPr="3EC9DF0F">
              <w:rPr>
                <w:rFonts w:ascii="Times New Roman" w:hAnsi="Times New Roman" w:cs="Times New Roman"/>
              </w:rPr>
              <w:t>1</w:t>
            </w:r>
            <w:r>
              <w:rPr>
                <w:rFonts w:ascii="Times New Roman" w:hAnsi="Times New Roman" w:cs="Times New Roman"/>
              </w:rPr>
              <w:t>3.19</w:t>
            </w:r>
          </w:p>
        </w:tc>
        <w:tc>
          <w:tcPr>
            <w:tcW w:w="864" w:type="dxa"/>
            <w:vAlign w:val="center"/>
          </w:tcPr>
          <w:p w14:paraId="6BADCCC2" w14:textId="77777777" w:rsidR="00F45EA4" w:rsidRPr="00AF6590" w:rsidRDefault="00F45EA4" w:rsidP="008E5549">
            <w:pPr>
              <w:spacing w:line="360" w:lineRule="auto"/>
              <w:jc w:val="right"/>
              <w:rPr>
                <w:rFonts w:ascii="Times New Roman" w:hAnsi="Times New Roman" w:cs="Times New Roman"/>
              </w:rPr>
            </w:pPr>
            <w:r w:rsidRPr="00AF6590">
              <w:rPr>
                <w:rFonts w:ascii="Times New Roman" w:hAnsi="Times New Roman" w:cs="Times New Roman"/>
              </w:rPr>
              <w:t>0.00</w:t>
            </w:r>
          </w:p>
        </w:tc>
      </w:tr>
      <w:tr w:rsidR="00F45EA4" w:rsidRPr="00AF6590" w14:paraId="02BC95FF" w14:textId="77777777" w:rsidTr="008E5549">
        <w:trPr>
          <w:trHeight w:val="317"/>
        </w:trPr>
        <w:tc>
          <w:tcPr>
            <w:tcW w:w="4913" w:type="dxa"/>
            <w:tcBorders>
              <w:bottom w:val="single" w:sz="4" w:space="0" w:color="auto"/>
            </w:tcBorders>
          </w:tcPr>
          <w:p w14:paraId="46A2B818" w14:textId="77777777" w:rsidR="00F45EA4" w:rsidRPr="00AF6590" w:rsidRDefault="00F45EA4" w:rsidP="008E5549">
            <w:pPr>
              <w:spacing w:line="360" w:lineRule="auto"/>
              <w:ind w:firstLine="432"/>
              <w:jc w:val="both"/>
              <w:rPr>
                <w:rFonts w:ascii="Times New Roman" w:hAnsi="Times New Roman" w:cs="Times New Roman"/>
              </w:rPr>
            </w:pPr>
            <w:proofErr w:type="spellStart"/>
            <w:r w:rsidRPr="2AC73BFF">
              <w:rPr>
                <w:rFonts w:ascii="Times New Roman" w:hAnsi="Times New Roman" w:cs="Times New Roman"/>
              </w:rPr>
              <w:t>D~TreeCover</w:t>
            </w:r>
            <w:proofErr w:type="spellEnd"/>
            <w:r w:rsidRPr="2AC73BFF">
              <w:rPr>
                <w:rFonts w:ascii="Times New Roman" w:hAnsi="Times New Roman" w:cs="Times New Roman"/>
              </w:rPr>
              <w:t>*</w:t>
            </w:r>
            <w:proofErr w:type="spellStart"/>
            <w:r w:rsidRPr="2AC73BFF">
              <w:rPr>
                <w:rFonts w:ascii="Times New Roman" w:hAnsi="Times New Roman" w:cs="Times New Roman"/>
              </w:rPr>
              <w:t>Comm_log</w:t>
            </w:r>
            <w:proofErr w:type="spellEnd"/>
            <w:r w:rsidRPr="2AC73BFF">
              <w:rPr>
                <w:rFonts w:ascii="Times New Roman" w:hAnsi="Times New Roman" w:cs="Times New Roman"/>
              </w:rPr>
              <w:t xml:space="preserve">, </w:t>
            </w:r>
            <w:r w:rsidRPr="2AC73BFF">
              <w:rPr>
                <w:rFonts w:ascii="Times New Roman" w:eastAsia="Times New Roman" w:hAnsi="Times New Roman" w:cs="Times New Roman"/>
                <w:i/>
                <w:iCs/>
                <w:color w:val="4D5156"/>
                <w:sz w:val="24"/>
                <w:szCs w:val="24"/>
              </w:rPr>
              <w:t>λ</w:t>
            </w:r>
            <w:r w:rsidRPr="2AC73BFF">
              <w:rPr>
                <w:rFonts w:ascii="Times New Roman" w:eastAsia="Times New Roman" w:hAnsi="Times New Roman" w:cs="Times New Roman"/>
                <w:color w:val="000000" w:themeColor="text1"/>
                <w:sz w:val="24"/>
                <w:szCs w:val="24"/>
                <w:vertAlign w:val="subscript"/>
              </w:rPr>
              <w:t>0</w:t>
            </w:r>
            <w:r w:rsidRPr="2AC73BFF">
              <w:rPr>
                <w:rFonts w:ascii="Times New Roman" w:hAnsi="Times New Roman" w:cs="Times New Roman"/>
              </w:rPr>
              <w:t xml:space="preserve">~h2, </w:t>
            </w:r>
            <w:r w:rsidRPr="2AC73BFF">
              <w:rPr>
                <w:rFonts w:ascii="Times New Roman" w:eastAsia="Times New Roman" w:hAnsi="Times New Roman" w:cs="Times New Roman"/>
                <w:i/>
                <w:iCs/>
                <w:color w:val="4D5156"/>
                <w:sz w:val="24"/>
                <w:szCs w:val="24"/>
              </w:rPr>
              <w:t>σ</w:t>
            </w:r>
            <w:r w:rsidRPr="2AC73BFF">
              <w:rPr>
                <w:rFonts w:ascii="Times New Roman" w:hAnsi="Times New Roman" w:cs="Times New Roman"/>
              </w:rPr>
              <w:t>~h2</w:t>
            </w:r>
          </w:p>
        </w:tc>
        <w:tc>
          <w:tcPr>
            <w:tcW w:w="397" w:type="dxa"/>
            <w:tcBorders>
              <w:bottom w:val="single" w:sz="4" w:space="0" w:color="auto"/>
            </w:tcBorders>
          </w:tcPr>
          <w:p w14:paraId="6B7D4709" w14:textId="77777777" w:rsidR="00F45EA4" w:rsidRPr="00AF6590" w:rsidRDefault="00F45EA4" w:rsidP="008E5549">
            <w:pPr>
              <w:spacing w:line="360" w:lineRule="auto"/>
              <w:jc w:val="both"/>
              <w:rPr>
                <w:rFonts w:ascii="Times New Roman" w:hAnsi="Times New Roman" w:cs="Times New Roman"/>
              </w:rPr>
            </w:pPr>
            <w:r>
              <w:rPr>
                <w:rFonts w:ascii="Times New Roman" w:hAnsi="Times New Roman" w:cs="Times New Roman"/>
              </w:rPr>
              <w:t>9</w:t>
            </w:r>
          </w:p>
        </w:tc>
        <w:tc>
          <w:tcPr>
            <w:tcW w:w="821" w:type="dxa"/>
            <w:tcBorders>
              <w:bottom w:val="single" w:sz="4" w:space="0" w:color="auto"/>
            </w:tcBorders>
            <w:vAlign w:val="center"/>
          </w:tcPr>
          <w:p w14:paraId="401B07B3" w14:textId="77777777" w:rsidR="00F45EA4" w:rsidRPr="00AF6590" w:rsidRDefault="00F45EA4" w:rsidP="008E5549">
            <w:pPr>
              <w:spacing w:line="360" w:lineRule="auto"/>
              <w:jc w:val="right"/>
              <w:rPr>
                <w:rFonts w:ascii="Times New Roman" w:hAnsi="Times New Roman" w:cs="Times New Roman"/>
              </w:rPr>
            </w:pPr>
            <w:r>
              <w:rPr>
                <w:rFonts w:ascii="Times New Roman" w:hAnsi="Times New Roman" w:cs="Times New Roman"/>
              </w:rPr>
              <w:t>951.60</w:t>
            </w:r>
          </w:p>
        </w:tc>
        <w:tc>
          <w:tcPr>
            <w:tcW w:w="799" w:type="dxa"/>
            <w:tcBorders>
              <w:bottom w:val="single" w:sz="4" w:space="0" w:color="auto"/>
            </w:tcBorders>
            <w:vAlign w:val="center"/>
          </w:tcPr>
          <w:p w14:paraId="6803395D" w14:textId="77777777" w:rsidR="00F45EA4" w:rsidRPr="00AF6590" w:rsidRDefault="00F45EA4" w:rsidP="008E5549">
            <w:pPr>
              <w:spacing w:line="360" w:lineRule="auto"/>
              <w:jc w:val="right"/>
            </w:pPr>
            <w:r w:rsidRPr="6CD4ECB0">
              <w:rPr>
                <w:rFonts w:ascii="Times New Roman" w:hAnsi="Times New Roman" w:cs="Times New Roman"/>
              </w:rPr>
              <w:t>1</w:t>
            </w:r>
            <w:r>
              <w:rPr>
                <w:rFonts w:ascii="Times New Roman" w:hAnsi="Times New Roman" w:cs="Times New Roman"/>
              </w:rPr>
              <w:t>7.78</w:t>
            </w:r>
          </w:p>
        </w:tc>
        <w:tc>
          <w:tcPr>
            <w:tcW w:w="864" w:type="dxa"/>
            <w:tcBorders>
              <w:bottom w:val="single" w:sz="4" w:space="0" w:color="auto"/>
            </w:tcBorders>
            <w:vAlign w:val="center"/>
          </w:tcPr>
          <w:p w14:paraId="5EBC8EBB" w14:textId="77777777" w:rsidR="00F45EA4" w:rsidRPr="00AF6590" w:rsidRDefault="00F45EA4" w:rsidP="008E5549">
            <w:pPr>
              <w:spacing w:line="360" w:lineRule="auto"/>
              <w:jc w:val="right"/>
              <w:rPr>
                <w:rFonts w:ascii="Times New Roman" w:hAnsi="Times New Roman" w:cs="Times New Roman"/>
              </w:rPr>
            </w:pPr>
            <w:r w:rsidRPr="00AF6590">
              <w:rPr>
                <w:rFonts w:ascii="Times New Roman" w:hAnsi="Times New Roman" w:cs="Times New Roman"/>
              </w:rPr>
              <w:t>0.00</w:t>
            </w:r>
          </w:p>
        </w:tc>
      </w:tr>
    </w:tbl>
    <w:p w14:paraId="17D306FF" w14:textId="77777777" w:rsidR="00F45EA4" w:rsidRDefault="00F45EA4" w:rsidP="00F45EA4">
      <w:pPr>
        <w:spacing w:line="240" w:lineRule="auto"/>
        <w:jc w:val="both"/>
        <w:rPr>
          <w:rFonts w:ascii="Times New Roman" w:hAnsi="Times New Roman" w:cs="Times New Roman"/>
          <w:smallCaps/>
          <w:sz w:val="24"/>
          <w:szCs w:val="28"/>
        </w:rPr>
      </w:pPr>
    </w:p>
    <w:p w14:paraId="22BCC419" w14:textId="7706CD6B" w:rsidR="70D4E400" w:rsidRDefault="70D4E400">
      <w:r>
        <w:br w:type="page"/>
      </w:r>
    </w:p>
    <w:p w14:paraId="0830F8DF" w14:textId="773A4C2F" w:rsidR="00F45EA4" w:rsidRDefault="00F45EA4" w:rsidP="00750981">
      <w:pPr>
        <w:spacing w:line="360" w:lineRule="auto"/>
        <w:jc w:val="both"/>
        <w:rPr>
          <w:rFonts w:ascii="Times New Roman" w:hAnsi="Times New Roman" w:cs="Times New Roman"/>
          <w:smallCaps/>
          <w:sz w:val="24"/>
          <w:szCs w:val="28"/>
        </w:rPr>
      </w:pPr>
      <w:r w:rsidRPr="00CA32DF">
        <w:rPr>
          <w:rFonts w:ascii="Times New Roman" w:hAnsi="Times New Roman" w:cs="Times New Roman"/>
          <w:b/>
          <w:bCs/>
          <w:smallCaps/>
          <w:sz w:val="24"/>
          <w:szCs w:val="28"/>
        </w:rPr>
        <w:lastRenderedPageBreak/>
        <w:t>TABLE S</w:t>
      </w:r>
      <w:r>
        <w:rPr>
          <w:rFonts w:ascii="Times New Roman" w:hAnsi="Times New Roman" w:cs="Times New Roman"/>
          <w:b/>
          <w:bCs/>
          <w:smallCaps/>
          <w:sz w:val="24"/>
          <w:szCs w:val="28"/>
        </w:rPr>
        <w:t>2</w:t>
      </w:r>
      <w:r w:rsidRPr="0094650D">
        <w:rPr>
          <w:rFonts w:ascii="Times New Roman" w:hAnsi="Times New Roman" w:cs="Times New Roman"/>
          <w:smallCaps/>
          <w:sz w:val="24"/>
          <w:szCs w:val="24"/>
        </w:rPr>
        <w:t xml:space="preserve"> </w:t>
      </w:r>
      <w:r w:rsidRPr="0094650D">
        <w:rPr>
          <w:rFonts w:ascii="Times New Roman" w:hAnsi="Times New Roman" w:cs="Times New Roman"/>
          <w:sz w:val="24"/>
          <w:szCs w:val="24"/>
        </w:rPr>
        <w:t xml:space="preserve">Specifications of the top ranked multi-session (2019–2021) </w:t>
      </w:r>
      <w:r>
        <w:rPr>
          <w:rFonts w:ascii="Times New Roman" w:hAnsi="Times New Roman" w:cs="Times New Roman"/>
          <w:sz w:val="24"/>
          <w:szCs w:val="24"/>
        </w:rPr>
        <w:t>spatially explicit capture-recapture (</w:t>
      </w:r>
      <w:r w:rsidRPr="0094650D">
        <w:rPr>
          <w:rFonts w:ascii="Times New Roman" w:hAnsi="Times New Roman" w:cs="Times New Roman"/>
          <w:sz w:val="24"/>
          <w:szCs w:val="24"/>
        </w:rPr>
        <w:t>SECR</w:t>
      </w:r>
      <w:r>
        <w:rPr>
          <w:rFonts w:ascii="Times New Roman" w:hAnsi="Times New Roman" w:cs="Times New Roman"/>
          <w:sz w:val="24"/>
          <w:szCs w:val="24"/>
        </w:rPr>
        <w:t>)</w:t>
      </w:r>
      <w:r w:rsidRPr="0094650D">
        <w:rPr>
          <w:rFonts w:ascii="Times New Roman" w:hAnsi="Times New Roman" w:cs="Times New Roman"/>
          <w:sz w:val="24"/>
          <w:szCs w:val="24"/>
        </w:rPr>
        <w:t xml:space="preserve"> models. Density is given in leopards/100km</w:t>
      </w:r>
      <w:r w:rsidRPr="0094650D">
        <w:rPr>
          <w:rFonts w:ascii="Times New Roman" w:hAnsi="Times New Roman" w:cs="Times New Roman"/>
          <w:sz w:val="24"/>
          <w:szCs w:val="24"/>
          <w:vertAlign w:val="superscript"/>
        </w:rPr>
        <w:t>2</w:t>
      </w:r>
      <w:r w:rsidRPr="0094650D">
        <w:rPr>
          <w:rFonts w:ascii="Times New Roman" w:hAnsi="Times New Roman" w:cs="Times New Roman"/>
          <w:sz w:val="24"/>
          <w:szCs w:val="24"/>
        </w:rPr>
        <w:t>.</w:t>
      </w:r>
      <w:r>
        <w:rPr>
          <w:rFonts w:ascii="Times New Roman" w:hAnsi="Times New Roman" w:cs="Times New Roman"/>
          <w:sz w:val="24"/>
          <w:szCs w:val="24"/>
        </w:rPr>
        <w:t xml:space="preserve"> </w:t>
      </w:r>
      <w:r w:rsidRPr="00C14E84">
        <w:rPr>
          <w:rFonts w:ascii="Times New Roman" w:hAnsi="Times New Roman" w:cs="Times New Roman"/>
          <w:i/>
          <w:iCs/>
          <w:sz w:val="24"/>
          <w:szCs w:val="24"/>
        </w:rPr>
        <w:t>N</w:t>
      </w:r>
      <w:r w:rsidRPr="00C14E84">
        <w:rPr>
          <w:rFonts w:ascii="Times New Roman" w:hAnsi="Times New Roman" w:cs="Times New Roman"/>
          <w:sz w:val="24"/>
          <w:szCs w:val="24"/>
        </w:rPr>
        <w:t xml:space="preserve"> for </w:t>
      </w:r>
      <w:proofErr w:type="spellStart"/>
      <w:r w:rsidRPr="00C14E84">
        <w:rPr>
          <w:rFonts w:ascii="Times New Roman" w:hAnsi="Times New Roman" w:cs="Times New Roman"/>
          <w:sz w:val="24"/>
          <w:szCs w:val="24"/>
        </w:rPr>
        <w:t>Coutada</w:t>
      </w:r>
      <w:proofErr w:type="spellEnd"/>
      <w:r w:rsidRPr="00C14E84">
        <w:rPr>
          <w:rFonts w:ascii="Times New Roman" w:hAnsi="Times New Roman" w:cs="Times New Roman"/>
          <w:sz w:val="24"/>
          <w:szCs w:val="24"/>
        </w:rPr>
        <w:t xml:space="preserve"> 11 calculated at a conservative 1,800km</w:t>
      </w:r>
      <w:r w:rsidRPr="00C14E84">
        <w:rPr>
          <w:rFonts w:ascii="Times New Roman" w:hAnsi="Times New Roman" w:cs="Times New Roman"/>
          <w:sz w:val="24"/>
          <w:szCs w:val="24"/>
          <w:vertAlign w:val="superscript"/>
        </w:rPr>
        <w:t>2</w:t>
      </w:r>
      <w:r w:rsidRPr="00C14E84">
        <w:rPr>
          <w:rFonts w:ascii="Times New Roman" w:hAnsi="Times New Roman" w:cs="Times New Roman"/>
          <w:sz w:val="24"/>
          <w:szCs w:val="24"/>
        </w:rPr>
        <w:t xml:space="preserve"> (excluding non-suitable leopard habitat).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75"/>
        <w:gridCol w:w="1710"/>
        <w:gridCol w:w="1620"/>
      </w:tblGrid>
      <w:tr w:rsidR="00F45EA4" w14:paraId="47EF63EF" w14:textId="77777777" w:rsidTr="008E5549">
        <w:tc>
          <w:tcPr>
            <w:tcW w:w="1975" w:type="dxa"/>
            <w:tcBorders>
              <w:top w:val="single" w:sz="4" w:space="0" w:color="auto"/>
              <w:bottom w:val="single" w:sz="4" w:space="0" w:color="auto"/>
            </w:tcBorders>
          </w:tcPr>
          <w:p w14:paraId="59C83C55" w14:textId="77777777" w:rsidR="00F45EA4" w:rsidRDefault="00F45EA4" w:rsidP="00750981">
            <w:pPr>
              <w:spacing w:line="360" w:lineRule="auto"/>
              <w:jc w:val="both"/>
              <w:rPr>
                <w:rFonts w:ascii="Times New Roman" w:hAnsi="Times New Roman" w:cs="Times New Roman"/>
                <w:smallCaps/>
                <w:sz w:val="24"/>
                <w:szCs w:val="28"/>
              </w:rPr>
            </w:pPr>
            <w:r w:rsidRPr="0094650D">
              <w:rPr>
                <w:rFonts w:ascii="Times New Roman" w:hAnsi="Times New Roman" w:cs="Times New Roman"/>
                <w:sz w:val="24"/>
                <w:szCs w:val="24"/>
              </w:rPr>
              <w:t>Model </w:t>
            </w:r>
            <w:r>
              <w:rPr>
                <w:rFonts w:ascii="Times New Roman" w:hAnsi="Times New Roman" w:cs="Times New Roman"/>
                <w:sz w:val="24"/>
                <w:szCs w:val="24"/>
              </w:rPr>
              <w:t>parameters</w:t>
            </w:r>
          </w:p>
        </w:tc>
        <w:tc>
          <w:tcPr>
            <w:tcW w:w="1710" w:type="dxa"/>
            <w:tcBorders>
              <w:top w:val="single" w:sz="4" w:space="0" w:color="auto"/>
              <w:bottom w:val="single" w:sz="4" w:space="0" w:color="auto"/>
            </w:tcBorders>
          </w:tcPr>
          <w:p w14:paraId="71BF60FE" w14:textId="77777777" w:rsidR="00F45EA4" w:rsidRDefault="00F45EA4" w:rsidP="00750981">
            <w:pPr>
              <w:spacing w:line="360" w:lineRule="auto"/>
              <w:jc w:val="center"/>
              <w:rPr>
                <w:rFonts w:ascii="Times New Roman" w:hAnsi="Times New Roman" w:cs="Times New Roman"/>
                <w:smallCaps/>
                <w:sz w:val="24"/>
                <w:szCs w:val="28"/>
              </w:rPr>
            </w:pPr>
            <w:r>
              <w:rPr>
                <w:rFonts w:ascii="Times New Roman" w:hAnsi="Times New Roman" w:cs="Times New Roman"/>
                <w:sz w:val="24"/>
                <w:szCs w:val="24"/>
              </w:rPr>
              <w:t>L</w:t>
            </w:r>
            <w:r w:rsidRPr="0094650D">
              <w:rPr>
                <w:rFonts w:ascii="Times New Roman" w:hAnsi="Times New Roman" w:cs="Times New Roman"/>
                <w:sz w:val="24"/>
                <w:szCs w:val="24"/>
              </w:rPr>
              <w:t>atent</w:t>
            </w:r>
          </w:p>
        </w:tc>
        <w:tc>
          <w:tcPr>
            <w:tcW w:w="1620" w:type="dxa"/>
            <w:tcBorders>
              <w:top w:val="single" w:sz="4" w:space="0" w:color="auto"/>
              <w:bottom w:val="single" w:sz="4" w:space="0" w:color="auto"/>
            </w:tcBorders>
          </w:tcPr>
          <w:p w14:paraId="55F8E17D" w14:textId="77777777" w:rsidR="00F45EA4" w:rsidRDefault="00F45EA4" w:rsidP="00750981">
            <w:pPr>
              <w:spacing w:line="360" w:lineRule="auto"/>
              <w:jc w:val="center"/>
              <w:rPr>
                <w:rFonts w:ascii="Times New Roman" w:hAnsi="Times New Roman" w:cs="Times New Roman"/>
                <w:smallCaps/>
                <w:sz w:val="24"/>
                <w:szCs w:val="28"/>
              </w:rPr>
            </w:pPr>
            <w:r>
              <w:rPr>
                <w:rFonts w:ascii="Times New Roman" w:hAnsi="Times New Roman" w:cs="Times New Roman"/>
                <w:sz w:val="24"/>
                <w:szCs w:val="24"/>
              </w:rPr>
              <w:t>S</w:t>
            </w:r>
            <w:r w:rsidRPr="0094650D">
              <w:rPr>
                <w:rFonts w:ascii="Times New Roman" w:hAnsi="Times New Roman" w:cs="Times New Roman"/>
                <w:sz w:val="24"/>
                <w:szCs w:val="24"/>
              </w:rPr>
              <w:t>ex</w:t>
            </w:r>
          </w:p>
        </w:tc>
      </w:tr>
      <w:tr w:rsidR="00F45EA4" w14:paraId="2914C008" w14:textId="77777777" w:rsidTr="008E5549">
        <w:tc>
          <w:tcPr>
            <w:tcW w:w="1975" w:type="dxa"/>
            <w:tcBorders>
              <w:top w:val="single" w:sz="4" w:space="0" w:color="auto"/>
            </w:tcBorders>
            <w:vAlign w:val="center"/>
          </w:tcPr>
          <w:p w14:paraId="45D99467" w14:textId="77777777" w:rsidR="00F45EA4" w:rsidRDefault="00F45EA4" w:rsidP="00750981">
            <w:pPr>
              <w:spacing w:line="360" w:lineRule="auto"/>
              <w:jc w:val="both"/>
              <w:rPr>
                <w:rFonts w:ascii="Times New Roman" w:hAnsi="Times New Roman" w:cs="Times New Roman"/>
                <w:smallCaps/>
                <w:sz w:val="24"/>
                <w:szCs w:val="28"/>
              </w:rPr>
            </w:pPr>
            <w:r w:rsidRPr="00BE3BF0">
              <w:rPr>
                <w:rFonts w:ascii="Times New Roman" w:hAnsi="Times New Roman" w:cs="Times New Roman"/>
                <w:i/>
                <w:iCs/>
                <w:sz w:val="24"/>
                <w:szCs w:val="24"/>
              </w:rPr>
              <w:t>N</w:t>
            </w:r>
            <w:r w:rsidRPr="00BE3BF0">
              <w:rPr>
                <w:rFonts w:ascii="Times New Roman" w:hAnsi="Times New Roman" w:cs="Times New Roman"/>
                <w:i/>
                <w:iCs/>
                <w:sz w:val="24"/>
                <w:szCs w:val="24"/>
                <w:vertAlign w:val="subscript"/>
              </w:rPr>
              <w:t>C11</w:t>
            </w:r>
          </w:p>
        </w:tc>
        <w:tc>
          <w:tcPr>
            <w:tcW w:w="1710" w:type="dxa"/>
            <w:tcBorders>
              <w:top w:val="single" w:sz="4" w:space="0" w:color="auto"/>
            </w:tcBorders>
          </w:tcPr>
          <w:p w14:paraId="471EFF52" w14:textId="77777777" w:rsidR="00F45EA4" w:rsidRDefault="00F45EA4" w:rsidP="00750981">
            <w:pPr>
              <w:spacing w:line="360" w:lineRule="auto"/>
              <w:jc w:val="center"/>
              <w:rPr>
                <w:rFonts w:ascii="Times New Roman" w:hAnsi="Times New Roman" w:cs="Times New Roman"/>
                <w:smallCaps/>
                <w:sz w:val="24"/>
                <w:szCs w:val="28"/>
              </w:rPr>
            </w:pPr>
            <w:r>
              <w:rPr>
                <w:rFonts w:ascii="Times New Roman" w:hAnsi="Times New Roman" w:cs="Times New Roman"/>
                <w:sz w:val="24"/>
                <w:szCs w:val="24"/>
              </w:rPr>
              <w:t>21 (15–30)</w:t>
            </w:r>
          </w:p>
        </w:tc>
        <w:tc>
          <w:tcPr>
            <w:tcW w:w="1620" w:type="dxa"/>
            <w:tcBorders>
              <w:top w:val="single" w:sz="4" w:space="0" w:color="auto"/>
            </w:tcBorders>
          </w:tcPr>
          <w:p w14:paraId="0B35C6B5" w14:textId="77777777" w:rsidR="00F45EA4" w:rsidRDefault="00F45EA4" w:rsidP="00750981">
            <w:pPr>
              <w:spacing w:line="360" w:lineRule="auto"/>
              <w:jc w:val="center"/>
              <w:rPr>
                <w:rFonts w:ascii="Times New Roman" w:hAnsi="Times New Roman" w:cs="Times New Roman"/>
                <w:smallCaps/>
                <w:sz w:val="24"/>
                <w:szCs w:val="28"/>
              </w:rPr>
            </w:pPr>
            <w:r>
              <w:rPr>
                <w:rFonts w:ascii="Times New Roman" w:hAnsi="Times New Roman" w:cs="Times New Roman"/>
                <w:sz w:val="24"/>
                <w:szCs w:val="24"/>
              </w:rPr>
              <w:t>23 (17–33)</w:t>
            </w:r>
          </w:p>
        </w:tc>
      </w:tr>
      <w:tr w:rsidR="00F45EA4" w14:paraId="66D756F6" w14:textId="77777777" w:rsidTr="008E5549">
        <w:tc>
          <w:tcPr>
            <w:tcW w:w="1975" w:type="dxa"/>
            <w:vAlign w:val="center"/>
          </w:tcPr>
          <w:p w14:paraId="1C17C82D" w14:textId="77777777" w:rsidR="00F45EA4" w:rsidRDefault="00F45EA4" w:rsidP="00750981">
            <w:pPr>
              <w:spacing w:line="360" w:lineRule="auto"/>
              <w:jc w:val="both"/>
              <w:rPr>
                <w:rFonts w:ascii="Times New Roman" w:hAnsi="Times New Roman" w:cs="Times New Roman"/>
                <w:smallCaps/>
                <w:sz w:val="24"/>
                <w:szCs w:val="28"/>
              </w:rPr>
            </w:pPr>
            <w:r w:rsidRPr="0094650D">
              <w:rPr>
                <w:rFonts w:ascii="Times New Roman" w:hAnsi="Times New Roman" w:cs="Times New Roman"/>
                <w:sz w:val="24"/>
                <w:szCs w:val="24"/>
              </w:rPr>
              <w:t>D ± S</w:t>
            </w:r>
            <w:r>
              <w:rPr>
                <w:rFonts w:ascii="Times New Roman" w:hAnsi="Times New Roman" w:cs="Times New Roman"/>
                <w:sz w:val="24"/>
                <w:szCs w:val="24"/>
              </w:rPr>
              <w:t>E</w:t>
            </w:r>
          </w:p>
        </w:tc>
        <w:tc>
          <w:tcPr>
            <w:tcW w:w="1710" w:type="dxa"/>
            <w:vAlign w:val="center"/>
          </w:tcPr>
          <w:p w14:paraId="576734F2" w14:textId="77777777" w:rsidR="00F45EA4" w:rsidRDefault="00F45EA4" w:rsidP="00750981">
            <w:pPr>
              <w:spacing w:line="360" w:lineRule="auto"/>
              <w:jc w:val="center"/>
              <w:rPr>
                <w:rFonts w:ascii="Times New Roman" w:hAnsi="Times New Roman" w:cs="Times New Roman"/>
                <w:smallCaps/>
                <w:sz w:val="24"/>
                <w:szCs w:val="28"/>
              </w:rPr>
            </w:pPr>
            <w:r w:rsidRPr="0094650D">
              <w:rPr>
                <w:rFonts w:ascii="Times New Roman" w:hAnsi="Times New Roman" w:cs="Times New Roman"/>
                <w:sz w:val="24"/>
                <w:szCs w:val="24"/>
              </w:rPr>
              <w:t>1.17 ± 0.21</w:t>
            </w:r>
          </w:p>
        </w:tc>
        <w:tc>
          <w:tcPr>
            <w:tcW w:w="1620" w:type="dxa"/>
            <w:vAlign w:val="center"/>
          </w:tcPr>
          <w:p w14:paraId="2D671682" w14:textId="77777777" w:rsidR="00F45EA4" w:rsidRDefault="00F45EA4" w:rsidP="00750981">
            <w:pPr>
              <w:spacing w:line="360" w:lineRule="auto"/>
              <w:jc w:val="center"/>
              <w:rPr>
                <w:rFonts w:ascii="Times New Roman" w:hAnsi="Times New Roman" w:cs="Times New Roman"/>
                <w:smallCaps/>
                <w:sz w:val="24"/>
                <w:szCs w:val="28"/>
              </w:rPr>
            </w:pPr>
            <w:r w:rsidRPr="0094650D">
              <w:rPr>
                <w:rFonts w:ascii="Times New Roman" w:hAnsi="Times New Roman" w:cs="Times New Roman"/>
                <w:sz w:val="24"/>
                <w:szCs w:val="24"/>
              </w:rPr>
              <w:t>1.30 ± 0.22</w:t>
            </w:r>
          </w:p>
        </w:tc>
      </w:tr>
      <w:tr w:rsidR="00F45EA4" w14:paraId="13D995A3" w14:textId="77777777" w:rsidTr="008E5549">
        <w:tc>
          <w:tcPr>
            <w:tcW w:w="1975" w:type="dxa"/>
            <w:vAlign w:val="center"/>
          </w:tcPr>
          <w:p w14:paraId="6E2FFE1F" w14:textId="77777777" w:rsidR="00F45EA4" w:rsidRDefault="00F45EA4" w:rsidP="00750981">
            <w:pPr>
              <w:spacing w:line="360" w:lineRule="auto"/>
              <w:jc w:val="both"/>
              <w:rPr>
                <w:rFonts w:ascii="Times New Roman" w:hAnsi="Times New Roman" w:cs="Times New Roman"/>
                <w:smallCaps/>
                <w:sz w:val="24"/>
                <w:szCs w:val="28"/>
              </w:rPr>
            </w:pPr>
            <w:r w:rsidRPr="0094650D">
              <w:rPr>
                <w:rFonts w:ascii="Times New Roman" w:hAnsi="Times New Roman" w:cs="Times New Roman"/>
                <w:sz w:val="24"/>
                <w:szCs w:val="24"/>
              </w:rPr>
              <w:t>95% CI</w:t>
            </w:r>
          </w:p>
        </w:tc>
        <w:tc>
          <w:tcPr>
            <w:tcW w:w="1710" w:type="dxa"/>
            <w:vAlign w:val="center"/>
          </w:tcPr>
          <w:p w14:paraId="4234D489" w14:textId="77777777" w:rsidR="00F45EA4" w:rsidRDefault="00F45EA4" w:rsidP="00750981">
            <w:pPr>
              <w:spacing w:line="360" w:lineRule="auto"/>
              <w:jc w:val="center"/>
              <w:rPr>
                <w:rFonts w:ascii="Times New Roman" w:hAnsi="Times New Roman" w:cs="Times New Roman"/>
                <w:smallCaps/>
                <w:sz w:val="24"/>
                <w:szCs w:val="28"/>
              </w:rPr>
            </w:pPr>
            <w:r w:rsidRPr="0094650D">
              <w:rPr>
                <w:rFonts w:ascii="Times New Roman" w:hAnsi="Times New Roman" w:cs="Times New Roman"/>
                <w:sz w:val="24"/>
                <w:szCs w:val="24"/>
              </w:rPr>
              <w:t>0.82–1.65</w:t>
            </w:r>
          </w:p>
        </w:tc>
        <w:tc>
          <w:tcPr>
            <w:tcW w:w="1620" w:type="dxa"/>
            <w:vAlign w:val="center"/>
          </w:tcPr>
          <w:p w14:paraId="7FCA6D8C" w14:textId="77777777" w:rsidR="00F45EA4" w:rsidRDefault="00F45EA4" w:rsidP="00750981">
            <w:pPr>
              <w:spacing w:line="360" w:lineRule="auto"/>
              <w:jc w:val="center"/>
              <w:rPr>
                <w:rFonts w:ascii="Times New Roman" w:hAnsi="Times New Roman" w:cs="Times New Roman"/>
                <w:smallCaps/>
                <w:sz w:val="24"/>
                <w:szCs w:val="28"/>
              </w:rPr>
            </w:pPr>
            <w:r w:rsidRPr="0094650D">
              <w:rPr>
                <w:rFonts w:ascii="Times New Roman" w:hAnsi="Times New Roman" w:cs="Times New Roman"/>
                <w:sz w:val="24"/>
                <w:szCs w:val="24"/>
              </w:rPr>
              <w:t>0.93–1.81</w:t>
            </w:r>
          </w:p>
        </w:tc>
      </w:tr>
      <w:tr w:rsidR="00F45EA4" w14:paraId="74BA4A82" w14:textId="77777777" w:rsidTr="008E5549">
        <w:tc>
          <w:tcPr>
            <w:tcW w:w="1975" w:type="dxa"/>
          </w:tcPr>
          <w:p w14:paraId="1D4E58C5" w14:textId="77777777" w:rsidR="00F45EA4" w:rsidRDefault="00F45EA4" w:rsidP="00750981">
            <w:pPr>
              <w:spacing w:line="360" w:lineRule="auto"/>
              <w:jc w:val="both"/>
              <w:rPr>
                <w:rFonts w:ascii="Times New Roman" w:hAnsi="Times New Roman" w:cs="Times New Roman"/>
                <w:smallCaps/>
                <w:sz w:val="24"/>
                <w:szCs w:val="28"/>
              </w:rPr>
            </w:pPr>
            <w:r>
              <w:rPr>
                <w:rFonts w:ascii="Times New Roman" w:hAnsi="Times New Roman" w:cs="Times New Roman"/>
                <w:smallCaps/>
                <w:sz w:val="24"/>
                <w:szCs w:val="28"/>
              </w:rPr>
              <w:t>GOF</w:t>
            </w:r>
          </w:p>
        </w:tc>
        <w:tc>
          <w:tcPr>
            <w:tcW w:w="1710" w:type="dxa"/>
          </w:tcPr>
          <w:p w14:paraId="61B04D23" w14:textId="77777777" w:rsidR="00F45EA4" w:rsidRDefault="00F45EA4" w:rsidP="00750981">
            <w:pPr>
              <w:spacing w:line="360" w:lineRule="auto"/>
              <w:jc w:val="center"/>
              <w:rPr>
                <w:rFonts w:ascii="Times New Roman" w:hAnsi="Times New Roman" w:cs="Times New Roman"/>
                <w:smallCaps/>
                <w:sz w:val="24"/>
                <w:szCs w:val="28"/>
              </w:rPr>
            </w:pPr>
            <w:r>
              <w:rPr>
                <w:rFonts w:ascii="Times New Roman" w:hAnsi="Times New Roman" w:cs="Times New Roman"/>
                <w:smallCaps/>
                <w:sz w:val="24"/>
                <w:szCs w:val="28"/>
              </w:rPr>
              <w:t>NA</w:t>
            </w:r>
          </w:p>
        </w:tc>
        <w:tc>
          <w:tcPr>
            <w:tcW w:w="1620" w:type="dxa"/>
          </w:tcPr>
          <w:p w14:paraId="438C342C" w14:textId="77777777" w:rsidR="00F45EA4" w:rsidRDefault="00F45EA4" w:rsidP="00750981">
            <w:pPr>
              <w:spacing w:line="360" w:lineRule="auto"/>
              <w:jc w:val="center"/>
              <w:rPr>
                <w:rFonts w:ascii="Times New Roman" w:hAnsi="Times New Roman" w:cs="Times New Roman"/>
                <w:smallCaps/>
                <w:sz w:val="24"/>
                <w:szCs w:val="28"/>
              </w:rPr>
            </w:pPr>
            <w:r>
              <w:rPr>
                <w:rFonts w:ascii="Times New Roman" w:hAnsi="Times New Roman" w:cs="Times New Roman"/>
                <w:smallCaps/>
                <w:sz w:val="24"/>
                <w:szCs w:val="28"/>
              </w:rPr>
              <w:t>NA</w:t>
            </w:r>
          </w:p>
        </w:tc>
      </w:tr>
      <w:tr w:rsidR="00F45EA4" w14:paraId="5643A621" w14:textId="77777777" w:rsidTr="008E5549">
        <w:tc>
          <w:tcPr>
            <w:tcW w:w="1975" w:type="dxa"/>
          </w:tcPr>
          <w:p w14:paraId="29C944DB" w14:textId="77777777" w:rsidR="00F45EA4" w:rsidRDefault="00F45EA4" w:rsidP="00750981">
            <w:pPr>
              <w:spacing w:line="360" w:lineRule="auto"/>
              <w:jc w:val="both"/>
              <w:rPr>
                <w:rFonts w:ascii="Times New Roman" w:hAnsi="Times New Roman" w:cs="Times New Roman"/>
                <w:smallCaps/>
                <w:sz w:val="24"/>
                <w:szCs w:val="28"/>
              </w:rPr>
            </w:pPr>
          </w:p>
        </w:tc>
        <w:tc>
          <w:tcPr>
            <w:tcW w:w="1710" w:type="dxa"/>
          </w:tcPr>
          <w:p w14:paraId="29634121" w14:textId="77777777" w:rsidR="00F45EA4" w:rsidRDefault="00F45EA4" w:rsidP="00750981">
            <w:pPr>
              <w:spacing w:line="360" w:lineRule="auto"/>
              <w:jc w:val="center"/>
              <w:rPr>
                <w:rFonts w:ascii="Times New Roman" w:hAnsi="Times New Roman" w:cs="Times New Roman"/>
                <w:smallCaps/>
                <w:sz w:val="24"/>
                <w:szCs w:val="28"/>
              </w:rPr>
            </w:pPr>
          </w:p>
        </w:tc>
        <w:tc>
          <w:tcPr>
            <w:tcW w:w="1620" w:type="dxa"/>
          </w:tcPr>
          <w:p w14:paraId="5FC651F9" w14:textId="77777777" w:rsidR="00F45EA4" w:rsidRDefault="00F45EA4" w:rsidP="00750981">
            <w:pPr>
              <w:spacing w:line="360" w:lineRule="auto"/>
              <w:jc w:val="center"/>
              <w:rPr>
                <w:rFonts w:ascii="Times New Roman" w:hAnsi="Times New Roman" w:cs="Times New Roman"/>
                <w:smallCaps/>
                <w:sz w:val="24"/>
                <w:szCs w:val="28"/>
              </w:rPr>
            </w:pPr>
          </w:p>
        </w:tc>
      </w:tr>
      <w:tr w:rsidR="00F45EA4" w14:paraId="0F4BDAAE" w14:textId="77777777" w:rsidTr="008E5549">
        <w:tc>
          <w:tcPr>
            <w:tcW w:w="1975" w:type="dxa"/>
          </w:tcPr>
          <w:p w14:paraId="7C4936AC" w14:textId="77777777" w:rsidR="00F45EA4" w:rsidRDefault="00F45EA4" w:rsidP="00750981">
            <w:pPr>
              <w:spacing w:line="360" w:lineRule="auto"/>
              <w:jc w:val="both"/>
              <w:rPr>
                <w:rFonts w:ascii="Times New Roman" w:hAnsi="Times New Roman" w:cs="Times New Roman"/>
                <w:smallCaps/>
                <w:sz w:val="24"/>
                <w:szCs w:val="28"/>
              </w:rPr>
            </w:pPr>
          </w:p>
        </w:tc>
        <w:tc>
          <w:tcPr>
            <w:tcW w:w="1710" w:type="dxa"/>
          </w:tcPr>
          <w:p w14:paraId="1FC359E6" w14:textId="77777777" w:rsidR="00F45EA4" w:rsidRDefault="00F45EA4" w:rsidP="00750981">
            <w:pPr>
              <w:spacing w:line="360" w:lineRule="auto"/>
              <w:jc w:val="center"/>
              <w:rPr>
                <w:rFonts w:ascii="Times New Roman" w:hAnsi="Times New Roman" w:cs="Times New Roman"/>
                <w:smallCaps/>
                <w:sz w:val="24"/>
                <w:szCs w:val="28"/>
              </w:rPr>
            </w:pPr>
            <w:r>
              <w:rPr>
                <w:rFonts w:ascii="Times New Roman" w:hAnsi="Times New Roman" w:cs="Times New Roman"/>
                <w:sz w:val="24"/>
                <w:szCs w:val="24"/>
              </w:rPr>
              <w:t>h2 = 1</w:t>
            </w:r>
          </w:p>
        </w:tc>
        <w:tc>
          <w:tcPr>
            <w:tcW w:w="1620" w:type="dxa"/>
          </w:tcPr>
          <w:p w14:paraId="245C984F" w14:textId="77777777" w:rsidR="00F45EA4" w:rsidRDefault="00F45EA4" w:rsidP="00750981">
            <w:pPr>
              <w:spacing w:line="360" w:lineRule="auto"/>
              <w:jc w:val="center"/>
              <w:rPr>
                <w:rFonts w:ascii="Times New Roman" w:hAnsi="Times New Roman" w:cs="Times New Roman"/>
                <w:smallCaps/>
                <w:sz w:val="24"/>
                <w:szCs w:val="28"/>
              </w:rPr>
            </w:pPr>
            <w:r>
              <w:rPr>
                <w:rFonts w:ascii="Times New Roman" w:hAnsi="Times New Roman" w:cs="Times New Roman"/>
                <w:sz w:val="24"/>
                <w:szCs w:val="24"/>
              </w:rPr>
              <w:t>h2 = female</w:t>
            </w:r>
          </w:p>
        </w:tc>
      </w:tr>
      <w:tr w:rsidR="00F45EA4" w14:paraId="23E10A1A" w14:textId="77777777" w:rsidTr="008E5549">
        <w:tc>
          <w:tcPr>
            <w:tcW w:w="1975" w:type="dxa"/>
          </w:tcPr>
          <w:p w14:paraId="6C10FFBA" w14:textId="77777777" w:rsidR="00F45EA4" w:rsidRDefault="00F45EA4" w:rsidP="00750981">
            <w:pPr>
              <w:spacing w:line="360" w:lineRule="auto"/>
              <w:jc w:val="both"/>
              <w:rPr>
                <w:rFonts w:ascii="Times New Roman" w:hAnsi="Times New Roman" w:cs="Times New Roman"/>
                <w:smallCaps/>
                <w:sz w:val="24"/>
                <w:szCs w:val="28"/>
              </w:rPr>
            </w:pPr>
            <w:r w:rsidRPr="0094650D">
              <w:rPr>
                <w:rFonts w:ascii="Times New Roman" w:hAnsi="Times New Roman" w:cs="Times New Roman"/>
                <w:sz w:val="24"/>
                <w:szCs w:val="24"/>
              </w:rPr>
              <w:t>λ</w:t>
            </w:r>
            <w:r w:rsidRPr="0094650D">
              <w:rPr>
                <w:rFonts w:ascii="Times New Roman" w:hAnsi="Times New Roman" w:cs="Times New Roman"/>
                <w:sz w:val="24"/>
                <w:szCs w:val="24"/>
                <w:vertAlign w:val="subscript"/>
              </w:rPr>
              <w:t>0</w:t>
            </w:r>
            <w:r w:rsidRPr="0094650D">
              <w:rPr>
                <w:rFonts w:ascii="Times New Roman" w:hAnsi="Times New Roman" w:cs="Times New Roman"/>
                <w:sz w:val="24"/>
                <w:szCs w:val="24"/>
              </w:rPr>
              <w:t xml:space="preserve"> ± S</w:t>
            </w:r>
            <w:r>
              <w:rPr>
                <w:rFonts w:ascii="Times New Roman" w:hAnsi="Times New Roman" w:cs="Times New Roman"/>
                <w:sz w:val="24"/>
                <w:szCs w:val="24"/>
              </w:rPr>
              <w:t>E</w:t>
            </w:r>
          </w:p>
        </w:tc>
        <w:tc>
          <w:tcPr>
            <w:tcW w:w="1710" w:type="dxa"/>
            <w:vAlign w:val="center"/>
          </w:tcPr>
          <w:p w14:paraId="632F7D73" w14:textId="77777777" w:rsidR="00F45EA4" w:rsidRDefault="00F45EA4" w:rsidP="00750981">
            <w:pPr>
              <w:spacing w:line="360" w:lineRule="auto"/>
              <w:jc w:val="center"/>
              <w:rPr>
                <w:rFonts w:ascii="Times New Roman" w:hAnsi="Times New Roman" w:cs="Times New Roman"/>
                <w:smallCaps/>
                <w:sz w:val="24"/>
                <w:szCs w:val="28"/>
              </w:rPr>
            </w:pPr>
            <w:r w:rsidRPr="0094650D">
              <w:rPr>
                <w:rFonts w:ascii="Times New Roman" w:hAnsi="Times New Roman" w:cs="Times New Roman"/>
                <w:sz w:val="24"/>
                <w:szCs w:val="24"/>
              </w:rPr>
              <w:t>0.013 ± 0.003</w:t>
            </w:r>
          </w:p>
        </w:tc>
        <w:tc>
          <w:tcPr>
            <w:tcW w:w="1620" w:type="dxa"/>
            <w:vAlign w:val="center"/>
          </w:tcPr>
          <w:p w14:paraId="2FECA0C9" w14:textId="77777777" w:rsidR="00F45EA4" w:rsidRDefault="00F45EA4" w:rsidP="00750981">
            <w:pPr>
              <w:spacing w:line="360" w:lineRule="auto"/>
              <w:jc w:val="center"/>
              <w:rPr>
                <w:rFonts w:ascii="Times New Roman" w:hAnsi="Times New Roman" w:cs="Times New Roman"/>
                <w:smallCaps/>
                <w:sz w:val="24"/>
                <w:szCs w:val="28"/>
              </w:rPr>
            </w:pPr>
            <w:r w:rsidRPr="0094650D">
              <w:rPr>
                <w:rFonts w:ascii="Times New Roman" w:hAnsi="Times New Roman" w:cs="Times New Roman"/>
                <w:sz w:val="24"/>
                <w:szCs w:val="24"/>
              </w:rPr>
              <w:t>0.025 ± 0.005</w:t>
            </w:r>
          </w:p>
        </w:tc>
      </w:tr>
      <w:tr w:rsidR="00F45EA4" w14:paraId="0BD4629E" w14:textId="77777777" w:rsidTr="008E5549">
        <w:tc>
          <w:tcPr>
            <w:tcW w:w="1975" w:type="dxa"/>
            <w:vAlign w:val="center"/>
          </w:tcPr>
          <w:p w14:paraId="0B4D3B13" w14:textId="77777777" w:rsidR="00F45EA4" w:rsidRDefault="00F45EA4" w:rsidP="00750981">
            <w:pPr>
              <w:spacing w:line="360" w:lineRule="auto"/>
              <w:jc w:val="both"/>
              <w:rPr>
                <w:rFonts w:ascii="Times New Roman" w:hAnsi="Times New Roman" w:cs="Times New Roman"/>
                <w:smallCaps/>
                <w:sz w:val="24"/>
                <w:szCs w:val="28"/>
              </w:rPr>
            </w:pPr>
            <w:r w:rsidRPr="0094650D">
              <w:rPr>
                <w:rFonts w:ascii="Times New Roman" w:hAnsi="Times New Roman" w:cs="Times New Roman"/>
                <w:sz w:val="24"/>
                <w:szCs w:val="24"/>
              </w:rPr>
              <w:t>σ ± S</w:t>
            </w:r>
            <w:r>
              <w:rPr>
                <w:rFonts w:ascii="Times New Roman" w:hAnsi="Times New Roman" w:cs="Times New Roman"/>
                <w:sz w:val="24"/>
                <w:szCs w:val="24"/>
              </w:rPr>
              <w:t>E</w:t>
            </w:r>
          </w:p>
        </w:tc>
        <w:tc>
          <w:tcPr>
            <w:tcW w:w="1710" w:type="dxa"/>
            <w:vAlign w:val="center"/>
          </w:tcPr>
          <w:p w14:paraId="2CE00126" w14:textId="77777777" w:rsidR="00F45EA4" w:rsidRDefault="00F45EA4" w:rsidP="00750981">
            <w:pPr>
              <w:spacing w:line="360" w:lineRule="auto"/>
              <w:jc w:val="center"/>
              <w:rPr>
                <w:rFonts w:ascii="Times New Roman" w:hAnsi="Times New Roman" w:cs="Times New Roman"/>
                <w:smallCaps/>
                <w:sz w:val="24"/>
                <w:szCs w:val="28"/>
              </w:rPr>
            </w:pPr>
            <w:r w:rsidRPr="0094650D">
              <w:rPr>
                <w:rFonts w:ascii="Times New Roman" w:hAnsi="Times New Roman" w:cs="Times New Roman"/>
                <w:sz w:val="24"/>
                <w:szCs w:val="24"/>
              </w:rPr>
              <w:t>4373 ± 390</w:t>
            </w:r>
          </w:p>
        </w:tc>
        <w:tc>
          <w:tcPr>
            <w:tcW w:w="1620" w:type="dxa"/>
            <w:vAlign w:val="center"/>
          </w:tcPr>
          <w:p w14:paraId="2898DFF4" w14:textId="77777777" w:rsidR="00F45EA4" w:rsidRDefault="00F45EA4" w:rsidP="00750981">
            <w:pPr>
              <w:spacing w:line="360" w:lineRule="auto"/>
              <w:jc w:val="center"/>
              <w:rPr>
                <w:rFonts w:ascii="Times New Roman" w:hAnsi="Times New Roman" w:cs="Times New Roman"/>
                <w:smallCaps/>
                <w:sz w:val="24"/>
                <w:szCs w:val="28"/>
              </w:rPr>
            </w:pPr>
            <w:r w:rsidRPr="0094650D">
              <w:rPr>
                <w:rFonts w:ascii="Times New Roman" w:hAnsi="Times New Roman" w:cs="Times New Roman"/>
                <w:sz w:val="24"/>
                <w:szCs w:val="24"/>
              </w:rPr>
              <w:t>2327 ± 146</w:t>
            </w:r>
          </w:p>
        </w:tc>
      </w:tr>
      <w:tr w:rsidR="00F45EA4" w14:paraId="7494309C" w14:textId="77777777" w:rsidTr="008E5549">
        <w:tc>
          <w:tcPr>
            <w:tcW w:w="1975" w:type="dxa"/>
          </w:tcPr>
          <w:p w14:paraId="6DD80C1B" w14:textId="77777777" w:rsidR="00F45EA4" w:rsidRDefault="00F45EA4" w:rsidP="00750981">
            <w:pPr>
              <w:spacing w:line="360" w:lineRule="auto"/>
              <w:jc w:val="both"/>
              <w:rPr>
                <w:rFonts w:ascii="Times New Roman" w:hAnsi="Times New Roman" w:cs="Times New Roman"/>
                <w:smallCaps/>
                <w:sz w:val="24"/>
                <w:szCs w:val="28"/>
              </w:rPr>
            </w:pPr>
            <w:proofErr w:type="spellStart"/>
            <w:r w:rsidRPr="0094650D">
              <w:rPr>
                <w:rFonts w:ascii="Times New Roman" w:hAnsi="Times New Roman" w:cs="Times New Roman"/>
                <w:sz w:val="24"/>
                <w:szCs w:val="24"/>
              </w:rPr>
              <w:t>pmix</w:t>
            </w:r>
            <w:proofErr w:type="spellEnd"/>
            <w:r w:rsidRPr="0094650D">
              <w:rPr>
                <w:rFonts w:ascii="Times New Roman" w:hAnsi="Times New Roman" w:cs="Times New Roman"/>
                <w:sz w:val="24"/>
                <w:szCs w:val="24"/>
              </w:rPr>
              <w:t> </w:t>
            </w:r>
          </w:p>
        </w:tc>
        <w:tc>
          <w:tcPr>
            <w:tcW w:w="1710" w:type="dxa"/>
            <w:vAlign w:val="center"/>
          </w:tcPr>
          <w:p w14:paraId="1455574E" w14:textId="77777777" w:rsidR="00F45EA4" w:rsidRDefault="00F45EA4" w:rsidP="00750981">
            <w:pPr>
              <w:spacing w:line="360" w:lineRule="auto"/>
              <w:jc w:val="center"/>
              <w:rPr>
                <w:rFonts w:ascii="Times New Roman" w:hAnsi="Times New Roman" w:cs="Times New Roman"/>
                <w:smallCaps/>
                <w:sz w:val="24"/>
                <w:szCs w:val="28"/>
              </w:rPr>
            </w:pPr>
            <w:r w:rsidRPr="0094650D">
              <w:rPr>
                <w:rFonts w:ascii="Times New Roman" w:hAnsi="Times New Roman" w:cs="Times New Roman"/>
                <w:sz w:val="24"/>
                <w:szCs w:val="24"/>
              </w:rPr>
              <w:t>0.50</w:t>
            </w:r>
          </w:p>
        </w:tc>
        <w:tc>
          <w:tcPr>
            <w:tcW w:w="1620" w:type="dxa"/>
            <w:vAlign w:val="center"/>
          </w:tcPr>
          <w:p w14:paraId="2903099A" w14:textId="77777777" w:rsidR="00F45EA4" w:rsidRDefault="00F45EA4" w:rsidP="00750981">
            <w:pPr>
              <w:spacing w:line="360" w:lineRule="auto"/>
              <w:jc w:val="center"/>
              <w:rPr>
                <w:rFonts w:ascii="Times New Roman" w:hAnsi="Times New Roman" w:cs="Times New Roman"/>
                <w:smallCaps/>
                <w:sz w:val="24"/>
                <w:szCs w:val="28"/>
              </w:rPr>
            </w:pPr>
            <w:r w:rsidRPr="0094650D">
              <w:rPr>
                <w:rFonts w:ascii="Times New Roman" w:hAnsi="Times New Roman" w:cs="Times New Roman"/>
                <w:sz w:val="24"/>
                <w:szCs w:val="24"/>
              </w:rPr>
              <w:t>0.71</w:t>
            </w:r>
          </w:p>
        </w:tc>
      </w:tr>
      <w:tr w:rsidR="00F45EA4" w14:paraId="317187DB" w14:textId="77777777" w:rsidTr="008E5549">
        <w:tc>
          <w:tcPr>
            <w:tcW w:w="1975" w:type="dxa"/>
          </w:tcPr>
          <w:p w14:paraId="7419BE70" w14:textId="77777777" w:rsidR="00F45EA4" w:rsidRPr="0094650D" w:rsidRDefault="00F45EA4" w:rsidP="00750981">
            <w:pPr>
              <w:spacing w:line="360" w:lineRule="auto"/>
              <w:jc w:val="both"/>
              <w:rPr>
                <w:rFonts w:ascii="Times New Roman" w:hAnsi="Times New Roman" w:cs="Times New Roman"/>
                <w:sz w:val="24"/>
                <w:szCs w:val="24"/>
              </w:rPr>
            </w:pPr>
          </w:p>
        </w:tc>
        <w:tc>
          <w:tcPr>
            <w:tcW w:w="1710" w:type="dxa"/>
          </w:tcPr>
          <w:p w14:paraId="1AABD2F0" w14:textId="77777777" w:rsidR="00F45EA4" w:rsidRDefault="00F45EA4" w:rsidP="00750981">
            <w:pPr>
              <w:spacing w:line="360" w:lineRule="auto"/>
              <w:jc w:val="center"/>
              <w:rPr>
                <w:rFonts w:ascii="Times New Roman" w:hAnsi="Times New Roman" w:cs="Times New Roman"/>
                <w:smallCaps/>
                <w:sz w:val="24"/>
                <w:szCs w:val="28"/>
              </w:rPr>
            </w:pPr>
          </w:p>
        </w:tc>
        <w:tc>
          <w:tcPr>
            <w:tcW w:w="1620" w:type="dxa"/>
          </w:tcPr>
          <w:p w14:paraId="4CC80B97" w14:textId="77777777" w:rsidR="00F45EA4" w:rsidRDefault="00F45EA4" w:rsidP="00750981">
            <w:pPr>
              <w:spacing w:line="360" w:lineRule="auto"/>
              <w:jc w:val="center"/>
              <w:rPr>
                <w:rFonts w:ascii="Times New Roman" w:hAnsi="Times New Roman" w:cs="Times New Roman"/>
                <w:smallCaps/>
                <w:sz w:val="24"/>
                <w:szCs w:val="28"/>
              </w:rPr>
            </w:pPr>
          </w:p>
        </w:tc>
      </w:tr>
      <w:tr w:rsidR="00F45EA4" w14:paraId="49F40780" w14:textId="77777777" w:rsidTr="008E5549">
        <w:tc>
          <w:tcPr>
            <w:tcW w:w="1975" w:type="dxa"/>
          </w:tcPr>
          <w:p w14:paraId="6B75BAE4" w14:textId="77777777" w:rsidR="00F45EA4" w:rsidRPr="0094650D" w:rsidRDefault="00F45EA4" w:rsidP="00750981">
            <w:pPr>
              <w:spacing w:line="360" w:lineRule="auto"/>
              <w:jc w:val="both"/>
              <w:rPr>
                <w:rFonts w:ascii="Times New Roman" w:hAnsi="Times New Roman" w:cs="Times New Roman"/>
                <w:sz w:val="24"/>
                <w:szCs w:val="24"/>
              </w:rPr>
            </w:pPr>
          </w:p>
        </w:tc>
        <w:tc>
          <w:tcPr>
            <w:tcW w:w="1710" w:type="dxa"/>
          </w:tcPr>
          <w:p w14:paraId="1E8FB0F8" w14:textId="77777777" w:rsidR="00F45EA4" w:rsidRDefault="00F45EA4" w:rsidP="00750981">
            <w:pPr>
              <w:spacing w:line="360" w:lineRule="auto"/>
              <w:jc w:val="center"/>
              <w:rPr>
                <w:rFonts w:ascii="Times New Roman" w:hAnsi="Times New Roman" w:cs="Times New Roman"/>
                <w:smallCaps/>
                <w:sz w:val="24"/>
                <w:szCs w:val="28"/>
              </w:rPr>
            </w:pPr>
            <w:r>
              <w:rPr>
                <w:rFonts w:ascii="Times New Roman" w:hAnsi="Times New Roman" w:cs="Times New Roman"/>
                <w:sz w:val="24"/>
                <w:szCs w:val="24"/>
              </w:rPr>
              <w:t>h2 = 2</w:t>
            </w:r>
          </w:p>
        </w:tc>
        <w:tc>
          <w:tcPr>
            <w:tcW w:w="1620" w:type="dxa"/>
          </w:tcPr>
          <w:p w14:paraId="0984E28E" w14:textId="77777777" w:rsidR="00F45EA4" w:rsidRDefault="00F45EA4" w:rsidP="00750981">
            <w:pPr>
              <w:spacing w:line="360" w:lineRule="auto"/>
              <w:jc w:val="center"/>
              <w:rPr>
                <w:rFonts w:ascii="Times New Roman" w:hAnsi="Times New Roman" w:cs="Times New Roman"/>
                <w:smallCaps/>
                <w:sz w:val="24"/>
                <w:szCs w:val="28"/>
              </w:rPr>
            </w:pPr>
            <w:r>
              <w:rPr>
                <w:rFonts w:ascii="Times New Roman" w:hAnsi="Times New Roman" w:cs="Times New Roman"/>
                <w:sz w:val="24"/>
                <w:szCs w:val="24"/>
              </w:rPr>
              <w:t>h2 = male</w:t>
            </w:r>
          </w:p>
        </w:tc>
      </w:tr>
      <w:tr w:rsidR="00F45EA4" w14:paraId="2F5AAAF9" w14:textId="77777777" w:rsidTr="008E5549">
        <w:tc>
          <w:tcPr>
            <w:tcW w:w="1975" w:type="dxa"/>
          </w:tcPr>
          <w:p w14:paraId="31D08FE5" w14:textId="77777777" w:rsidR="00F45EA4" w:rsidRPr="0094650D" w:rsidRDefault="00F45EA4" w:rsidP="00750981">
            <w:pPr>
              <w:spacing w:line="360" w:lineRule="auto"/>
              <w:jc w:val="both"/>
              <w:rPr>
                <w:rFonts w:ascii="Times New Roman" w:hAnsi="Times New Roman" w:cs="Times New Roman"/>
                <w:sz w:val="24"/>
                <w:szCs w:val="24"/>
              </w:rPr>
            </w:pPr>
            <w:r w:rsidRPr="0094650D">
              <w:rPr>
                <w:rFonts w:ascii="Times New Roman" w:hAnsi="Times New Roman" w:cs="Times New Roman"/>
                <w:sz w:val="24"/>
                <w:szCs w:val="24"/>
              </w:rPr>
              <w:t>λ</w:t>
            </w:r>
            <w:r w:rsidRPr="0094650D">
              <w:rPr>
                <w:rFonts w:ascii="Times New Roman" w:hAnsi="Times New Roman" w:cs="Times New Roman"/>
                <w:sz w:val="24"/>
                <w:szCs w:val="24"/>
                <w:vertAlign w:val="subscript"/>
              </w:rPr>
              <w:t>0</w:t>
            </w:r>
            <w:r w:rsidRPr="0094650D">
              <w:rPr>
                <w:rFonts w:ascii="Times New Roman" w:hAnsi="Times New Roman" w:cs="Times New Roman"/>
                <w:sz w:val="24"/>
                <w:szCs w:val="24"/>
              </w:rPr>
              <w:t xml:space="preserve"> ± S</w:t>
            </w:r>
            <w:r>
              <w:rPr>
                <w:rFonts w:ascii="Times New Roman" w:hAnsi="Times New Roman" w:cs="Times New Roman"/>
                <w:sz w:val="24"/>
                <w:szCs w:val="24"/>
              </w:rPr>
              <w:t>E</w:t>
            </w:r>
          </w:p>
        </w:tc>
        <w:tc>
          <w:tcPr>
            <w:tcW w:w="1710" w:type="dxa"/>
            <w:vAlign w:val="center"/>
          </w:tcPr>
          <w:p w14:paraId="292D083A" w14:textId="77777777" w:rsidR="00F45EA4" w:rsidRDefault="00F45EA4" w:rsidP="00750981">
            <w:pPr>
              <w:spacing w:line="360" w:lineRule="auto"/>
              <w:jc w:val="center"/>
              <w:rPr>
                <w:rFonts w:ascii="Times New Roman" w:hAnsi="Times New Roman" w:cs="Times New Roman"/>
                <w:smallCaps/>
                <w:sz w:val="24"/>
                <w:szCs w:val="28"/>
              </w:rPr>
            </w:pPr>
            <w:r w:rsidRPr="0094650D">
              <w:rPr>
                <w:rFonts w:ascii="Times New Roman" w:hAnsi="Times New Roman" w:cs="Times New Roman"/>
                <w:sz w:val="24"/>
                <w:szCs w:val="24"/>
              </w:rPr>
              <w:t>0.046 ± 0.011</w:t>
            </w:r>
          </w:p>
        </w:tc>
        <w:tc>
          <w:tcPr>
            <w:tcW w:w="1620" w:type="dxa"/>
            <w:vAlign w:val="center"/>
          </w:tcPr>
          <w:p w14:paraId="3FA17036" w14:textId="77777777" w:rsidR="00F45EA4" w:rsidRDefault="00F45EA4" w:rsidP="00750981">
            <w:pPr>
              <w:spacing w:line="360" w:lineRule="auto"/>
              <w:jc w:val="center"/>
              <w:rPr>
                <w:rFonts w:ascii="Times New Roman" w:hAnsi="Times New Roman" w:cs="Times New Roman"/>
                <w:smallCaps/>
                <w:sz w:val="24"/>
                <w:szCs w:val="28"/>
              </w:rPr>
            </w:pPr>
            <w:r w:rsidRPr="0094650D">
              <w:rPr>
                <w:rFonts w:ascii="Times New Roman" w:hAnsi="Times New Roman" w:cs="Times New Roman"/>
                <w:sz w:val="24"/>
                <w:szCs w:val="24"/>
              </w:rPr>
              <w:t>0.018 ± 0.004</w:t>
            </w:r>
          </w:p>
        </w:tc>
      </w:tr>
      <w:tr w:rsidR="00F45EA4" w14:paraId="6B330A14" w14:textId="77777777" w:rsidTr="008E5549">
        <w:tc>
          <w:tcPr>
            <w:tcW w:w="1975" w:type="dxa"/>
            <w:vAlign w:val="center"/>
          </w:tcPr>
          <w:p w14:paraId="445DE6C0" w14:textId="77777777" w:rsidR="00F45EA4" w:rsidRPr="0094650D" w:rsidRDefault="00F45EA4" w:rsidP="00750981">
            <w:pPr>
              <w:spacing w:line="360" w:lineRule="auto"/>
              <w:jc w:val="both"/>
              <w:rPr>
                <w:rFonts w:ascii="Times New Roman" w:hAnsi="Times New Roman" w:cs="Times New Roman"/>
                <w:sz w:val="24"/>
                <w:szCs w:val="24"/>
              </w:rPr>
            </w:pPr>
            <w:r w:rsidRPr="0094650D">
              <w:rPr>
                <w:rFonts w:ascii="Times New Roman" w:hAnsi="Times New Roman" w:cs="Times New Roman"/>
                <w:sz w:val="24"/>
                <w:szCs w:val="24"/>
              </w:rPr>
              <w:t>σ ± S</w:t>
            </w:r>
            <w:r>
              <w:rPr>
                <w:rFonts w:ascii="Times New Roman" w:hAnsi="Times New Roman" w:cs="Times New Roman"/>
                <w:sz w:val="24"/>
                <w:szCs w:val="24"/>
              </w:rPr>
              <w:t>E</w:t>
            </w:r>
          </w:p>
        </w:tc>
        <w:tc>
          <w:tcPr>
            <w:tcW w:w="1710" w:type="dxa"/>
            <w:vAlign w:val="center"/>
          </w:tcPr>
          <w:p w14:paraId="616A3ADA" w14:textId="77777777" w:rsidR="00F45EA4" w:rsidRDefault="00F45EA4" w:rsidP="00750981">
            <w:pPr>
              <w:spacing w:line="360" w:lineRule="auto"/>
              <w:jc w:val="center"/>
              <w:rPr>
                <w:rFonts w:ascii="Times New Roman" w:hAnsi="Times New Roman" w:cs="Times New Roman"/>
                <w:smallCaps/>
                <w:sz w:val="24"/>
                <w:szCs w:val="28"/>
              </w:rPr>
            </w:pPr>
            <w:r w:rsidRPr="0094650D">
              <w:rPr>
                <w:rFonts w:ascii="Times New Roman" w:hAnsi="Times New Roman" w:cs="Times New Roman"/>
                <w:sz w:val="24"/>
                <w:szCs w:val="24"/>
              </w:rPr>
              <w:t>2023 ± 143</w:t>
            </w:r>
          </w:p>
        </w:tc>
        <w:tc>
          <w:tcPr>
            <w:tcW w:w="1620" w:type="dxa"/>
            <w:vAlign w:val="center"/>
          </w:tcPr>
          <w:p w14:paraId="436094A3" w14:textId="77777777" w:rsidR="00F45EA4" w:rsidRDefault="00F45EA4" w:rsidP="00750981">
            <w:pPr>
              <w:spacing w:line="360" w:lineRule="auto"/>
              <w:jc w:val="center"/>
              <w:rPr>
                <w:rFonts w:ascii="Times New Roman" w:hAnsi="Times New Roman" w:cs="Times New Roman"/>
                <w:smallCaps/>
                <w:sz w:val="24"/>
                <w:szCs w:val="28"/>
              </w:rPr>
            </w:pPr>
            <w:r w:rsidRPr="0094650D">
              <w:rPr>
                <w:rFonts w:ascii="Times New Roman" w:hAnsi="Times New Roman" w:cs="Times New Roman"/>
                <w:sz w:val="24"/>
                <w:szCs w:val="24"/>
              </w:rPr>
              <w:t>3918 ± 307</w:t>
            </w:r>
          </w:p>
        </w:tc>
      </w:tr>
      <w:tr w:rsidR="00F45EA4" w14:paraId="7F4E7138" w14:textId="77777777" w:rsidTr="008E5549">
        <w:tc>
          <w:tcPr>
            <w:tcW w:w="1975" w:type="dxa"/>
            <w:tcBorders>
              <w:bottom w:val="single" w:sz="4" w:space="0" w:color="auto"/>
            </w:tcBorders>
          </w:tcPr>
          <w:p w14:paraId="20168B71" w14:textId="77777777" w:rsidR="00F45EA4" w:rsidRPr="0094650D" w:rsidRDefault="00F45EA4" w:rsidP="00750981">
            <w:pPr>
              <w:spacing w:line="360" w:lineRule="auto"/>
              <w:jc w:val="both"/>
              <w:rPr>
                <w:rFonts w:ascii="Times New Roman" w:hAnsi="Times New Roman" w:cs="Times New Roman"/>
                <w:sz w:val="24"/>
                <w:szCs w:val="24"/>
              </w:rPr>
            </w:pPr>
            <w:proofErr w:type="spellStart"/>
            <w:r w:rsidRPr="0094650D">
              <w:rPr>
                <w:rFonts w:ascii="Times New Roman" w:hAnsi="Times New Roman" w:cs="Times New Roman"/>
                <w:sz w:val="24"/>
                <w:szCs w:val="24"/>
              </w:rPr>
              <w:t>pmix</w:t>
            </w:r>
            <w:proofErr w:type="spellEnd"/>
            <w:r w:rsidRPr="0094650D">
              <w:rPr>
                <w:rFonts w:ascii="Times New Roman" w:hAnsi="Times New Roman" w:cs="Times New Roman"/>
                <w:sz w:val="24"/>
                <w:szCs w:val="24"/>
              </w:rPr>
              <w:t> </w:t>
            </w:r>
          </w:p>
        </w:tc>
        <w:tc>
          <w:tcPr>
            <w:tcW w:w="1710" w:type="dxa"/>
            <w:tcBorders>
              <w:bottom w:val="single" w:sz="4" w:space="0" w:color="auto"/>
            </w:tcBorders>
            <w:vAlign w:val="center"/>
          </w:tcPr>
          <w:p w14:paraId="1BF0305D" w14:textId="77777777" w:rsidR="00F45EA4" w:rsidRDefault="00F45EA4" w:rsidP="00750981">
            <w:pPr>
              <w:spacing w:line="360" w:lineRule="auto"/>
              <w:jc w:val="center"/>
              <w:rPr>
                <w:rFonts w:ascii="Times New Roman" w:hAnsi="Times New Roman" w:cs="Times New Roman"/>
                <w:smallCaps/>
                <w:sz w:val="24"/>
                <w:szCs w:val="28"/>
              </w:rPr>
            </w:pPr>
            <w:r w:rsidRPr="0094650D">
              <w:rPr>
                <w:rFonts w:ascii="Times New Roman" w:hAnsi="Times New Roman" w:cs="Times New Roman"/>
                <w:sz w:val="24"/>
                <w:szCs w:val="24"/>
              </w:rPr>
              <w:t>0.50</w:t>
            </w:r>
          </w:p>
        </w:tc>
        <w:tc>
          <w:tcPr>
            <w:tcW w:w="1620" w:type="dxa"/>
            <w:tcBorders>
              <w:bottom w:val="single" w:sz="4" w:space="0" w:color="auto"/>
            </w:tcBorders>
            <w:vAlign w:val="center"/>
          </w:tcPr>
          <w:p w14:paraId="687C301B" w14:textId="77777777" w:rsidR="00F45EA4" w:rsidRDefault="00F45EA4" w:rsidP="00750981">
            <w:pPr>
              <w:spacing w:line="360" w:lineRule="auto"/>
              <w:jc w:val="center"/>
              <w:rPr>
                <w:rFonts w:ascii="Times New Roman" w:hAnsi="Times New Roman" w:cs="Times New Roman"/>
                <w:smallCaps/>
                <w:sz w:val="24"/>
                <w:szCs w:val="28"/>
              </w:rPr>
            </w:pPr>
            <w:r w:rsidRPr="0094650D">
              <w:rPr>
                <w:rFonts w:ascii="Times New Roman" w:hAnsi="Times New Roman" w:cs="Times New Roman"/>
                <w:sz w:val="24"/>
                <w:szCs w:val="24"/>
              </w:rPr>
              <w:t>0.29</w:t>
            </w:r>
          </w:p>
        </w:tc>
      </w:tr>
    </w:tbl>
    <w:p w14:paraId="0B53AA82" w14:textId="6DE1BB6F" w:rsidR="00F45EA4" w:rsidRPr="00813374" w:rsidRDefault="00F45EA4" w:rsidP="00813374">
      <w:pPr>
        <w:spacing w:line="360" w:lineRule="auto"/>
        <w:jc w:val="both"/>
        <w:rPr>
          <w:rFonts w:ascii="Times New Roman" w:hAnsi="Times New Roman" w:cs="Times New Roman"/>
          <w:b/>
          <w:bCs/>
          <w:smallCaps/>
          <w:sz w:val="24"/>
          <w:szCs w:val="28"/>
        </w:rPr>
        <w:sectPr w:rsidR="00F45EA4" w:rsidRPr="00813374" w:rsidSect="00C5361D">
          <w:pgSz w:w="11894" w:h="16834"/>
          <w:pgMar w:top="1440" w:right="1440" w:bottom="1800" w:left="1440" w:header="706" w:footer="706" w:gutter="0"/>
          <w:cols w:space="708"/>
          <w:docGrid w:linePitch="360"/>
        </w:sectPr>
      </w:pPr>
    </w:p>
    <w:p w14:paraId="1B5445AA" w14:textId="4E13AB11" w:rsidR="000C16E6" w:rsidRPr="000C16E6" w:rsidRDefault="00CA32DF" w:rsidP="00505371">
      <w:pPr>
        <w:spacing w:line="240" w:lineRule="auto"/>
        <w:jc w:val="both"/>
        <w:rPr>
          <w:rFonts w:ascii="Times New Roman" w:hAnsi="Times New Roman" w:cs="Times New Roman"/>
          <w:sz w:val="32"/>
          <w:szCs w:val="28"/>
          <w:highlight w:val="yellow"/>
        </w:rPr>
      </w:pPr>
      <w:r w:rsidRPr="00CA32DF">
        <w:rPr>
          <w:rFonts w:ascii="Times New Roman" w:hAnsi="Times New Roman" w:cs="Times New Roman"/>
          <w:b/>
          <w:bCs/>
          <w:smallCaps/>
          <w:sz w:val="24"/>
          <w:szCs w:val="28"/>
        </w:rPr>
        <w:lastRenderedPageBreak/>
        <w:t>TABLE S3</w:t>
      </w:r>
      <w:r w:rsidR="000C16E6">
        <w:rPr>
          <w:rFonts w:ascii="Times New Roman" w:hAnsi="Times New Roman" w:cs="Times New Roman"/>
          <w:smallCaps/>
          <w:sz w:val="24"/>
          <w:szCs w:val="28"/>
        </w:rPr>
        <w:t xml:space="preserve"> </w:t>
      </w:r>
      <w:r w:rsidR="00785E19">
        <w:rPr>
          <w:rFonts w:ascii="Times New Roman" w:hAnsi="Times New Roman" w:cs="Times New Roman"/>
          <w:sz w:val="24"/>
          <w:szCs w:val="24"/>
        </w:rPr>
        <w:t>L</w:t>
      </w:r>
      <w:r w:rsidR="000C16E6" w:rsidRPr="000C16E6">
        <w:rPr>
          <w:rFonts w:ascii="Times New Roman" w:hAnsi="Times New Roman" w:cs="Times New Roman"/>
          <w:sz w:val="24"/>
          <w:szCs w:val="24"/>
        </w:rPr>
        <w:t>eopard population density estimates derived from camera trapping data and spatially explicit capture-recapture (SECR) models fitted in a maximum likelihood or Bayesian framework.</w:t>
      </w:r>
      <w:r w:rsidR="000C16E6">
        <w:rPr>
          <w:rFonts w:ascii="Times New Roman" w:hAnsi="Times New Roman" w:cs="Times New Roman"/>
          <w:sz w:val="24"/>
          <w:szCs w:val="24"/>
        </w:rPr>
        <w:t xml:space="preserve"> Density estimates derived from c</w:t>
      </w:r>
      <w:r w:rsidR="000C16E6" w:rsidRPr="000C16E6">
        <w:rPr>
          <w:rFonts w:ascii="Times New Roman" w:hAnsi="Times New Roman" w:cs="Times New Roman"/>
          <w:sz w:val="24"/>
          <w:szCs w:val="24"/>
        </w:rPr>
        <w:t>onventional capture-recapture (CR)</w:t>
      </w:r>
      <w:r w:rsidR="000C16E6">
        <w:rPr>
          <w:rFonts w:ascii="Times New Roman" w:hAnsi="Times New Roman" w:cs="Times New Roman"/>
          <w:sz w:val="24"/>
          <w:szCs w:val="24"/>
        </w:rPr>
        <w:t xml:space="preserve"> methods were also included.</w:t>
      </w:r>
      <w:r w:rsidR="00CE7869">
        <w:rPr>
          <w:rFonts w:ascii="Times New Roman" w:hAnsi="Times New Roman" w:cs="Times New Roman"/>
          <w:sz w:val="24"/>
          <w:szCs w:val="24"/>
        </w:rPr>
        <w:t xml:space="preserve"> The literature types are also indicated (PR = peer-reviewed article, TD = thesis/dissertation and CP = conference presentation). </w:t>
      </w:r>
    </w:p>
    <w:tbl>
      <w:tblPr>
        <w:tblW w:w="25374" w:type="dxa"/>
        <w:tblLook w:val="04A0" w:firstRow="1" w:lastRow="0" w:firstColumn="1" w:lastColumn="0" w:noHBand="0" w:noVBand="1"/>
      </w:tblPr>
      <w:tblGrid>
        <w:gridCol w:w="3823"/>
        <w:gridCol w:w="1465"/>
        <w:gridCol w:w="2893"/>
        <w:gridCol w:w="1345"/>
        <w:gridCol w:w="1544"/>
        <w:gridCol w:w="1653"/>
        <w:gridCol w:w="3825"/>
        <w:gridCol w:w="3114"/>
        <w:gridCol w:w="1514"/>
        <w:gridCol w:w="1084"/>
        <w:gridCol w:w="3114"/>
      </w:tblGrid>
      <w:tr w:rsidR="001F36B2" w:rsidRPr="001F36B2" w14:paraId="2748A889" w14:textId="77777777" w:rsidTr="00E93E84">
        <w:trPr>
          <w:trHeight w:val="320"/>
        </w:trPr>
        <w:tc>
          <w:tcPr>
            <w:tcW w:w="3823" w:type="dxa"/>
            <w:vMerge w:val="restart"/>
            <w:tcBorders>
              <w:top w:val="single" w:sz="4" w:space="0" w:color="auto"/>
              <w:left w:val="nil"/>
              <w:right w:val="nil"/>
            </w:tcBorders>
            <w:shd w:val="clear" w:color="auto" w:fill="auto"/>
            <w:noWrap/>
            <w:vAlign w:val="center"/>
          </w:tcPr>
          <w:p w14:paraId="25915CE7" w14:textId="44C3B8C0"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Location</w:t>
            </w:r>
          </w:p>
        </w:tc>
        <w:tc>
          <w:tcPr>
            <w:tcW w:w="1465" w:type="dxa"/>
            <w:vMerge w:val="restart"/>
            <w:tcBorders>
              <w:top w:val="single" w:sz="4" w:space="0" w:color="auto"/>
              <w:left w:val="nil"/>
              <w:right w:val="nil"/>
            </w:tcBorders>
            <w:shd w:val="clear" w:color="auto" w:fill="auto"/>
            <w:noWrap/>
            <w:vAlign w:val="center"/>
          </w:tcPr>
          <w:p w14:paraId="54A5C52F" w14:textId="19030431"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Country</w:t>
            </w:r>
          </w:p>
        </w:tc>
        <w:tc>
          <w:tcPr>
            <w:tcW w:w="2893" w:type="dxa"/>
            <w:vMerge w:val="restart"/>
            <w:tcBorders>
              <w:top w:val="single" w:sz="4" w:space="0" w:color="auto"/>
              <w:left w:val="nil"/>
              <w:right w:val="nil"/>
            </w:tcBorders>
            <w:shd w:val="clear" w:color="auto" w:fill="auto"/>
            <w:noWrap/>
            <w:vAlign w:val="center"/>
          </w:tcPr>
          <w:p w14:paraId="768A8FE9" w14:textId="1A247F3E"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Land-use type</w:t>
            </w:r>
          </w:p>
        </w:tc>
        <w:tc>
          <w:tcPr>
            <w:tcW w:w="1345" w:type="dxa"/>
            <w:vMerge w:val="restart"/>
            <w:tcBorders>
              <w:top w:val="single" w:sz="4" w:space="0" w:color="auto"/>
              <w:left w:val="nil"/>
              <w:right w:val="nil"/>
            </w:tcBorders>
            <w:shd w:val="clear" w:color="auto" w:fill="auto"/>
            <w:noWrap/>
            <w:vAlign w:val="center"/>
          </w:tcPr>
          <w:p w14:paraId="3CBFD6CE" w14:textId="0D7D5CBE"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Survey year</w:t>
            </w:r>
          </w:p>
        </w:tc>
        <w:tc>
          <w:tcPr>
            <w:tcW w:w="3197" w:type="dxa"/>
            <w:gridSpan w:val="2"/>
            <w:tcBorders>
              <w:top w:val="single" w:sz="4" w:space="0" w:color="auto"/>
              <w:left w:val="nil"/>
              <w:bottom w:val="single" w:sz="4" w:space="0" w:color="auto"/>
              <w:right w:val="nil"/>
            </w:tcBorders>
            <w:shd w:val="clear" w:color="auto" w:fill="auto"/>
            <w:noWrap/>
            <w:vAlign w:val="center"/>
          </w:tcPr>
          <w:p w14:paraId="7351EF66" w14:textId="2AA7F69F" w:rsidR="001F36B2" w:rsidRPr="001F36B2" w:rsidRDefault="001F36B2" w:rsidP="009711F3">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Leopard density</w:t>
            </w:r>
          </w:p>
        </w:tc>
        <w:tc>
          <w:tcPr>
            <w:tcW w:w="3825" w:type="dxa"/>
            <w:vMerge w:val="restart"/>
            <w:tcBorders>
              <w:top w:val="single" w:sz="4" w:space="0" w:color="auto"/>
              <w:left w:val="nil"/>
              <w:right w:val="nil"/>
            </w:tcBorders>
            <w:shd w:val="clear" w:color="auto" w:fill="auto"/>
            <w:noWrap/>
            <w:vAlign w:val="center"/>
          </w:tcPr>
          <w:p w14:paraId="295A0FAC" w14:textId="07608931"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Habitat type</w:t>
            </w:r>
          </w:p>
        </w:tc>
        <w:tc>
          <w:tcPr>
            <w:tcW w:w="3114" w:type="dxa"/>
            <w:vMerge w:val="restart"/>
            <w:tcBorders>
              <w:top w:val="single" w:sz="4" w:space="0" w:color="auto"/>
              <w:left w:val="nil"/>
              <w:right w:val="nil"/>
            </w:tcBorders>
            <w:shd w:val="clear" w:color="auto" w:fill="auto"/>
            <w:noWrap/>
            <w:vAlign w:val="center"/>
          </w:tcPr>
          <w:p w14:paraId="7F17F772" w14:textId="66F997B6"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Framework (inference)</w:t>
            </w:r>
          </w:p>
        </w:tc>
        <w:tc>
          <w:tcPr>
            <w:tcW w:w="1514" w:type="dxa"/>
            <w:vMerge w:val="restart"/>
            <w:tcBorders>
              <w:top w:val="single" w:sz="4" w:space="0" w:color="auto"/>
              <w:left w:val="nil"/>
              <w:right w:val="nil"/>
            </w:tcBorders>
            <w:shd w:val="clear" w:color="auto" w:fill="auto"/>
            <w:noWrap/>
            <w:vAlign w:val="center"/>
          </w:tcPr>
          <w:p w14:paraId="7858675A"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Package/</w:t>
            </w:r>
          </w:p>
          <w:p w14:paraId="557CD8EF" w14:textId="7281E69F"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Software</w:t>
            </w:r>
          </w:p>
        </w:tc>
        <w:tc>
          <w:tcPr>
            <w:tcW w:w="1084" w:type="dxa"/>
            <w:vMerge w:val="restart"/>
            <w:tcBorders>
              <w:top w:val="single" w:sz="4" w:space="0" w:color="auto"/>
              <w:left w:val="nil"/>
              <w:right w:val="nil"/>
            </w:tcBorders>
            <w:vAlign w:val="center"/>
          </w:tcPr>
          <w:p w14:paraId="0DBF682A" w14:textId="53ED55AC" w:rsidR="001F36B2" w:rsidRPr="001F36B2" w:rsidRDefault="001F36B2" w:rsidP="00E93E84">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Literature type</w:t>
            </w:r>
          </w:p>
        </w:tc>
        <w:tc>
          <w:tcPr>
            <w:tcW w:w="3114" w:type="dxa"/>
            <w:vMerge w:val="restart"/>
            <w:tcBorders>
              <w:top w:val="single" w:sz="4" w:space="0" w:color="auto"/>
              <w:left w:val="nil"/>
              <w:right w:val="nil"/>
            </w:tcBorders>
            <w:shd w:val="clear" w:color="auto" w:fill="auto"/>
            <w:noWrap/>
            <w:vAlign w:val="center"/>
          </w:tcPr>
          <w:p w14:paraId="319B20DE" w14:textId="5D2273C0"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Reference</w:t>
            </w:r>
          </w:p>
        </w:tc>
      </w:tr>
      <w:tr w:rsidR="001F36B2" w:rsidRPr="001F36B2" w14:paraId="5E53C01B" w14:textId="77777777" w:rsidTr="00E93E84">
        <w:trPr>
          <w:trHeight w:val="320"/>
        </w:trPr>
        <w:tc>
          <w:tcPr>
            <w:tcW w:w="3823" w:type="dxa"/>
            <w:vMerge/>
            <w:tcBorders>
              <w:left w:val="nil"/>
              <w:bottom w:val="single" w:sz="4" w:space="0" w:color="auto"/>
              <w:right w:val="nil"/>
            </w:tcBorders>
            <w:shd w:val="clear" w:color="auto" w:fill="auto"/>
            <w:noWrap/>
            <w:vAlign w:val="bottom"/>
            <w:hideMark/>
          </w:tcPr>
          <w:p w14:paraId="200B2423" w14:textId="0801B685" w:rsidR="001F36B2" w:rsidRPr="001F36B2" w:rsidRDefault="001F36B2" w:rsidP="009711F3">
            <w:pPr>
              <w:spacing w:after="0" w:line="240" w:lineRule="auto"/>
              <w:rPr>
                <w:rFonts w:ascii="Times New Roman" w:eastAsia="Times New Roman" w:hAnsi="Times New Roman" w:cs="Times New Roman"/>
                <w:color w:val="000000"/>
                <w:lang w:val="en-US"/>
              </w:rPr>
            </w:pPr>
          </w:p>
        </w:tc>
        <w:tc>
          <w:tcPr>
            <w:tcW w:w="1465" w:type="dxa"/>
            <w:vMerge/>
            <w:tcBorders>
              <w:left w:val="nil"/>
              <w:bottom w:val="single" w:sz="4" w:space="0" w:color="auto"/>
              <w:right w:val="nil"/>
            </w:tcBorders>
            <w:shd w:val="clear" w:color="auto" w:fill="auto"/>
            <w:noWrap/>
            <w:vAlign w:val="bottom"/>
            <w:hideMark/>
          </w:tcPr>
          <w:p w14:paraId="66761480" w14:textId="2D36590D" w:rsidR="001F36B2" w:rsidRPr="001F36B2" w:rsidRDefault="001F36B2" w:rsidP="009711F3">
            <w:pPr>
              <w:spacing w:after="0" w:line="240" w:lineRule="auto"/>
              <w:rPr>
                <w:rFonts w:ascii="Times New Roman" w:eastAsia="Times New Roman" w:hAnsi="Times New Roman" w:cs="Times New Roman"/>
                <w:color w:val="000000"/>
                <w:lang w:val="en-US"/>
              </w:rPr>
            </w:pPr>
          </w:p>
        </w:tc>
        <w:tc>
          <w:tcPr>
            <w:tcW w:w="2893" w:type="dxa"/>
            <w:vMerge/>
            <w:tcBorders>
              <w:left w:val="nil"/>
              <w:bottom w:val="single" w:sz="4" w:space="0" w:color="auto"/>
              <w:right w:val="nil"/>
            </w:tcBorders>
            <w:shd w:val="clear" w:color="auto" w:fill="auto"/>
            <w:noWrap/>
            <w:vAlign w:val="bottom"/>
            <w:hideMark/>
          </w:tcPr>
          <w:p w14:paraId="5AFD5EC5" w14:textId="468C945D" w:rsidR="001F36B2" w:rsidRPr="001F36B2" w:rsidRDefault="001F36B2" w:rsidP="009711F3">
            <w:pPr>
              <w:spacing w:after="0" w:line="240" w:lineRule="auto"/>
              <w:rPr>
                <w:rFonts w:ascii="Times New Roman" w:eastAsia="Times New Roman" w:hAnsi="Times New Roman" w:cs="Times New Roman"/>
                <w:color w:val="000000"/>
                <w:lang w:val="en-US"/>
              </w:rPr>
            </w:pPr>
          </w:p>
        </w:tc>
        <w:tc>
          <w:tcPr>
            <w:tcW w:w="1345" w:type="dxa"/>
            <w:vMerge/>
            <w:tcBorders>
              <w:left w:val="nil"/>
              <w:bottom w:val="single" w:sz="4" w:space="0" w:color="auto"/>
              <w:right w:val="nil"/>
            </w:tcBorders>
            <w:shd w:val="clear" w:color="auto" w:fill="auto"/>
            <w:noWrap/>
            <w:vAlign w:val="bottom"/>
            <w:hideMark/>
          </w:tcPr>
          <w:p w14:paraId="45299777" w14:textId="6AE27A5E" w:rsidR="001F36B2" w:rsidRPr="001F36B2" w:rsidRDefault="001F36B2" w:rsidP="009711F3">
            <w:pPr>
              <w:spacing w:after="0" w:line="240" w:lineRule="auto"/>
              <w:jc w:val="right"/>
              <w:rPr>
                <w:rFonts w:ascii="Times New Roman" w:eastAsia="Times New Roman" w:hAnsi="Times New Roman" w:cs="Times New Roman"/>
                <w:color w:val="000000"/>
                <w:lang w:val="en-US"/>
              </w:rPr>
            </w:pPr>
          </w:p>
        </w:tc>
        <w:tc>
          <w:tcPr>
            <w:tcW w:w="1544" w:type="dxa"/>
            <w:tcBorders>
              <w:top w:val="single" w:sz="4" w:space="0" w:color="auto"/>
              <w:left w:val="nil"/>
              <w:bottom w:val="single" w:sz="4" w:space="0" w:color="auto"/>
              <w:right w:val="nil"/>
            </w:tcBorders>
            <w:shd w:val="clear" w:color="auto" w:fill="auto"/>
            <w:noWrap/>
            <w:vAlign w:val="center"/>
            <w:hideMark/>
          </w:tcPr>
          <w:p w14:paraId="2BCDC32E" w14:textId="5213A381" w:rsidR="001F36B2" w:rsidRPr="001F36B2" w:rsidRDefault="001F36B2" w:rsidP="009711F3">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Mean ± SE (SD)</w:t>
            </w:r>
          </w:p>
        </w:tc>
        <w:tc>
          <w:tcPr>
            <w:tcW w:w="1653" w:type="dxa"/>
            <w:tcBorders>
              <w:top w:val="single" w:sz="4" w:space="0" w:color="auto"/>
              <w:left w:val="nil"/>
              <w:bottom w:val="single" w:sz="4" w:space="0" w:color="auto"/>
              <w:right w:val="nil"/>
            </w:tcBorders>
            <w:shd w:val="clear" w:color="auto" w:fill="auto"/>
            <w:noWrap/>
            <w:vAlign w:val="center"/>
            <w:hideMark/>
          </w:tcPr>
          <w:p w14:paraId="0FC59780" w14:textId="77777777" w:rsidR="001F36B2" w:rsidRPr="001F36B2" w:rsidRDefault="001F36B2" w:rsidP="009711F3">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95% CI</w:t>
            </w:r>
          </w:p>
        </w:tc>
        <w:tc>
          <w:tcPr>
            <w:tcW w:w="3825" w:type="dxa"/>
            <w:vMerge/>
            <w:tcBorders>
              <w:left w:val="nil"/>
              <w:bottom w:val="single" w:sz="4" w:space="0" w:color="auto"/>
              <w:right w:val="nil"/>
            </w:tcBorders>
            <w:shd w:val="clear" w:color="auto" w:fill="auto"/>
            <w:noWrap/>
            <w:vAlign w:val="bottom"/>
            <w:hideMark/>
          </w:tcPr>
          <w:p w14:paraId="2A51D089" w14:textId="3849EEF2" w:rsidR="001F36B2" w:rsidRPr="001F36B2" w:rsidRDefault="001F36B2" w:rsidP="009711F3">
            <w:pPr>
              <w:spacing w:after="0" w:line="240" w:lineRule="auto"/>
              <w:rPr>
                <w:rFonts w:ascii="Times New Roman" w:eastAsia="Times New Roman" w:hAnsi="Times New Roman" w:cs="Times New Roman"/>
                <w:color w:val="000000"/>
                <w:lang w:val="en-US"/>
              </w:rPr>
            </w:pPr>
          </w:p>
        </w:tc>
        <w:tc>
          <w:tcPr>
            <w:tcW w:w="3114" w:type="dxa"/>
            <w:vMerge/>
            <w:tcBorders>
              <w:left w:val="nil"/>
              <w:bottom w:val="single" w:sz="4" w:space="0" w:color="auto"/>
              <w:right w:val="nil"/>
            </w:tcBorders>
            <w:shd w:val="clear" w:color="auto" w:fill="auto"/>
            <w:noWrap/>
            <w:vAlign w:val="bottom"/>
            <w:hideMark/>
          </w:tcPr>
          <w:p w14:paraId="1FB9D2BE" w14:textId="10DF70DD" w:rsidR="001F36B2" w:rsidRPr="001F36B2" w:rsidRDefault="001F36B2" w:rsidP="009711F3">
            <w:pPr>
              <w:spacing w:after="0" w:line="240" w:lineRule="auto"/>
              <w:rPr>
                <w:rFonts w:ascii="Times New Roman" w:eastAsia="Times New Roman" w:hAnsi="Times New Roman" w:cs="Times New Roman"/>
                <w:color w:val="000000"/>
                <w:lang w:val="en-US"/>
              </w:rPr>
            </w:pPr>
          </w:p>
        </w:tc>
        <w:tc>
          <w:tcPr>
            <w:tcW w:w="1514" w:type="dxa"/>
            <w:vMerge/>
            <w:tcBorders>
              <w:left w:val="nil"/>
              <w:bottom w:val="single" w:sz="4" w:space="0" w:color="auto"/>
              <w:right w:val="nil"/>
            </w:tcBorders>
            <w:shd w:val="clear" w:color="auto" w:fill="auto"/>
            <w:noWrap/>
            <w:vAlign w:val="bottom"/>
            <w:hideMark/>
          </w:tcPr>
          <w:p w14:paraId="36D674A0" w14:textId="528FF936" w:rsidR="001F36B2" w:rsidRPr="001F36B2" w:rsidRDefault="001F36B2" w:rsidP="009711F3">
            <w:pPr>
              <w:spacing w:after="0" w:line="240" w:lineRule="auto"/>
              <w:rPr>
                <w:rFonts w:ascii="Times New Roman" w:eastAsia="Times New Roman" w:hAnsi="Times New Roman" w:cs="Times New Roman"/>
                <w:color w:val="000000"/>
                <w:lang w:val="en-US"/>
              </w:rPr>
            </w:pPr>
          </w:p>
        </w:tc>
        <w:tc>
          <w:tcPr>
            <w:tcW w:w="1084" w:type="dxa"/>
            <w:vMerge/>
            <w:tcBorders>
              <w:left w:val="nil"/>
              <w:bottom w:val="single" w:sz="4" w:space="0" w:color="auto"/>
              <w:right w:val="nil"/>
            </w:tcBorders>
            <w:vAlign w:val="center"/>
          </w:tcPr>
          <w:p w14:paraId="79494422" w14:textId="0812CA73" w:rsidR="001F36B2" w:rsidRPr="001F36B2" w:rsidRDefault="001F36B2" w:rsidP="00E93E84">
            <w:pPr>
              <w:spacing w:after="0" w:line="240" w:lineRule="auto"/>
              <w:rPr>
                <w:rFonts w:ascii="Times New Roman" w:eastAsia="Times New Roman" w:hAnsi="Times New Roman" w:cs="Times New Roman"/>
                <w:color w:val="000000"/>
                <w:lang w:val="en-US"/>
              </w:rPr>
            </w:pPr>
          </w:p>
        </w:tc>
        <w:tc>
          <w:tcPr>
            <w:tcW w:w="3114" w:type="dxa"/>
            <w:vMerge/>
            <w:tcBorders>
              <w:left w:val="nil"/>
              <w:bottom w:val="single" w:sz="4" w:space="0" w:color="auto"/>
              <w:right w:val="nil"/>
            </w:tcBorders>
            <w:shd w:val="clear" w:color="auto" w:fill="auto"/>
            <w:noWrap/>
            <w:vAlign w:val="bottom"/>
            <w:hideMark/>
          </w:tcPr>
          <w:p w14:paraId="5C450167" w14:textId="030BDDD1" w:rsidR="001F36B2" w:rsidRPr="001F36B2" w:rsidRDefault="001F36B2" w:rsidP="009711F3">
            <w:pPr>
              <w:spacing w:after="0" w:line="240" w:lineRule="auto"/>
              <w:rPr>
                <w:rFonts w:ascii="Times New Roman" w:eastAsia="Times New Roman" w:hAnsi="Times New Roman" w:cs="Times New Roman"/>
                <w:color w:val="000000"/>
                <w:lang w:val="en-US"/>
              </w:rPr>
            </w:pPr>
          </w:p>
        </w:tc>
      </w:tr>
      <w:tr w:rsidR="001F36B2" w:rsidRPr="001F36B2" w14:paraId="375F57A7" w14:textId="77777777" w:rsidTr="00E93E84">
        <w:trPr>
          <w:trHeight w:val="320"/>
        </w:trPr>
        <w:tc>
          <w:tcPr>
            <w:tcW w:w="3823" w:type="dxa"/>
            <w:tcBorders>
              <w:top w:val="nil"/>
              <w:left w:val="nil"/>
              <w:bottom w:val="nil"/>
              <w:right w:val="nil"/>
            </w:tcBorders>
            <w:shd w:val="clear" w:color="auto" w:fill="auto"/>
            <w:noWrap/>
            <w:vAlign w:val="center"/>
            <w:hideMark/>
          </w:tcPr>
          <w:p w14:paraId="4DFDB708" w14:textId="77777777" w:rsidR="001F36B2" w:rsidRPr="001F36B2" w:rsidRDefault="001F36B2" w:rsidP="009711F3">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Baviaanskloof</w:t>
            </w:r>
            <w:proofErr w:type="spellEnd"/>
          </w:p>
        </w:tc>
        <w:tc>
          <w:tcPr>
            <w:tcW w:w="1465" w:type="dxa"/>
            <w:tcBorders>
              <w:top w:val="nil"/>
              <w:left w:val="nil"/>
              <w:bottom w:val="nil"/>
              <w:right w:val="nil"/>
            </w:tcBorders>
            <w:shd w:val="clear" w:color="auto" w:fill="auto"/>
            <w:noWrap/>
            <w:vAlign w:val="center"/>
            <w:hideMark/>
          </w:tcPr>
          <w:p w14:paraId="196384FA"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South Africa</w:t>
            </w:r>
          </w:p>
        </w:tc>
        <w:tc>
          <w:tcPr>
            <w:tcW w:w="2893" w:type="dxa"/>
            <w:tcBorders>
              <w:top w:val="nil"/>
              <w:left w:val="nil"/>
              <w:bottom w:val="nil"/>
              <w:right w:val="nil"/>
            </w:tcBorders>
            <w:shd w:val="clear" w:color="auto" w:fill="auto"/>
            <w:noWrap/>
            <w:vAlign w:val="center"/>
            <w:hideMark/>
          </w:tcPr>
          <w:p w14:paraId="19F120D9"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Mixed-Use Landscape</w:t>
            </w:r>
          </w:p>
        </w:tc>
        <w:tc>
          <w:tcPr>
            <w:tcW w:w="1345" w:type="dxa"/>
            <w:tcBorders>
              <w:top w:val="nil"/>
              <w:left w:val="nil"/>
              <w:bottom w:val="nil"/>
              <w:right w:val="nil"/>
            </w:tcBorders>
            <w:shd w:val="clear" w:color="auto" w:fill="auto"/>
            <w:noWrap/>
            <w:vAlign w:val="center"/>
            <w:hideMark/>
          </w:tcPr>
          <w:p w14:paraId="5285D6E2"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2011-2012</w:t>
            </w:r>
          </w:p>
        </w:tc>
        <w:tc>
          <w:tcPr>
            <w:tcW w:w="1544" w:type="dxa"/>
            <w:tcBorders>
              <w:top w:val="nil"/>
              <w:left w:val="nil"/>
              <w:bottom w:val="nil"/>
              <w:right w:val="nil"/>
            </w:tcBorders>
            <w:shd w:val="clear" w:color="auto" w:fill="auto"/>
            <w:noWrap/>
            <w:vAlign w:val="center"/>
            <w:hideMark/>
          </w:tcPr>
          <w:p w14:paraId="3054D9FB" w14:textId="77777777" w:rsidR="001F36B2" w:rsidRPr="001F36B2" w:rsidRDefault="001F36B2" w:rsidP="009711F3">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0.24 ± 0.07</w:t>
            </w:r>
          </w:p>
        </w:tc>
        <w:tc>
          <w:tcPr>
            <w:tcW w:w="1653" w:type="dxa"/>
            <w:tcBorders>
              <w:top w:val="nil"/>
              <w:left w:val="nil"/>
              <w:bottom w:val="nil"/>
              <w:right w:val="nil"/>
            </w:tcBorders>
            <w:shd w:val="clear" w:color="auto" w:fill="auto"/>
            <w:noWrap/>
            <w:vAlign w:val="center"/>
            <w:hideMark/>
          </w:tcPr>
          <w:p w14:paraId="423B3971" w14:textId="56D35B6B" w:rsidR="001F36B2" w:rsidRPr="001F36B2" w:rsidRDefault="001F36B2" w:rsidP="009711F3">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0.19 – 0.36</w:t>
            </w:r>
          </w:p>
        </w:tc>
        <w:tc>
          <w:tcPr>
            <w:tcW w:w="3825" w:type="dxa"/>
            <w:tcBorders>
              <w:top w:val="nil"/>
              <w:left w:val="nil"/>
              <w:bottom w:val="nil"/>
              <w:right w:val="nil"/>
            </w:tcBorders>
            <w:shd w:val="clear" w:color="auto" w:fill="auto"/>
            <w:noWrap/>
            <w:vAlign w:val="center"/>
            <w:hideMark/>
          </w:tcPr>
          <w:p w14:paraId="751773EC"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Mountain fynbos and forest</w:t>
            </w:r>
          </w:p>
        </w:tc>
        <w:tc>
          <w:tcPr>
            <w:tcW w:w="3114" w:type="dxa"/>
            <w:tcBorders>
              <w:top w:val="nil"/>
              <w:left w:val="nil"/>
              <w:bottom w:val="nil"/>
              <w:right w:val="nil"/>
            </w:tcBorders>
            <w:shd w:val="clear" w:color="auto" w:fill="auto"/>
            <w:noWrap/>
            <w:vAlign w:val="center"/>
            <w:hideMark/>
          </w:tcPr>
          <w:p w14:paraId="1FC716B4"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hideMark/>
          </w:tcPr>
          <w:p w14:paraId="33BEB582"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SPACECAP</w:t>
            </w:r>
          </w:p>
        </w:tc>
        <w:tc>
          <w:tcPr>
            <w:tcW w:w="1084" w:type="dxa"/>
            <w:tcBorders>
              <w:top w:val="nil"/>
              <w:left w:val="nil"/>
              <w:bottom w:val="nil"/>
              <w:right w:val="nil"/>
            </w:tcBorders>
            <w:vAlign w:val="center"/>
          </w:tcPr>
          <w:p w14:paraId="2D6F92BA" w14:textId="3A0B7DB9" w:rsidR="001F36B2" w:rsidRPr="001F36B2" w:rsidRDefault="00B073D0"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364605F5" w14:textId="0AC7C8D0"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Devens et al. 2018</w:t>
            </w:r>
          </w:p>
        </w:tc>
      </w:tr>
      <w:tr w:rsidR="001F36B2" w:rsidRPr="001F36B2" w14:paraId="6AAAC999" w14:textId="77777777" w:rsidTr="00E93E84">
        <w:trPr>
          <w:trHeight w:val="320"/>
        </w:trPr>
        <w:tc>
          <w:tcPr>
            <w:tcW w:w="3823" w:type="dxa"/>
            <w:tcBorders>
              <w:top w:val="nil"/>
              <w:left w:val="nil"/>
              <w:bottom w:val="nil"/>
              <w:right w:val="nil"/>
            </w:tcBorders>
            <w:shd w:val="clear" w:color="auto" w:fill="auto"/>
            <w:noWrap/>
            <w:vAlign w:val="center"/>
            <w:hideMark/>
          </w:tcPr>
          <w:p w14:paraId="5FB27EBA" w14:textId="77777777" w:rsidR="001F36B2" w:rsidRPr="001F36B2" w:rsidRDefault="001F36B2" w:rsidP="009711F3">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Changbai</w:t>
            </w:r>
            <w:proofErr w:type="spellEnd"/>
            <w:r w:rsidRPr="001F36B2">
              <w:rPr>
                <w:rFonts w:ascii="Times New Roman" w:eastAsia="Times New Roman" w:hAnsi="Times New Roman" w:cs="Times New Roman"/>
                <w:color w:val="000000"/>
                <w:lang w:val="en-US"/>
              </w:rPr>
              <w:t xml:space="preserve"> Mountains</w:t>
            </w:r>
          </w:p>
        </w:tc>
        <w:tc>
          <w:tcPr>
            <w:tcW w:w="1465" w:type="dxa"/>
            <w:tcBorders>
              <w:top w:val="nil"/>
              <w:left w:val="nil"/>
              <w:bottom w:val="nil"/>
              <w:right w:val="nil"/>
            </w:tcBorders>
            <w:shd w:val="clear" w:color="auto" w:fill="auto"/>
            <w:noWrap/>
            <w:vAlign w:val="center"/>
            <w:hideMark/>
          </w:tcPr>
          <w:p w14:paraId="5DB49656"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China</w:t>
            </w:r>
          </w:p>
        </w:tc>
        <w:tc>
          <w:tcPr>
            <w:tcW w:w="2893" w:type="dxa"/>
            <w:tcBorders>
              <w:top w:val="nil"/>
              <w:left w:val="nil"/>
              <w:bottom w:val="nil"/>
              <w:right w:val="nil"/>
            </w:tcBorders>
            <w:shd w:val="clear" w:color="auto" w:fill="auto"/>
            <w:noWrap/>
            <w:vAlign w:val="center"/>
            <w:hideMark/>
          </w:tcPr>
          <w:p w14:paraId="73F8493D"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Non-Protected Area</w:t>
            </w:r>
          </w:p>
        </w:tc>
        <w:tc>
          <w:tcPr>
            <w:tcW w:w="1345" w:type="dxa"/>
            <w:tcBorders>
              <w:top w:val="nil"/>
              <w:left w:val="nil"/>
              <w:bottom w:val="nil"/>
              <w:right w:val="nil"/>
            </w:tcBorders>
            <w:shd w:val="clear" w:color="auto" w:fill="auto"/>
            <w:noWrap/>
            <w:vAlign w:val="center"/>
            <w:hideMark/>
          </w:tcPr>
          <w:p w14:paraId="171EADDC"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2014</w:t>
            </w:r>
          </w:p>
        </w:tc>
        <w:tc>
          <w:tcPr>
            <w:tcW w:w="1544" w:type="dxa"/>
            <w:tcBorders>
              <w:top w:val="nil"/>
              <w:left w:val="nil"/>
              <w:bottom w:val="nil"/>
              <w:right w:val="nil"/>
            </w:tcBorders>
            <w:shd w:val="clear" w:color="auto" w:fill="auto"/>
            <w:noWrap/>
            <w:vAlign w:val="center"/>
            <w:hideMark/>
          </w:tcPr>
          <w:p w14:paraId="25D7E135" w14:textId="77777777" w:rsidR="001F36B2" w:rsidRPr="001F36B2" w:rsidRDefault="001F36B2" w:rsidP="009711F3">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0.42 ± 0.09</w:t>
            </w:r>
          </w:p>
        </w:tc>
        <w:tc>
          <w:tcPr>
            <w:tcW w:w="1653" w:type="dxa"/>
            <w:tcBorders>
              <w:top w:val="nil"/>
              <w:left w:val="nil"/>
              <w:bottom w:val="nil"/>
              <w:right w:val="nil"/>
            </w:tcBorders>
            <w:shd w:val="clear" w:color="auto" w:fill="auto"/>
            <w:noWrap/>
            <w:vAlign w:val="center"/>
            <w:hideMark/>
          </w:tcPr>
          <w:p w14:paraId="65E76879" w14:textId="3B68875F" w:rsidR="001F36B2" w:rsidRPr="001F36B2" w:rsidRDefault="001F36B2" w:rsidP="009711F3">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0.28 – 0.62</w:t>
            </w:r>
          </w:p>
        </w:tc>
        <w:tc>
          <w:tcPr>
            <w:tcW w:w="3825" w:type="dxa"/>
            <w:tcBorders>
              <w:top w:val="nil"/>
              <w:left w:val="nil"/>
              <w:bottom w:val="nil"/>
              <w:right w:val="nil"/>
            </w:tcBorders>
            <w:shd w:val="clear" w:color="auto" w:fill="auto"/>
            <w:noWrap/>
            <w:vAlign w:val="center"/>
            <w:hideMark/>
          </w:tcPr>
          <w:p w14:paraId="799FC8F7"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Temperate broadleaf &amp; mixed forest</w:t>
            </w:r>
          </w:p>
        </w:tc>
        <w:tc>
          <w:tcPr>
            <w:tcW w:w="3114" w:type="dxa"/>
            <w:tcBorders>
              <w:top w:val="nil"/>
              <w:left w:val="nil"/>
              <w:bottom w:val="nil"/>
              <w:right w:val="nil"/>
            </w:tcBorders>
            <w:shd w:val="clear" w:color="auto" w:fill="auto"/>
            <w:noWrap/>
            <w:vAlign w:val="center"/>
            <w:hideMark/>
          </w:tcPr>
          <w:p w14:paraId="01ED91DD"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hideMark/>
          </w:tcPr>
          <w:p w14:paraId="12016E94" w14:textId="77777777" w:rsidR="001F36B2" w:rsidRPr="001F36B2" w:rsidRDefault="001F36B2" w:rsidP="009711F3">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7E767CAA" w14:textId="4E795AB7" w:rsidR="001F36B2" w:rsidRPr="001F36B2" w:rsidRDefault="001F36B2"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w:t>
            </w:r>
            <w:r w:rsidR="00B073D0">
              <w:rPr>
                <w:rFonts w:ascii="Times New Roman" w:eastAsia="Times New Roman" w:hAnsi="Times New Roman" w:cs="Times New Roman"/>
                <w:color w:val="000000"/>
                <w:lang w:val="en-US"/>
              </w:rPr>
              <w:t>R</w:t>
            </w:r>
          </w:p>
        </w:tc>
        <w:tc>
          <w:tcPr>
            <w:tcW w:w="3114" w:type="dxa"/>
            <w:tcBorders>
              <w:top w:val="nil"/>
              <w:left w:val="nil"/>
              <w:bottom w:val="nil"/>
              <w:right w:val="nil"/>
            </w:tcBorders>
            <w:shd w:val="clear" w:color="auto" w:fill="auto"/>
            <w:noWrap/>
            <w:vAlign w:val="center"/>
            <w:hideMark/>
          </w:tcPr>
          <w:p w14:paraId="5BFBEC72" w14:textId="2C5CC822"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Wang et al. 2017</w:t>
            </w:r>
          </w:p>
        </w:tc>
      </w:tr>
      <w:tr w:rsidR="001F36B2" w:rsidRPr="001F36B2" w14:paraId="05B2B126" w14:textId="77777777" w:rsidTr="00E93E84">
        <w:trPr>
          <w:trHeight w:val="320"/>
        </w:trPr>
        <w:tc>
          <w:tcPr>
            <w:tcW w:w="3823" w:type="dxa"/>
            <w:tcBorders>
              <w:top w:val="nil"/>
              <w:left w:val="nil"/>
              <w:bottom w:val="nil"/>
              <w:right w:val="nil"/>
            </w:tcBorders>
            <w:shd w:val="clear" w:color="auto" w:fill="auto"/>
            <w:noWrap/>
            <w:vAlign w:val="center"/>
          </w:tcPr>
          <w:p w14:paraId="3FB1717A" w14:textId="570556D0"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Niassa Special Reserve, L4</w:t>
            </w:r>
          </w:p>
        </w:tc>
        <w:tc>
          <w:tcPr>
            <w:tcW w:w="1465" w:type="dxa"/>
            <w:tcBorders>
              <w:top w:val="nil"/>
              <w:left w:val="nil"/>
              <w:bottom w:val="nil"/>
              <w:right w:val="nil"/>
            </w:tcBorders>
            <w:shd w:val="clear" w:color="auto" w:fill="auto"/>
            <w:noWrap/>
            <w:vAlign w:val="center"/>
          </w:tcPr>
          <w:p w14:paraId="155B38E7" w14:textId="14D24284"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Mozambique</w:t>
            </w:r>
          </w:p>
        </w:tc>
        <w:tc>
          <w:tcPr>
            <w:tcW w:w="2893" w:type="dxa"/>
            <w:tcBorders>
              <w:top w:val="nil"/>
              <w:left w:val="nil"/>
              <w:bottom w:val="nil"/>
              <w:right w:val="nil"/>
            </w:tcBorders>
            <w:shd w:val="clear" w:color="auto" w:fill="auto"/>
            <w:noWrap/>
            <w:vAlign w:val="center"/>
          </w:tcPr>
          <w:p w14:paraId="67A2B8C0" w14:textId="02C23B96"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Non-Protected Area</w:t>
            </w:r>
          </w:p>
        </w:tc>
        <w:tc>
          <w:tcPr>
            <w:tcW w:w="1345" w:type="dxa"/>
            <w:tcBorders>
              <w:top w:val="nil"/>
              <w:left w:val="nil"/>
              <w:bottom w:val="nil"/>
              <w:right w:val="nil"/>
            </w:tcBorders>
            <w:shd w:val="clear" w:color="auto" w:fill="auto"/>
            <w:noWrap/>
            <w:vAlign w:val="center"/>
          </w:tcPr>
          <w:p w14:paraId="68969ED9" w14:textId="2DC4911C"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2021</w:t>
            </w:r>
          </w:p>
        </w:tc>
        <w:tc>
          <w:tcPr>
            <w:tcW w:w="1544" w:type="dxa"/>
            <w:tcBorders>
              <w:top w:val="nil"/>
              <w:left w:val="nil"/>
              <w:bottom w:val="nil"/>
              <w:right w:val="nil"/>
            </w:tcBorders>
            <w:shd w:val="clear" w:color="auto" w:fill="auto"/>
            <w:noWrap/>
            <w:vAlign w:val="center"/>
          </w:tcPr>
          <w:p w14:paraId="7558E9C2" w14:textId="5B61944C" w:rsidR="001F36B2" w:rsidRPr="001F36B2" w:rsidRDefault="001F36B2" w:rsidP="009711F3">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0.496</w:t>
            </w:r>
          </w:p>
        </w:tc>
        <w:tc>
          <w:tcPr>
            <w:tcW w:w="1653" w:type="dxa"/>
            <w:tcBorders>
              <w:top w:val="nil"/>
              <w:left w:val="nil"/>
              <w:bottom w:val="nil"/>
              <w:right w:val="nil"/>
            </w:tcBorders>
            <w:shd w:val="clear" w:color="auto" w:fill="auto"/>
            <w:noWrap/>
            <w:vAlign w:val="center"/>
          </w:tcPr>
          <w:p w14:paraId="6F0CAC23" w14:textId="6C72CAC7" w:rsidR="001F36B2" w:rsidRPr="001F36B2" w:rsidRDefault="001F36B2" w:rsidP="009711F3">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0.14 – 1.69</w:t>
            </w:r>
          </w:p>
        </w:tc>
        <w:tc>
          <w:tcPr>
            <w:tcW w:w="3825" w:type="dxa"/>
            <w:tcBorders>
              <w:top w:val="nil"/>
              <w:left w:val="nil"/>
              <w:bottom w:val="nil"/>
              <w:right w:val="nil"/>
            </w:tcBorders>
            <w:shd w:val="clear" w:color="auto" w:fill="auto"/>
            <w:noWrap/>
            <w:vAlign w:val="center"/>
          </w:tcPr>
          <w:p w14:paraId="5434B3DF" w14:textId="3E908BDE"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Miombo woodland</w:t>
            </w:r>
          </w:p>
        </w:tc>
        <w:tc>
          <w:tcPr>
            <w:tcW w:w="3114" w:type="dxa"/>
            <w:tcBorders>
              <w:top w:val="nil"/>
              <w:left w:val="nil"/>
              <w:bottom w:val="nil"/>
              <w:right w:val="nil"/>
            </w:tcBorders>
            <w:shd w:val="clear" w:color="auto" w:fill="auto"/>
            <w:noWrap/>
            <w:vAlign w:val="center"/>
          </w:tcPr>
          <w:p w14:paraId="04E56747" w14:textId="679AFC55"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tcPr>
          <w:p w14:paraId="6FB7CC88" w14:textId="7C15B275" w:rsidR="001F36B2" w:rsidRPr="001F36B2" w:rsidRDefault="001F36B2" w:rsidP="009711F3">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77F9D16C" w14:textId="648C48C2"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CP</w:t>
            </w:r>
            <w:r w:rsidDel="00CE7869">
              <w:rPr>
                <w:rFonts w:ascii="Times New Roman" w:eastAsia="Times New Roman" w:hAnsi="Times New Roman" w:cs="Times New Roman"/>
                <w:color w:val="000000"/>
                <w:lang w:val="en-US"/>
              </w:rPr>
              <w:t xml:space="preserve"> </w:t>
            </w:r>
          </w:p>
        </w:tc>
        <w:tc>
          <w:tcPr>
            <w:tcW w:w="3114" w:type="dxa"/>
            <w:tcBorders>
              <w:top w:val="nil"/>
              <w:left w:val="nil"/>
              <w:bottom w:val="nil"/>
              <w:right w:val="nil"/>
            </w:tcBorders>
            <w:shd w:val="clear" w:color="auto" w:fill="auto"/>
            <w:noWrap/>
            <w:vAlign w:val="center"/>
          </w:tcPr>
          <w:p w14:paraId="792E7104" w14:textId="22998E6E"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Jorge et al. 2023</w:t>
            </w:r>
          </w:p>
        </w:tc>
      </w:tr>
      <w:tr w:rsidR="001F36B2" w:rsidRPr="001F36B2" w14:paraId="29889039" w14:textId="77777777" w:rsidTr="00E93E84">
        <w:trPr>
          <w:trHeight w:val="320"/>
        </w:trPr>
        <w:tc>
          <w:tcPr>
            <w:tcW w:w="3823" w:type="dxa"/>
            <w:tcBorders>
              <w:top w:val="nil"/>
              <w:left w:val="nil"/>
              <w:bottom w:val="nil"/>
              <w:right w:val="nil"/>
            </w:tcBorders>
            <w:shd w:val="clear" w:color="auto" w:fill="auto"/>
            <w:noWrap/>
            <w:vAlign w:val="center"/>
            <w:hideMark/>
          </w:tcPr>
          <w:p w14:paraId="3504D9E9"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 xml:space="preserve">East of </w:t>
            </w:r>
            <w:proofErr w:type="spellStart"/>
            <w:r w:rsidRPr="001F36B2">
              <w:rPr>
                <w:rFonts w:ascii="Times New Roman" w:eastAsia="Times New Roman" w:hAnsi="Times New Roman" w:cs="Times New Roman"/>
                <w:color w:val="000000"/>
                <w:lang w:val="en-US"/>
              </w:rPr>
              <w:t>Tsau</w:t>
            </w:r>
            <w:proofErr w:type="spellEnd"/>
            <w:r w:rsidRPr="001F36B2">
              <w:rPr>
                <w:rFonts w:ascii="Times New Roman" w:eastAsia="Times New Roman" w:hAnsi="Times New Roman" w:cs="Times New Roman"/>
                <w:color w:val="000000"/>
                <w:lang w:val="en-US"/>
              </w:rPr>
              <w:t>/</w:t>
            </w:r>
            <w:proofErr w:type="spellStart"/>
            <w:r w:rsidRPr="001F36B2">
              <w:rPr>
                <w:rFonts w:ascii="Times New Roman" w:eastAsia="Times New Roman" w:hAnsi="Times New Roman" w:cs="Times New Roman"/>
                <w:color w:val="000000"/>
                <w:lang w:val="en-US"/>
              </w:rPr>
              <w:t>Khaeb</w:t>
            </w:r>
            <w:proofErr w:type="spellEnd"/>
            <w:r w:rsidRPr="001F36B2">
              <w:rPr>
                <w:rFonts w:ascii="Times New Roman" w:eastAsia="Times New Roman" w:hAnsi="Times New Roman" w:cs="Times New Roman"/>
                <w:color w:val="000000"/>
                <w:lang w:val="en-US"/>
              </w:rPr>
              <w:t xml:space="preserve"> or Namib-</w:t>
            </w:r>
            <w:proofErr w:type="spellStart"/>
            <w:r w:rsidRPr="001F36B2">
              <w:rPr>
                <w:rFonts w:ascii="Times New Roman" w:eastAsia="Times New Roman" w:hAnsi="Times New Roman" w:cs="Times New Roman"/>
                <w:color w:val="000000"/>
                <w:lang w:val="en-US"/>
              </w:rPr>
              <w:t>Naukluft</w:t>
            </w:r>
            <w:proofErr w:type="spellEnd"/>
            <w:r w:rsidRPr="001F36B2">
              <w:rPr>
                <w:rFonts w:ascii="Times New Roman" w:eastAsia="Times New Roman" w:hAnsi="Times New Roman" w:cs="Times New Roman"/>
                <w:color w:val="000000"/>
                <w:lang w:val="en-US"/>
              </w:rPr>
              <w:t xml:space="preserve"> National Park</w:t>
            </w:r>
          </w:p>
        </w:tc>
        <w:tc>
          <w:tcPr>
            <w:tcW w:w="1465" w:type="dxa"/>
            <w:tcBorders>
              <w:top w:val="nil"/>
              <w:left w:val="nil"/>
              <w:bottom w:val="nil"/>
              <w:right w:val="nil"/>
            </w:tcBorders>
            <w:shd w:val="clear" w:color="auto" w:fill="auto"/>
            <w:noWrap/>
            <w:vAlign w:val="center"/>
            <w:hideMark/>
          </w:tcPr>
          <w:p w14:paraId="162885A1"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Namibia</w:t>
            </w:r>
          </w:p>
        </w:tc>
        <w:tc>
          <w:tcPr>
            <w:tcW w:w="2893" w:type="dxa"/>
            <w:tcBorders>
              <w:top w:val="nil"/>
              <w:left w:val="nil"/>
              <w:bottom w:val="nil"/>
              <w:right w:val="nil"/>
            </w:tcBorders>
            <w:shd w:val="clear" w:color="auto" w:fill="auto"/>
            <w:noWrap/>
            <w:vAlign w:val="center"/>
            <w:hideMark/>
          </w:tcPr>
          <w:p w14:paraId="2B9B3DFE"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Mixed-Use Landscape</w:t>
            </w:r>
          </w:p>
        </w:tc>
        <w:tc>
          <w:tcPr>
            <w:tcW w:w="1345" w:type="dxa"/>
            <w:tcBorders>
              <w:top w:val="nil"/>
              <w:left w:val="nil"/>
              <w:bottom w:val="nil"/>
              <w:right w:val="nil"/>
            </w:tcBorders>
            <w:shd w:val="clear" w:color="auto" w:fill="auto"/>
            <w:noWrap/>
            <w:vAlign w:val="center"/>
            <w:hideMark/>
          </w:tcPr>
          <w:p w14:paraId="7DA5FE34"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2013</w:t>
            </w:r>
          </w:p>
        </w:tc>
        <w:tc>
          <w:tcPr>
            <w:tcW w:w="1544" w:type="dxa"/>
            <w:tcBorders>
              <w:top w:val="nil"/>
              <w:left w:val="nil"/>
              <w:bottom w:val="nil"/>
              <w:right w:val="nil"/>
            </w:tcBorders>
            <w:shd w:val="clear" w:color="auto" w:fill="auto"/>
            <w:noWrap/>
            <w:vAlign w:val="center"/>
            <w:hideMark/>
          </w:tcPr>
          <w:p w14:paraId="3E3B9039" w14:textId="77777777" w:rsidR="001F36B2" w:rsidRPr="001F36B2" w:rsidRDefault="001F36B2" w:rsidP="009711F3">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0.59</w:t>
            </w:r>
          </w:p>
        </w:tc>
        <w:tc>
          <w:tcPr>
            <w:tcW w:w="1653" w:type="dxa"/>
            <w:tcBorders>
              <w:top w:val="nil"/>
              <w:left w:val="nil"/>
              <w:bottom w:val="nil"/>
              <w:right w:val="nil"/>
            </w:tcBorders>
            <w:shd w:val="clear" w:color="auto" w:fill="auto"/>
            <w:noWrap/>
            <w:vAlign w:val="center"/>
            <w:hideMark/>
          </w:tcPr>
          <w:p w14:paraId="0E18BA78" w14:textId="56C0497D" w:rsidR="001F36B2" w:rsidRPr="001F36B2" w:rsidRDefault="001F36B2" w:rsidP="009711F3">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hideMark/>
          </w:tcPr>
          <w:p w14:paraId="65B64650"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Semi-desert savanna</w:t>
            </w:r>
          </w:p>
        </w:tc>
        <w:tc>
          <w:tcPr>
            <w:tcW w:w="3114" w:type="dxa"/>
            <w:tcBorders>
              <w:top w:val="nil"/>
              <w:left w:val="nil"/>
              <w:bottom w:val="nil"/>
              <w:right w:val="nil"/>
            </w:tcBorders>
            <w:shd w:val="clear" w:color="auto" w:fill="auto"/>
            <w:noWrap/>
            <w:vAlign w:val="center"/>
            <w:hideMark/>
          </w:tcPr>
          <w:p w14:paraId="1CB45829"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CR</w:t>
            </w:r>
          </w:p>
        </w:tc>
        <w:tc>
          <w:tcPr>
            <w:tcW w:w="1514" w:type="dxa"/>
            <w:tcBorders>
              <w:top w:val="nil"/>
              <w:left w:val="nil"/>
              <w:bottom w:val="nil"/>
              <w:right w:val="nil"/>
            </w:tcBorders>
            <w:shd w:val="clear" w:color="auto" w:fill="auto"/>
            <w:noWrap/>
            <w:vAlign w:val="center"/>
            <w:hideMark/>
          </w:tcPr>
          <w:p w14:paraId="4DA6E25A"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CAPTURE</w:t>
            </w:r>
          </w:p>
        </w:tc>
        <w:tc>
          <w:tcPr>
            <w:tcW w:w="1084" w:type="dxa"/>
            <w:tcBorders>
              <w:top w:val="nil"/>
              <w:left w:val="nil"/>
              <w:bottom w:val="nil"/>
              <w:right w:val="nil"/>
            </w:tcBorders>
            <w:vAlign w:val="center"/>
          </w:tcPr>
          <w:p w14:paraId="5A467077" w14:textId="60734B2E" w:rsidR="001F36B2" w:rsidRPr="001F36B2" w:rsidRDefault="00B073D0"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16467F26" w14:textId="45E416AB"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Edwards et al. 2015</w:t>
            </w:r>
          </w:p>
        </w:tc>
      </w:tr>
      <w:tr w:rsidR="001F36B2" w:rsidRPr="001F36B2" w14:paraId="5B587DFF" w14:textId="77777777" w:rsidTr="00E93E84">
        <w:trPr>
          <w:trHeight w:val="320"/>
        </w:trPr>
        <w:tc>
          <w:tcPr>
            <w:tcW w:w="3823" w:type="dxa"/>
            <w:tcBorders>
              <w:top w:val="nil"/>
              <w:left w:val="nil"/>
              <w:bottom w:val="nil"/>
              <w:right w:val="nil"/>
            </w:tcBorders>
            <w:shd w:val="clear" w:color="auto" w:fill="auto"/>
            <w:noWrap/>
            <w:vAlign w:val="center"/>
          </w:tcPr>
          <w:p w14:paraId="3E13C540" w14:textId="14D2CEC8" w:rsidR="001F36B2" w:rsidRPr="001F36B2" w:rsidRDefault="001F36B2" w:rsidP="009711F3">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Liupan</w:t>
            </w:r>
            <w:proofErr w:type="spellEnd"/>
            <w:r w:rsidRPr="001F36B2">
              <w:rPr>
                <w:rFonts w:ascii="Times New Roman" w:eastAsia="Times New Roman" w:hAnsi="Times New Roman" w:cs="Times New Roman"/>
                <w:color w:val="000000"/>
                <w:lang w:val="en-US"/>
              </w:rPr>
              <w:t xml:space="preserve"> Mountain</w:t>
            </w:r>
          </w:p>
        </w:tc>
        <w:tc>
          <w:tcPr>
            <w:tcW w:w="1465" w:type="dxa"/>
            <w:tcBorders>
              <w:top w:val="nil"/>
              <w:left w:val="nil"/>
              <w:bottom w:val="nil"/>
              <w:right w:val="nil"/>
            </w:tcBorders>
            <w:shd w:val="clear" w:color="auto" w:fill="auto"/>
            <w:noWrap/>
            <w:vAlign w:val="center"/>
          </w:tcPr>
          <w:p w14:paraId="1782F3B5" w14:textId="1777C9CB"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China</w:t>
            </w:r>
          </w:p>
        </w:tc>
        <w:tc>
          <w:tcPr>
            <w:tcW w:w="2893" w:type="dxa"/>
            <w:tcBorders>
              <w:top w:val="nil"/>
              <w:left w:val="nil"/>
              <w:bottom w:val="nil"/>
              <w:right w:val="nil"/>
            </w:tcBorders>
            <w:shd w:val="clear" w:color="auto" w:fill="auto"/>
            <w:noWrap/>
            <w:vAlign w:val="center"/>
          </w:tcPr>
          <w:p w14:paraId="15CC16DC" w14:textId="28CC8788"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tcPr>
          <w:p w14:paraId="5195C0ED" w14:textId="635185DE"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2020-2021</w:t>
            </w:r>
          </w:p>
        </w:tc>
        <w:tc>
          <w:tcPr>
            <w:tcW w:w="1544" w:type="dxa"/>
            <w:tcBorders>
              <w:top w:val="nil"/>
              <w:left w:val="nil"/>
              <w:bottom w:val="nil"/>
              <w:right w:val="nil"/>
            </w:tcBorders>
            <w:shd w:val="clear" w:color="auto" w:fill="auto"/>
            <w:noWrap/>
            <w:vAlign w:val="center"/>
          </w:tcPr>
          <w:p w14:paraId="7917171D" w14:textId="0E441079" w:rsidR="001F36B2" w:rsidRPr="001F36B2" w:rsidRDefault="001F36B2" w:rsidP="009711F3">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0.59 ± 0.18</w:t>
            </w:r>
          </w:p>
        </w:tc>
        <w:tc>
          <w:tcPr>
            <w:tcW w:w="1653" w:type="dxa"/>
            <w:tcBorders>
              <w:top w:val="nil"/>
              <w:left w:val="nil"/>
              <w:bottom w:val="nil"/>
              <w:right w:val="nil"/>
            </w:tcBorders>
            <w:shd w:val="clear" w:color="auto" w:fill="auto"/>
            <w:noWrap/>
            <w:vAlign w:val="center"/>
          </w:tcPr>
          <w:p w14:paraId="05DEBDA2" w14:textId="2035EFFF" w:rsidR="001F36B2" w:rsidRPr="001F36B2" w:rsidRDefault="001F36B2" w:rsidP="009711F3">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0.38 – 1.05</w:t>
            </w:r>
          </w:p>
        </w:tc>
        <w:tc>
          <w:tcPr>
            <w:tcW w:w="3825" w:type="dxa"/>
            <w:tcBorders>
              <w:top w:val="nil"/>
              <w:left w:val="nil"/>
              <w:bottom w:val="nil"/>
              <w:right w:val="nil"/>
            </w:tcBorders>
            <w:shd w:val="clear" w:color="auto" w:fill="auto"/>
            <w:noWrap/>
            <w:vAlign w:val="center"/>
          </w:tcPr>
          <w:p w14:paraId="4D1D9A56" w14:textId="6A36B116"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Deciduous forest and mixed coniferous forest</w:t>
            </w:r>
          </w:p>
        </w:tc>
        <w:tc>
          <w:tcPr>
            <w:tcW w:w="3114" w:type="dxa"/>
            <w:tcBorders>
              <w:top w:val="nil"/>
              <w:left w:val="nil"/>
              <w:bottom w:val="nil"/>
              <w:right w:val="nil"/>
            </w:tcBorders>
            <w:shd w:val="clear" w:color="auto" w:fill="auto"/>
            <w:noWrap/>
            <w:vAlign w:val="center"/>
          </w:tcPr>
          <w:p w14:paraId="03B6AEB6" w14:textId="381552AB"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tcPr>
          <w:p w14:paraId="12592AF3" w14:textId="12058987" w:rsidR="001F36B2" w:rsidRPr="001F36B2" w:rsidRDefault="001F36B2" w:rsidP="009711F3">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78C1FDF4" w14:textId="51ED7224"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CP</w:t>
            </w:r>
            <w:r w:rsidDel="00CE7869">
              <w:rPr>
                <w:rFonts w:ascii="Times New Roman" w:eastAsia="Times New Roman" w:hAnsi="Times New Roman" w:cs="Times New Roman"/>
                <w:color w:val="000000"/>
                <w:lang w:val="en-US"/>
              </w:rPr>
              <w:t xml:space="preserve"> </w:t>
            </w:r>
          </w:p>
        </w:tc>
        <w:tc>
          <w:tcPr>
            <w:tcW w:w="3114" w:type="dxa"/>
            <w:tcBorders>
              <w:top w:val="nil"/>
              <w:left w:val="nil"/>
              <w:bottom w:val="nil"/>
              <w:right w:val="nil"/>
            </w:tcBorders>
            <w:shd w:val="clear" w:color="auto" w:fill="auto"/>
            <w:noWrap/>
            <w:vAlign w:val="center"/>
          </w:tcPr>
          <w:p w14:paraId="01D173EA" w14:textId="5B5576F8"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Li et al. 2023</w:t>
            </w:r>
          </w:p>
        </w:tc>
      </w:tr>
      <w:tr w:rsidR="001F36B2" w:rsidRPr="001F36B2" w14:paraId="15E52D86" w14:textId="77777777" w:rsidTr="00E93E84">
        <w:trPr>
          <w:trHeight w:val="320"/>
        </w:trPr>
        <w:tc>
          <w:tcPr>
            <w:tcW w:w="3823" w:type="dxa"/>
            <w:tcBorders>
              <w:top w:val="nil"/>
              <w:left w:val="nil"/>
              <w:bottom w:val="nil"/>
              <w:right w:val="nil"/>
            </w:tcBorders>
            <w:shd w:val="clear" w:color="auto" w:fill="auto"/>
            <w:noWrap/>
            <w:vAlign w:val="center"/>
            <w:hideMark/>
          </w:tcPr>
          <w:p w14:paraId="7711B61E" w14:textId="77777777" w:rsidR="001F36B2" w:rsidRPr="001F36B2" w:rsidRDefault="001F36B2" w:rsidP="009711F3">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Laoye</w:t>
            </w:r>
            <w:proofErr w:type="spellEnd"/>
            <w:r w:rsidRPr="001F36B2">
              <w:rPr>
                <w:rFonts w:ascii="Times New Roman" w:eastAsia="Times New Roman" w:hAnsi="Times New Roman" w:cs="Times New Roman"/>
                <w:color w:val="000000"/>
                <w:lang w:val="en-US"/>
              </w:rPr>
              <w:t xml:space="preserve"> Mountain</w:t>
            </w:r>
          </w:p>
        </w:tc>
        <w:tc>
          <w:tcPr>
            <w:tcW w:w="1465" w:type="dxa"/>
            <w:tcBorders>
              <w:top w:val="nil"/>
              <w:left w:val="nil"/>
              <w:bottom w:val="nil"/>
              <w:right w:val="nil"/>
            </w:tcBorders>
            <w:shd w:val="clear" w:color="auto" w:fill="auto"/>
            <w:noWrap/>
            <w:vAlign w:val="center"/>
            <w:hideMark/>
          </w:tcPr>
          <w:p w14:paraId="7D848DD0"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China</w:t>
            </w:r>
          </w:p>
        </w:tc>
        <w:tc>
          <w:tcPr>
            <w:tcW w:w="2893" w:type="dxa"/>
            <w:tcBorders>
              <w:top w:val="nil"/>
              <w:left w:val="nil"/>
              <w:bottom w:val="nil"/>
              <w:right w:val="nil"/>
            </w:tcBorders>
            <w:shd w:val="clear" w:color="auto" w:fill="auto"/>
            <w:noWrap/>
            <w:vAlign w:val="center"/>
            <w:hideMark/>
          </w:tcPr>
          <w:p w14:paraId="61415A93"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Non-Protected Area</w:t>
            </w:r>
          </w:p>
        </w:tc>
        <w:tc>
          <w:tcPr>
            <w:tcW w:w="1345" w:type="dxa"/>
            <w:tcBorders>
              <w:top w:val="nil"/>
              <w:left w:val="nil"/>
              <w:bottom w:val="nil"/>
              <w:right w:val="nil"/>
            </w:tcBorders>
            <w:shd w:val="clear" w:color="auto" w:fill="auto"/>
            <w:noWrap/>
            <w:vAlign w:val="center"/>
            <w:hideMark/>
          </w:tcPr>
          <w:p w14:paraId="233C968A"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2013-2014</w:t>
            </w:r>
          </w:p>
        </w:tc>
        <w:tc>
          <w:tcPr>
            <w:tcW w:w="1544" w:type="dxa"/>
            <w:tcBorders>
              <w:top w:val="nil"/>
              <w:left w:val="nil"/>
              <w:bottom w:val="nil"/>
              <w:right w:val="nil"/>
            </w:tcBorders>
            <w:shd w:val="clear" w:color="auto" w:fill="auto"/>
            <w:noWrap/>
            <w:vAlign w:val="center"/>
            <w:hideMark/>
          </w:tcPr>
          <w:p w14:paraId="3E7521BE" w14:textId="77777777" w:rsidR="001F36B2" w:rsidRPr="001F36B2" w:rsidRDefault="001F36B2" w:rsidP="009711F3">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0.62 ± 0.15</w:t>
            </w:r>
          </w:p>
        </w:tc>
        <w:tc>
          <w:tcPr>
            <w:tcW w:w="1653" w:type="dxa"/>
            <w:tcBorders>
              <w:top w:val="nil"/>
              <w:left w:val="nil"/>
              <w:bottom w:val="nil"/>
              <w:right w:val="nil"/>
            </w:tcBorders>
            <w:shd w:val="clear" w:color="auto" w:fill="auto"/>
            <w:noWrap/>
            <w:vAlign w:val="center"/>
            <w:hideMark/>
          </w:tcPr>
          <w:p w14:paraId="2E9C54BC" w14:textId="402A1787" w:rsidR="001F36B2" w:rsidRPr="001F36B2" w:rsidRDefault="001F36B2" w:rsidP="009711F3">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0.37 – 0.90</w:t>
            </w:r>
          </w:p>
        </w:tc>
        <w:tc>
          <w:tcPr>
            <w:tcW w:w="3825" w:type="dxa"/>
            <w:tcBorders>
              <w:top w:val="nil"/>
              <w:left w:val="nil"/>
              <w:bottom w:val="nil"/>
              <w:right w:val="nil"/>
            </w:tcBorders>
            <w:shd w:val="clear" w:color="auto" w:fill="auto"/>
            <w:noWrap/>
            <w:vAlign w:val="center"/>
            <w:hideMark/>
          </w:tcPr>
          <w:p w14:paraId="3E6B7A8D"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Dry deciduous forest</w:t>
            </w:r>
          </w:p>
        </w:tc>
        <w:tc>
          <w:tcPr>
            <w:tcW w:w="3114" w:type="dxa"/>
            <w:tcBorders>
              <w:top w:val="nil"/>
              <w:left w:val="nil"/>
              <w:bottom w:val="nil"/>
              <w:right w:val="nil"/>
            </w:tcBorders>
            <w:shd w:val="clear" w:color="auto" w:fill="auto"/>
            <w:noWrap/>
            <w:vAlign w:val="center"/>
            <w:hideMark/>
          </w:tcPr>
          <w:p w14:paraId="3C494D49"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hideMark/>
          </w:tcPr>
          <w:p w14:paraId="6326D018"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SPACECAP</w:t>
            </w:r>
          </w:p>
        </w:tc>
        <w:tc>
          <w:tcPr>
            <w:tcW w:w="1084" w:type="dxa"/>
            <w:tcBorders>
              <w:top w:val="nil"/>
              <w:left w:val="nil"/>
              <w:bottom w:val="nil"/>
              <w:right w:val="nil"/>
            </w:tcBorders>
            <w:vAlign w:val="center"/>
          </w:tcPr>
          <w:p w14:paraId="210C17A3" w14:textId="5F6175BF"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630A1C1B" w14:textId="45386F21"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Qi et al. 2015</w:t>
            </w:r>
          </w:p>
        </w:tc>
      </w:tr>
      <w:tr w:rsidR="001F36B2" w:rsidRPr="001F36B2" w14:paraId="7A07331F" w14:textId="77777777" w:rsidTr="00E93E84">
        <w:trPr>
          <w:trHeight w:val="320"/>
        </w:trPr>
        <w:tc>
          <w:tcPr>
            <w:tcW w:w="3823" w:type="dxa"/>
            <w:tcBorders>
              <w:top w:val="nil"/>
              <w:left w:val="nil"/>
              <w:bottom w:val="nil"/>
              <w:right w:val="nil"/>
            </w:tcBorders>
            <w:shd w:val="clear" w:color="auto" w:fill="auto"/>
            <w:noWrap/>
            <w:vAlign w:val="center"/>
          </w:tcPr>
          <w:p w14:paraId="59E8CE86" w14:textId="03C85F70" w:rsidR="001F36B2" w:rsidRPr="001F36B2" w:rsidRDefault="001F36B2" w:rsidP="009711F3">
            <w:pPr>
              <w:spacing w:after="0" w:line="240" w:lineRule="auto"/>
              <w:rPr>
                <w:rFonts w:ascii="Times New Roman" w:eastAsia="Times New Roman" w:hAnsi="Times New Roman" w:cs="Times New Roman"/>
                <w:color w:val="000000"/>
                <w:lang w:val="en-US"/>
              </w:rPr>
            </w:pPr>
            <w:r w:rsidRPr="00E93E84">
              <w:rPr>
                <w:rFonts w:ascii="Times New Roman" w:eastAsia="Times New Roman" w:hAnsi="Times New Roman" w:cs="Times New Roman"/>
                <w:color w:val="000000"/>
                <w:lang w:val="en-US"/>
              </w:rPr>
              <w:t>Overberg</w:t>
            </w:r>
          </w:p>
        </w:tc>
        <w:tc>
          <w:tcPr>
            <w:tcW w:w="1465" w:type="dxa"/>
            <w:tcBorders>
              <w:top w:val="nil"/>
              <w:left w:val="nil"/>
              <w:bottom w:val="nil"/>
              <w:right w:val="nil"/>
            </w:tcBorders>
            <w:shd w:val="clear" w:color="auto" w:fill="auto"/>
            <w:noWrap/>
            <w:vAlign w:val="center"/>
          </w:tcPr>
          <w:p w14:paraId="5347C305" w14:textId="4F990F09"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South Africa</w:t>
            </w:r>
          </w:p>
        </w:tc>
        <w:tc>
          <w:tcPr>
            <w:tcW w:w="2893" w:type="dxa"/>
            <w:tcBorders>
              <w:top w:val="nil"/>
              <w:left w:val="nil"/>
              <w:bottom w:val="nil"/>
              <w:right w:val="nil"/>
            </w:tcBorders>
            <w:shd w:val="clear" w:color="auto" w:fill="auto"/>
            <w:noWrap/>
            <w:vAlign w:val="center"/>
          </w:tcPr>
          <w:p w14:paraId="03117694" w14:textId="5900484C"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Mixed-Use Landscape</w:t>
            </w:r>
          </w:p>
        </w:tc>
        <w:tc>
          <w:tcPr>
            <w:tcW w:w="1345" w:type="dxa"/>
            <w:tcBorders>
              <w:top w:val="nil"/>
              <w:left w:val="nil"/>
              <w:bottom w:val="nil"/>
              <w:right w:val="nil"/>
            </w:tcBorders>
            <w:shd w:val="clear" w:color="auto" w:fill="auto"/>
            <w:noWrap/>
            <w:vAlign w:val="center"/>
          </w:tcPr>
          <w:p w14:paraId="4FFEC47C" w14:textId="2E8A1664"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2021-2022</w:t>
            </w:r>
          </w:p>
        </w:tc>
        <w:tc>
          <w:tcPr>
            <w:tcW w:w="1544" w:type="dxa"/>
            <w:tcBorders>
              <w:top w:val="nil"/>
              <w:left w:val="nil"/>
              <w:bottom w:val="nil"/>
              <w:right w:val="nil"/>
            </w:tcBorders>
            <w:shd w:val="clear" w:color="auto" w:fill="auto"/>
            <w:noWrap/>
            <w:vAlign w:val="center"/>
          </w:tcPr>
          <w:p w14:paraId="7BC4B624" w14:textId="70A64B6A" w:rsidR="001F36B2" w:rsidRPr="001F36B2" w:rsidRDefault="001F36B2" w:rsidP="009711F3">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0</w:t>
            </w:r>
            <w:r w:rsidRPr="00E93E84">
              <w:rPr>
                <w:rFonts w:ascii="Times New Roman" w:eastAsia="Times New Roman" w:hAnsi="Times New Roman" w:cs="Times New Roman"/>
                <w:color w:val="000000"/>
                <w:lang w:val="en-US"/>
              </w:rPr>
              <w:t>.64</w:t>
            </w:r>
          </w:p>
        </w:tc>
        <w:tc>
          <w:tcPr>
            <w:tcW w:w="1653" w:type="dxa"/>
            <w:tcBorders>
              <w:top w:val="nil"/>
              <w:left w:val="nil"/>
              <w:bottom w:val="nil"/>
              <w:right w:val="nil"/>
            </w:tcBorders>
            <w:shd w:val="clear" w:color="auto" w:fill="auto"/>
            <w:noWrap/>
            <w:vAlign w:val="center"/>
          </w:tcPr>
          <w:p w14:paraId="448C85E7" w14:textId="78FE5F1C" w:rsidR="001F36B2" w:rsidRPr="001F36B2" w:rsidRDefault="001F36B2" w:rsidP="009711F3">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0.55 – 0.73</w:t>
            </w:r>
          </w:p>
        </w:tc>
        <w:tc>
          <w:tcPr>
            <w:tcW w:w="3825" w:type="dxa"/>
            <w:tcBorders>
              <w:top w:val="nil"/>
              <w:left w:val="nil"/>
              <w:bottom w:val="nil"/>
              <w:right w:val="nil"/>
            </w:tcBorders>
            <w:shd w:val="clear" w:color="auto" w:fill="auto"/>
            <w:noWrap/>
            <w:vAlign w:val="center"/>
          </w:tcPr>
          <w:p w14:paraId="5DF9CE73" w14:textId="45E30CB5"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Fynbos and agriculture</w:t>
            </w:r>
          </w:p>
        </w:tc>
        <w:tc>
          <w:tcPr>
            <w:tcW w:w="3114" w:type="dxa"/>
            <w:tcBorders>
              <w:top w:val="nil"/>
              <w:left w:val="nil"/>
              <w:bottom w:val="nil"/>
              <w:right w:val="nil"/>
            </w:tcBorders>
            <w:shd w:val="clear" w:color="auto" w:fill="auto"/>
            <w:noWrap/>
            <w:vAlign w:val="center"/>
          </w:tcPr>
          <w:p w14:paraId="53720252" w14:textId="0497CBFF"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tcPr>
          <w:p w14:paraId="57CFD6E2" w14:textId="3E3EF253"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JAGS</w:t>
            </w:r>
          </w:p>
        </w:tc>
        <w:tc>
          <w:tcPr>
            <w:tcW w:w="1084" w:type="dxa"/>
            <w:tcBorders>
              <w:top w:val="nil"/>
              <w:left w:val="nil"/>
              <w:bottom w:val="nil"/>
              <w:right w:val="nil"/>
            </w:tcBorders>
            <w:vAlign w:val="center"/>
          </w:tcPr>
          <w:p w14:paraId="04DF8FD4" w14:textId="32AF8A4E"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tcPr>
          <w:p w14:paraId="5B7386CC" w14:textId="67F3891A"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Hinde et al. 2023</w:t>
            </w:r>
          </w:p>
        </w:tc>
      </w:tr>
      <w:tr w:rsidR="001F36B2" w:rsidRPr="001F36B2" w14:paraId="7668D70F" w14:textId="77777777" w:rsidTr="00E93E84">
        <w:trPr>
          <w:trHeight w:val="320"/>
        </w:trPr>
        <w:tc>
          <w:tcPr>
            <w:tcW w:w="3823" w:type="dxa"/>
            <w:tcBorders>
              <w:top w:val="nil"/>
              <w:left w:val="nil"/>
              <w:bottom w:val="nil"/>
              <w:right w:val="nil"/>
            </w:tcBorders>
            <w:shd w:val="clear" w:color="auto" w:fill="auto"/>
            <w:noWrap/>
            <w:vAlign w:val="center"/>
            <w:hideMark/>
          </w:tcPr>
          <w:p w14:paraId="14102EDF" w14:textId="77777777" w:rsidR="001F36B2" w:rsidRPr="001F36B2" w:rsidRDefault="001F36B2" w:rsidP="009711F3">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Magaliesberg</w:t>
            </w:r>
            <w:proofErr w:type="spellEnd"/>
          </w:p>
        </w:tc>
        <w:tc>
          <w:tcPr>
            <w:tcW w:w="1465" w:type="dxa"/>
            <w:tcBorders>
              <w:top w:val="nil"/>
              <w:left w:val="nil"/>
              <w:bottom w:val="nil"/>
              <w:right w:val="nil"/>
            </w:tcBorders>
            <w:shd w:val="clear" w:color="auto" w:fill="auto"/>
            <w:noWrap/>
            <w:vAlign w:val="center"/>
            <w:hideMark/>
          </w:tcPr>
          <w:p w14:paraId="4BE2D589"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South Africa</w:t>
            </w:r>
          </w:p>
        </w:tc>
        <w:tc>
          <w:tcPr>
            <w:tcW w:w="2893" w:type="dxa"/>
            <w:tcBorders>
              <w:top w:val="nil"/>
              <w:left w:val="nil"/>
              <w:bottom w:val="nil"/>
              <w:right w:val="nil"/>
            </w:tcBorders>
            <w:shd w:val="clear" w:color="auto" w:fill="auto"/>
            <w:noWrap/>
            <w:vAlign w:val="center"/>
            <w:hideMark/>
          </w:tcPr>
          <w:p w14:paraId="5826CF45"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Mixed-Use Landscape</w:t>
            </w:r>
          </w:p>
        </w:tc>
        <w:tc>
          <w:tcPr>
            <w:tcW w:w="1345" w:type="dxa"/>
            <w:tcBorders>
              <w:top w:val="nil"/>
              <w:left w:val="nil"/>
              <w:bottom w:val="nil"/>
              <w:right w:val="nil"/>
            </w:tcBorders>
            <w:shd w:val="clear" w:color="auto" w:fill="auto"/>
            <w:noWrap/>
            <w:vAlign w:val="center"/>
            <w:hideMark/>
          </w:tcPr>
          <w:p w14:paraId="63EA767C"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2015</w:t>
            </w:r>
          </w:p>
        </w:tc>
        <w:tc>
          <w:tcPr>
            <w:tcW w:w="1544" w:type="dxa"/>
            <w:tcBorders>
              <w:top w:val="nil"/>
              <w:left w:val="nil"/>
              <w:bottom w:val="nil"/>
              <w:right w:val="nil"/>
            </w:tcBorders>
            <w:shd w:val="clear" w:color="auto" w:fill="auto"/>
            <w:noWrap/>
            <w:vAlign w:val="center"/>
            <w:hideMark/>
          </w:tcPr>
          <w:p w14:paraId="3AEDDAEA" w14:textId="77777777" w:rsidR="001F36B2" w:rsidRPr="001F36B2" w:rsidRDefault="001F36B2" w:rsidP="009711F3">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0.66 ± 0.00</w:t>
            </w:r>
          </w:p>
        </w:tc>
        <w:tc>
          <w:tcPr>
            <w:tcW w:w="1653" w:type="dxa"/>
            <w:tcBorders>
              <w:top w:val="nil"/>
              <w:left w:val="nil"/>
              <w:bottom w:val="nil"/>
              <w:right w:val="nil"/>
            </w:tcBorders>
            <w:shd w:val="clear" w:color="auto" w:fill="auto"/>
            <w:noWrap/>
            <w:vAlign w:val="center"/>
            <w:hideMark/>
          </w:tcPr>
          <w:p w14:paraId="51F4216B" w14:textId="001B409D" w:rsidR="001F36B2" w:rsidRPr="001F36B2" w:rsidRDefault="001F36B2" w:rsidP="009711F3">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0.66 – 0.66</w:t>
            </w:r>
          </w:p>
        </w:tc>
        <w:tc>
          <w:tcPr>
            <w:tcW w:w="3825" w:type="dxa"/>
            <w:tcBorders>
              <w:top w:val="nil"/>
              <w:left w:val="nil"/>
              <w:bottom w:val="nil"/>
              <w:right w:val="nil"/>
            </w:tcBorders>
            <w:shd w:val="clear" w:color="auto" w:fill="auto"/>
            <w:noWrap/>
            <w:vAlign w:val="center"/>
            <w:hideMark/>
          </w:tcPr>
          <w:p w14:paraId="1DB2DA9E" w14:textId="7467FBFC"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Bushveld and Afromontane forest</w:t>
            </w:r>
          </w:p>
        </w:tc>
        <w:tc>
          <w:tcPr>
            <w:tcW w:w="3114" w:type="dxa"/>
            <w:tcBorders>
              <w:top w:val="nil"/>
              <w:left w:val="nil"/>
              <w:bottom w:val="nil"/>
              <w:right w:val="nil"/>
            </w:tcBorders>
            <w:shd w:val="clear" w:color="auto" w:fill="auto"/>
            <w:noWrap/>
            <w:vAlign w:val="center"/>
            <w:hideMark/>
          </w:tcPr>
          <w:p w14:paraId="7179A395"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CR (Bayesian)</w:t>
            </w:r>
          </w:p>
        </w:tc>
        <w:tc>
          <w:tcPr>
            <w:tcW w:w="1514" w:type="dxa"/>
            <w:tcBorders>
              <w:top w:val="nil"/>
              <w:left w:val="nil"/>
              <w:bottom w:val="nil"/>
              <w:right w:val="nil"/>
            </w:tcBorders>
            <w:shd w:val="clear" w:color="auto" w:fill="auto"/>
            <w:noWrap/>
            <w:vAlign w:val="center"/>
            <w:hideMark/>
          </w:tcPr>
          <w:p w14:paraId="62857035"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NIMBLE</w:t>
            </w:r>
          </w:p>
        </w:tc>
        <w:tc>
          <w:tcPr>
            <w:tcW w:w="1084" w:type="dxa"/>
            <w:tcBorders>
              <w:top w:val="nil"/>
              <w:left w:val="nil"/>
              <w:bottom w:val="nil"/>
              <w:right w:val="nil"/>
            </w:tcBorders>
            <w:vAlign w:val="center"/>
          </w:tcPr>
          <w:p w14:paraId="23D0025B" w14:textId="271D0746"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342E7C71" w14:textId="0F9D624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Power et al. 2021</w:t>
            </w:r>
          </w:p>
        </w:tc>
      </w:tr>
      <w:tr w:rsidR="001F36B2" w:rsidRPr="001F36B2" w14:paraId="0D09EBFA" w14:textId="77777777" w:rsidTr="00E93E84">
        <w:trPr>
          <w:trHeight w:val="320"/>
        </w:trPr>
        <w:tc>
          <w:tcPr>
            <w:tcW w:w="3823" w:type="dxa"/>
            <w:tcBorders>
              <w:top w:val="nil"/>
              <w:left w:val="nil"/>
              <w:bottom w:val="nil"/>
              <w:right w:val="nil"/>
            </w:tcBorders>
            <w:shd w:val="clear" w:color="auto" w:fill="auto"/>
            <w:noWrap/>
            <w:vAlign w:val="center"/>
            <w:hideMark/>
          </w:tcPr>
          <w:p w14:paraId="2F0F5CC0"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Agulhas</w:t>
            </w:r>
          </w:p>
        </w:tc>
        <w:tc>
          <w:tcPr>
            <w:tcW w:w="1465" w:type="dxa"/>
            <w:tcBorders>
              <w:top w:val="nil"/>
              <w:left w:val="nil"/>
              <w:bottom w:val="nil"/>
              <w:right w:val="nil"/>
            </w:tcBorders>
            <w:shd w:val="clear" w:color="auto" w:fill="auto"/>
            <w:noWrap/>
            <w:vAlign w:val="center"/>
            <w:hideMark/>
          </w:tcPr>
          <w:p w14:paraId="7B6606CA"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South Africa</w:t>
            </w:r>
          </w:p>
        </w:tc>
        <w:tc>
          <w:tcPr>
            <w:tcW w:w="2893" w:type="dxa"/>
            <w:tcBorders>
              <w:top w:val="nil"/>
              <w:left w:val="nil"/>
              <w:bottom w:val="nil"/>
              <w:right w:val="nil"/>
            </w:tcBorders>
            <w:shd w:val="clear" w:color="auto" w:fill="auto"/>
            <w:noWrap/>
            <w:vAlign w:val="center"/>
            <w:hideMark/>
          </w:tcPr>
          <w:p w14:paraId="141F79CF"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Mixed-Use Landscape</w:t>
            </w:r>
          </w:p>
        </w:tc>
        <w:tc>
          <w:tcPr>
            <w:tcW w:w="1345" w:type="dxa"/>
            <w:tcBorders>
              <w:top w:val="nil"/>
              <w:left w:val="nil"/>
              <w:bottom w:val="nil"/>
              <w:right w:val="nil"/>
            </w:tcBorders>
            <w:shd w:val="clear" w:color="auto" w:fill="auto"/>
            <w:noWrap/>
            <w:vAlign w:val="center"/>
            <w:hideMark/>
          </w:tcPr>
          <w:p w14:paraId="1690A895"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2011-2012</w:t>
            </w:r>
          </w:p>
        </w:tc>
        <w:tc>
          <w:tcPr>
            <w:tcW w:w="1544" w:type="dxa"/>
            <w:tcBorders>
              <w:top w:val="nil"/>
              <w:left w:val="nil"/>
              <w:bottom w:val="nil"/>
              <w:right w:val="nil"/>
            </w:tcBorders>
            <w:shd w:val="clear" w:color="auto" w:fill="auto"/>
            <w:noWrap/>
            <w:vAlign w:val="center"/>
            <w:hideMark/>
          </w:tcPr>
          <w:p w14:paraId="08048225" w14:textId="77777777" w:rsidR="001F36B2" w:rsidRPr="001F36B2" w:rsidRDefault="001F36B2" w:rsidP="009711F3">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0.69 ± 0.30</w:t>
            </w:r>
          </w:p>
        </w:tc>
        <w:tc>
          <w:tcPr>
            <w:tcW w:w="1653" w:type="dxa"/>
            <w:tcBorders>
              <w:top w:val="nil"/>
              <w:left w:val="nil"/>
              <w:bottom w:val="nil"/>
              <w:right w:val="nil"/>
            </w:tcBorders>
            <w:shd w:val="clear" w:color="auto" w:fill="auto"/>
            <w:noWrap/>
            <w:vAlign w:val="center"/>
            <w:hideMark/>
          </w:tcPr>
          <w:p w14:paraId="30017A31" w14:textId="308A799D" w:rsidR="001F36B2" w:rsidRPr="001F36B2" w:rsidRDefault="001F36B2" w:rsidP="009711F3">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0.39 – 1.28</w:t>
            </w:r>
          </w:p>
        </w:tc>
        <w:tc>
          <w:tcPr>
            <w:tcW w:w="3825" w:type="dxa"/>
            <w:tcBorders>
              <w:top w:val="nil"/>
              <w:left w:val="nil"/>
              <w:bottom w:val="nil"/>
              <w:right w:val="nil"/>
            </w:tcBorders>
            <w:shd w:val="clear" w:color="auto" w:fill="auto"/>
            <w:noWrap/>
            <w:vAlign w:val="center"/>
            <w:hideMark/>
          </w:tcPr>
          <w:p w14:paraId="43B97ED8"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Mountain fynbos and forest</w:t>
            </w:r>
          </w:p>
        </w:tc>
        <w:tc>
          <w:tcPr>
            <w:tcW w:w="3114" w:type="dxa"/>
            <w:tcBorders>
              <w:top w:val="nil"/>
              <w:left w:val="nil"/>
              <w:bottom w:val="nil"/>
              <w:right w:val="nil"/>
            </w:tcBorders>
            <w:shd w:val="clear" w:color="auto" w:fill="auto"/>
            <w:noWrap/>
            <w:vAlign w:val="center"/>
            <w:hideMark/>
          </w:tcPr>
          <w:p w14:paraId="3E440487"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hideMark/>
          </w:tcPr>
          <w:p w14:paraId="526E83A3"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SPACECAP</w:t>
            </w:r>
          </w:p>
        </w:tc>
        <w:tc>
          <w:tcPr>
            <w:tcW w:w="1084" w:type="dxa"/>
            <w:tcBorders>
              <w:top w:val="nil"/>
              <w:left w:val="nil"/>
              <w:bottom w:val="nil"/>
              <w:right w:val="nil"/>
            </w:tcBorders>
            <w:vAlign w:val="center"/>
          </w:tcPr>
          <w:p w14:paraId="0B6A3C20" w14:textId="1FACD5AF"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74BCE0D3" w14:textId="7DF71840"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Devens et al. 2018</w:t>
            </w:r>
          </w:p>
        </w:tc>
      </w:tr>
      <w:tr w:rsidR="001F36B2" w:rsidRPr="001F36B2" w14:paraId="485B83C4" w14:textId="77777777" w:rsidTr="00E93E84">
        <w:trPr>
          <w:trHeight w:val="320"/>
        </w:trPr>
        <w:tc>
          <w:tcPr>
            <w:tcW w:w="3823" w:type="dxa"/>
            <w:tcBorders>
              <w:top w:val="nil"/>
              <w:left w:val="nil"/>
              <w:bottom w:val="nil"/>
              <w:right w:val="nil"/>
            </w:tcBorders>
            <w:shd w:val="clear" w:color="auto" w:fill="auto"/>
            <w:noWrap/>
            <w:vAlign w:val="center"/>
            <w:hideMark/>
          </w:tcPr>
          <w:p w14:paraId="50AE89E5" w14:textId="77777777" w:rsidR="001F36B2" w:rsidRPr="001F36B2" w:rsidRDefault="001F36B2" w:rsidP="009711F3">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Chizarira</w:t>
            </w:r>
            <w:proofErr w:type="spellEnd"/>
            <w:r w:rsidRPr="001F36B2">
              <w:rPr>
                <w:rFonts w:ascii="Times New Roman" w:eastAsia="Times New Roman" w:hAnsi="Times New Roman" w:cs="Times New Roman"/>
                <w:color w:val="000000"/>
                <w:lang w:val="en-US"/>
              </w:rPr>
              <w:t xml:space="preserve"> National Park</w:t>
            </w:r>
          </w:p>
        </w:tc>
        <w:tc>
          <w:tcPr>
            <w:tcW w:w="1465" w:type="dxa"/>
            <w:tcBorders>
              <w:top w:val="nil"/>
              <w:left w:val="nil"/>
              <w:bottom w:val="nil"/>
              <w:right w:val="nil"/>
            </w:tcBorders>
            <w:shd w:val="clear" w:color="auto" w:fill="auto"/>
            <w:noWrap/>
            <w:vAlign w:val="center"/>
            <w:hideMark/>
          </w:tcPr>
          <w:p w14:paraId="52ECF93F"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Zimbabwe</w:t>
            </w:r>
          </w:p>
        </w:tc>
        <w:tc>
          <w:tcPr>
            <w:tcW w:w="2893" w:type="dxa"/>
            <w:tcBorders>
              <w:top w:val="nil"/>
              <w:left w:val="nil"/>
              <w:bottom w:val="nil"/>
              <w:right w:val="nil"/>
            </w:tcBorders>
            <w:shd w:val="clear" w:color="auto" w:fill="auto"/>
            <w:noWrap/>
            <w:vAlign w:val="center"/>
            <w:hideMark/>
          </w:tcPr>
          <w:p w14:paraId="6822C4AB"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18DFCBB6"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2017</w:t>
            </w:r>
          </w:p>
        </w:tc>
        <w:tc>
          <w:tcPr>
            <w:tcW w:w="1544" w:type="dxa"/>
            <w:tcBorders>
              <w:top w:val="nil"/>
              <w:left w:val="nil"/>
              <w:bottom w:val="nil"/>
              <w:right w:val="nil"/>
            </w:tcBorders>
            <w:shd w:val="clear" w:color="auto" w:fill="auto"/>
            <w:noWrap/>
            <w:vAlign w:val="center"/>
            <w:hideMark/>
          </w:tcPr>
          <w:p w14:paraId="1C9EF79E" w14:textId="77777777" w:rsidR="001F36B2" w:rsidRPr="001F36B2" w:rsidRDefault="001F36B2" w:rsidP="009711F3">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0.7 ± 0.0</w:t>
            </w:r>
          </w:p>
        </w:tc>
        <w:tc>
          <w:tcPr>
            <w:tcW w:w="1653" w:type="dxa"/>
            <w:tcBorders>
              <w:top w:val="nil"/>
              <w:left w:val="nil"/>
              <w:bottom w:val="nil"/>
              <w:right w:val="nil"/>
            </w:tcBorders>
            <w:shd w:val="clear" w:color="auto" w:fill="auto"/>
            <w:noWrap/>
            <w:vAlign w:val="center"/>
            <w:hideMark/>
          </w:tcPr>
          <w:p w14:paraId="198E31E8" w14:textId="4B6846D1" w:rsidR="001F36B2" w:rsidRPr="001F36B2" w:rsidRDefault="001F36B2" w:rsidP="009711F3">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0.0 – 1.0</w:t>
            </w:r>
          </w:p>
        </w:tc>
        <w:tc>
          <w:tcPr>
            <w:tcW w:w="3825" w:type="dxa"/>
            <w:tcBorders>
              <w:top w:val="nil"/>
              <w:left w:val="nil"/>
              <w:bottom w:val="nil"/>
              <w:right w:val="nil"/>
            </w:tcBorders>
            <w:shd w:val="clear" w:color="auto" w:fill="auto"/>
            <w:noWrap/>
            <w:vAlign w:val="center"/>
            <w:hideMark/>
          </w:tcPr>
          <w:p w14:paraId="7F1D4C06"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Woodland, grassland and thicket</w:t>
            </w:r>
          </w:p>
        </w:tc>
        <w:tc>
          <w:tcPr>
            <w:tcW w:w="3114" w:type="dxa"/>
            <w:tcBorders>
              <w:top w:val="nil"/>
              <w:left w:val="nil"/>
              <w:bottom w:val="nil"/>
              <w:right w:val="nil"/>
            </w:tcBorders>
            <w:shd w:val="clear" w:color="auto" w:fill="auto"/>
            <w:noWrap/>
            <w:vAlign w:val="center"/>
            <w:hideMark/>
          </w:tcPr>
          <w:p w14:paraId="21FA6B9B"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hideMark/>
          </w:tcPr>
          <w:p w14:paraId="1EFEE2AA"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SPACECAP</w:t>
            </w:r>
          </w:p>
        </w:tc>
        <w:tc>
          <w:tcPr>
            <w:tcW w:w="1084" w:type="dxa"/>
            <w:tcBorders>
              <w:top w:val="nil"/>
              <w:left w:val="nil"/>
              <w:bottom w:val="nil"/>
              <w:right w:val="nil"/>
            </w:tcBorders>
            <w:vAlign w:val="center"/>
          </w:tcPr>
          <w:p w14:paraId="318DBB08" w14:textId="14EBD6DF"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334A66EE" w14:textId="05914842"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Loveridge et al. 2022</w:t>
            </w:r>
          </w:p>
        </w:tc>
      </w:tr>
      <w:tr w:rsidR="001F36B2" w:rsidRPr="001F36B2" w14:paraId="243E0BFA" w14:textId="77777777" w:rsidTr="00E93E84">
        <w:trPr>
          <w:trHeight w:val="320"/>
        </w:trPr>
        <w:tc>
          <w:tcPr>
            <w:tcW w:w="3823" w:type="dxa"/>
            <w:tcBorders>
              <w:top w:val="nil"/>
              <w:left w:val="nil"/>
              <w:bottom w:val="nil"/>
              <w:right w:val="nil"/>
            </w:tcBorders>
            <w:shd w:val="clear" w:color="auto" w:fill="auto"/>
            <w:noWrap/>
            <w:vAlign w:val="center"/>
            <w:hideMark/>
          </w:tcPr>
          <w:p w14:paraId="79DABEBB" w14:textId="77777777" w:rsidR="001F36B2" w:rsidRPr="001F36B2" w:rsidRDefault="001F36B2" w:rsidP="009711F3">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Dachigan</w:t>
            </w:r>
            <w:proofErr w:type="spellEnd"/>
            <w:r w:rsidRPr="001F36B2">
              <w:rPr>
                <w:rFonts w:ascii="Times New Roman" w:eastAsia="Times New Roman" w:hAnsi="Times New Roman" w:cs="Times New Roman"/>
                <w:color w:val="000000"/>
                <w:lang w:val="en-US"/>
              </w:rPr>
              <w:t xml:space="preserve"> National Park</w:t>
            </w:r>
          </w:p>
        </w:tc>
        <w:tc>
          <w:tcPr>
            <w:tcW w:w="1465" w:type="dxa"/>
            <w:tcBorders>
              <w:top w:val="nil"/>
              <w:left w:val="nil"/>
              <w:bottom w:val="nil"/>
              <w:right w:val="nil"/>
            </w:tcBorders>
            <w:shd w:val="clear" w:color="auto" w:fill="auto"/>
            <w:noWrap/>
            <w:vAlign w:val="center"/>
            <w:hideMark/>
          </w:tcPr>
          <w:p w14:paraId="57D4058B"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India</w:t>
            </w:r>
          </w:p>
        </w:tc>
        <w:tc>
          <w:tcPr>
            <w:tcW w:w="2893" w:type="dxa"/>
            <w:tcBorders>
              <w:top w:val="nil"/>
              <w:left w:val="nil"/>
              <w:bottom w:val="nil"/>
              <w:right w:val="nil"/>
            </w:tcBorders>
            <w:shd w:val="clear" w:color="auto" w:fill="auto"/>
            <w:noWrap/>
            <w:vAlign w:val="center"/>
            <w:hideMark/>
          </w:tcPr>
          <w:p w14:paraId="7BE577D7"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2D3364D9"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2013</w:t>
            </w:r>
          </w:p>
        </w:tc>
        <w:tc>
          <w:tcPr>
            <w:tcW w:w="1544" w:type="dxa"/>
            <w:tcBorders>
              <w:top w:val="nil"/>
              <w:left w:val="nil"/>
              <w:bottom w:val="nil"/>
              <w:right w:val="nil"/>
            </w:tcBorders>
            <w:shd w:val="clear" w:color="auto" w:fill="auto"/>
            <w:noWrap/>
            <w:vAlign w:val="center"/>
            <w:hideMark/>
          </w:tcPr>
          <w:p w14:paraId="3F3C53BF" w14:textId="77777777" w:rsidR="001F36B2" w:rsidRPr="001F36B2" w:rsidRDefault="001F36B2" w:rsidP="009711F3">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0.74 ± 0.18</w:t>
            </w:r>
          </w:p>
        </w:tc>
        <w:tc>
          <w:tcPr>
            <w:tcW w:w="1653" w:type="dxa"/>
            <w:tcBorders>
              <w:top w:val="nil"/>
              <w:left w:val="nil"/>
              <w:bottom w:val="nil"/>
              <w:right w:val="nil"/>
            </w:tcBorders>
            <w:shd w:val="clear" w:color="auto" w:fill="auto"/>
            <w:noWrap/>
            <w:vAlign w:val="center"/>
            <w:hideMark/>
          </w:tcPr>
          <w:p w14:paraId="086590CB" w14:textId="7A718C6D" w:rsidR="001F36B2" w:rsidRPr="001F36B2" w:rsidRDefault="001F36B2" w:rsidP="009711F3">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0.67 – 1.12</w:t>
            </w:r>
          </w:p>
        </w:tc>
        <w:tc>
          <w:tcPr>
            <w:tcW w:w="3825" w:type="dxa"/>
            <w:tcBorders>
              <w:top w:val="nil"/>
              <w:left w:val="nil"/>
              <w:bottom w:val="nil"/>
              <w:right w:val="nil"/>
            </w:tcBorders>
            <w:shd w:val="clear" w:color="auto" w:fill="auto"/>
            <w:noWrap/>
            <w:vAlign w:val="center"/>
            <w:hideMark/>
          </w:tcPr>
          <w:p w14:paraId="3B707D62"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Temperate forest</w:t>
            </w:r>
          </w:p>
        </w:tc>
        <w:tc>
          <w:tcPr>
            <w:tcW w:w="3114" w:type="dxa"/>
            <w:tcBorders>
              <w:top w:val="nil"/>
              <w:left w:val="nil"/>
              <w:bottom w:val="nil"/>
              <w:right w:val="nil"/>
            </w:tcBorders>
            <w:shd w:val="clear" w:color="auto" w:fill="auto"/>
            <w:noWrap/>
            <w:vAlign w:val="center"/>
            <w:hideMark/>
          </w:tcPr>
          <w:p w14:paraId="6586F6EF"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hideMark/>
          </w:tcPr>
          <w:p w14:paraId="05BC22F8"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SPACECAP</w:t>
            </w:r>
          </w:p>
        </w:tc>
        <w:tc>
          <w:tcPr>
            <w:tcW w:w="1084" w:type="dxa"/>
            <w:tcBorders>
              <w:top w:val="nil"/>
              <w:left w:val="nil"/>
              <w:bottom w:val="nil"/>
              <w:right w:val="nil"/>
            </w:tcBorders>
            <w:vAlign w:val="center"/>
          </w:tcPr>
          <w:p w14:paraId="15CA1B68" w14:textId="369EDBE4"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1D96260A" w14:textId="254CFE72"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Noor et al. 2020</w:t>
            </w:r>
          </w:p>
        </w:tc>
      </w:tr>
      <w:tr w:rsidR="001F36B2" w:rsidRPr="001F36B2" w14:paraId="6C869C97" w14:textId="77777777" w:rsidTr="00E93E84">
        <w:trPr>
          <w:trHeight w:val="320"/>
        </w:trPr>
        <w:tc>
          <w:tcPr>
            <w:tcW w:w="3823" w:type="dxa"/>
            <w:tcBorders>
              <w:top w:val="nil"/>
              <w:left w:val="nil"/>
              <w:bottom w:val="nil"/>
              <w:right w:val="nil"/>
            </w:tcBorders>
            <w:shd w:val="clear" w:color="auto" w:fill="auto"/>
            <w:noWrap/>
            <w:vAlign w:val="center"/>
            <w:hideMark/>
          </w:tcPr>
          <w:p w14:paraId="7B5E2E17"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 xml:space="preserve">East of </w:t>
            </w:r>
            <w:proofErr w:type="spellStart"/>
            <w:r w:rsidRPr="001F36B2">
              <w:rPr>
                <w:rFonts w:ascii="Times New Roman" w:eastAsia="Times New Roman" w:hAnsi="Times New Roman" w:cs="Times New Roman"/>
                <w:color w:val="000000"/>
                <w:lang w:val="en-US"/>
              </w:rPr>
              <w:t>Tsau</w:t>
            </w:r>
            <w:proofErr w:type="spellEnd"/>
            <w:r w:rsidRPr="001F36B2">
              <w:rPr>
                <w:rFonts w:ascii="Times New Roman" w:eastAsia="Times New Roman" w:hAnsi="Times New Roman" w:cs="Times New Roman"/>
                <w:color w:val="000000"/>
                <w:lang w:val="en-US"/>
              </w:rPr>
              <w:t>/</w:t>
            </w:r>
            <w:proofErr w:type="spellStart"/>
            <w:r w:rsidRPr="001F36B2">
              <w:rPr>
                <w:rFonts w:ascii="Times New Roman" w:eastAsia="Times New Roman" w:hAnsi="Times New Roman" w:cs="Times New Roman"/>
                <w:color w:val="000000"/>
                <w:lang w:val="en-US"/>
              </w:rPr>
              <w:t>Khaeb</w:t>
            </w:r>
            <w:proofErr w:type="spellEnd"/>
            <w:r w:rsidRPr="001F36B2">
              <w:rPr>
                <w:rFonts w:ascii="Times New Roman" w:eastAsia="Times New Roman" w:hAnsi="Times New Roman" w:cs="Times New Roman"/>
                <w:color w:val="000000"/>
                <w:lang w:val="en-US"/>
              </w:rPr>
              <w:t xml:space="preserve"> or Namib-</w:t>
            </w:r>
            <w:proofErr w:type="spellStart"/>
            <w:r w:rsidRPr="001F36B2">
              <w:rPr>
                <w:rFonts w:ascii="Times New Roman" w:eastAsia="Times New Roman" w:hAnsi="Times New Roman" w:cs="Times New Roman"/>
                <w:color w:val="000000"/>
                <w:lang w:val="en-US"/>
              </w:rPr>
              <w:t>Naukluft</w:t>
            </w:r>
            <w:proofErr w:type="spellEnd"/>
            <w:r w:rsidRPr="001F36B2">
              <w:rPr>
                <w:rFonts w:ascii="Times New Roman" w:eastAsia="Times New Roman" w:hAnsi="Times New Roman" w:cs="Times New Roman"/>
                <w:color w:val="000000"/>
                <w:lang w:val="en-US"/>
              </w:rPr>
              <w:t xml:space="preserve"> National Park</w:t>
            </w:r>
          </w:p>
        </w:tc>
        <w:tc>
          <w:tcPr>
            <w:tcW w:w="1465" w:type="dxa"/>
            <w:tcBorders>
              <w:top w:val="nil"/>
              <w:left w:val="nil"/>
              <w:bottom w:val="nil"/>
              <w:right w:val="nil"/>
            </w:tcBorders>
            <w:shd w:val="clear" w:color="auto" w:fill="auto"/>
            <w:noWrap/>
            <w:vAlign w:val="center"/>
            <w:hideMark/>
          </w:tcPr>
          <w:p w14:paraId="671B1201"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Namibia</w:t>
            </w:r>
          </w:p>
        </w:tc>
        <w:tc>
          <w:tcPr>
            <w:tcW w:w="2893" w:type="dxa"/>
            <w:tcBorders>
              <w:top w:val="nil"/>
              <w:left w:val="nil"/>
              <w:bottom w:val="nil"/>
              <w:right w:val="nil"/>
            </w:tcBorders>
            <w:shd w:val="clear" w:color="auto" w:fill="auto"/>
            <w:noWrap/>
            <w:vAlign w:val="center"/>
            <w:hideMark/>
          </w:tcPr>
          <w:p w14:paraId="148E8EB3"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Mixed-Use Landscape</w:t>
            </w:r>
          </w:p>
        </w:tc>
        <w:tc>
          <w:tcPr>
            <w:tcW w:w="1345" w:type="dxa"/>
            <w:tcBorders>
              <w:top w:val="nil"/>
              <w:left w:val="nil"/>
              <w:bottom w:val="nil"/>
              <w:right w:val="nil"/>
            </w:tcBorders>
            <w:shd w:val="clear" w:color="auto" w:fill="auto"/>
            <w:noWrap/>
            <w:vAlign w:val="center"/>
            <w:hideMark/>
          </w:tcPr>
          <w:p w14:paraId="3C0536CE"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2013</w:t>
            </w:r>
          </w:p>
        </w:tc>
        <w:tc>
          <w:tcPr>
            <w:tcW w:w="1544" w:type="dxa"/>
            <w:tcBorders>
              <w:top w:val="nil"/>
              <w:left w:val="nil"/>
              <w:bottom w:val="nil"/>
              <w:right w:val="nil"/>
            </w:tcBorders>
            <w:shd w:val="clear" w:color="auto" w:fill="auto"/>
            <w:noWrap/>
            <w:vAlign w:val="center"/>
            <w:hideMark/>
          </w:tcPr>
          <w:p w14:paraId="37AD5AC8" w14:textId="77777777" w:rsidR="001F36B2" w:rsidRPr="001F36B2" w:rsidRDefault="001F36B2" w:rsidP="009711F3">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0.9</w:t>
            </w:r>
          </w:p>
        </w:tc>
        <w:tc>
          <w:tcPr>
            <w:tcW w:w="1653" w:type="dxa"/>
            <w:tcBorders>
              <w:top w:val="nil"/>
              <w:left w:val="nil"/>
              <w:bottom w:val="nil"/>
              <w:right w:val="nil"/>
            </w:tcBorders>
            <w:shd w:val="clear" w:color="auto" w:fill="auto"/>
            <w:noWrap/>
            <w:vAlign w:val="center"/>
            <w:hideMark/>
          </w:tcPr>
          <w:p w14:paraId="1080894B" w14:textId="5A67FE13" w:rsidR="001F36B2" w:rsidRPr="001F36B2" w:rsidRDefault="001F36B2" w:rsidP="009711F3">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hideMark/>
          </w:tcPr>
          <w:p w14:paraId="2E1FC588"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Semi-desert savanna</w:t>
            </w:r>
          </w:p>
        </w:tc>
        <w:tc>
          <w:tcPr>
            <w:tcW w:w="3114" w:type="dxa"/>
            <w:tcBorders>
              <w:top w:val="nil"/>
              <w:left w:val="nil"/>
              <w:bottom w:val="nil"/>
              <w:right w:val="nil"/>
            </w:tcBorders>
            <w:shd w:val="clear" w:color="auto" w:fill="auto"/>
            <w:noWrap/>
            <w:vAlign w:val="center"/>
            <w:hideMark/>
          </w:tcPr>
          <w:p w14:paraId="13E9D098"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CR</w:t>
            </w:r>
          </w:p>
        </w:tc>
        <w:tc>
          <w:tcPr>
            <w:tcW w:w="1514" w:type="dxa"/>
            <w:tcBorders>
              <w:top w:val="nil"/>
              <w:left w:val="nil"/>
              <w:bottom w:val="nil"/>
              <w:right w:val="nil"/>
            </w:tcBorders>
            <w:shd w:val="clear" w:color="auto" w:fill="auto"/>
            <w:noWrap/>
            <w:vAlign w:val="center"/>
            <w:hideMark/>
          </w:tcPr>
          <w:p w14:paraId="0BF41710"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CAPTURE</w:t>
            </w:r>
          </w:p>
        </w:tc>
        <w:tc>
          <w:tcPr>
            <w:tcW w:w="1084" w:type="dxa"/>
            <w:tcBorders>
              <w:top w:val="nil"/>
              <w:left w:val="nil"/>
              <w:bottom w:val="nil"/>
              <w:right w:val="nil"/>
            </w:tcBorders>
            <w:vAlign w:val="center"/>
          </w:tcPr>
          <w:p w14:paraId="1E83A5A2" w14:textId="0FD7B97E"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2E256B00" w14:textId="058A1CE8"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Edwards et al. 2015</w:t>
            </w:r>
          </w:p>
        </w:tc>
      </w:tr>
      <w:tr w:rsidR="001F36B2" w:rsidRPr="001F36B2" w14:paraId="0F4D1E26" w14:textId="77777777" w:rsidTr="00E93E84">
        <w:trPr>
          <w:trHeight w:val="320"/>
        </w:trPr>
        <w:tc>
          <w:tcPr>
            <w:tcW w:w="3823" w:type="dxa"/>
            <w:tcBorders>
              <w:top w:val="nil"/>
              <w:left w:val="nil"/>
              <w:bottom w:val="nil"/>
              <w:right w:val="nil"/>
            </w:tcBorders>
            <w:shd w:val="clear" w:color="auto" w:fill="auto"/>
            <w:noWrap/>
            <w:vAlign w:val="center"/>
            <w:hideMark/>
          </w:tcPr>
          <w:p w14:paraId="0332328A"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Garden Route</w:t>
            </w:r>
          </w:p>
        </w:tc>
        <w:tc>
          <w:tcPr>
            <w:tcW w:w="1465" w:type="dxa"/>
            <w:tcBorders>
              <w:top w:val="nil"/>
              <w:left w:val="nil"/>
              <w:bottom w:val="nil"/>
              <w:right w:val="nil"/>
            </w:tcBorders>
            <w:shd w:val="clear" w:color="auto" w:fill="auto"/>
            <w:noWrap/>
            <w:vAlign w:val="center"/>
            <w:hideMark/>
          </w:tcPr>
          <w:p w14:paraId="37C977FA"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South Africa</w:t>
            </w:r>
          </w:p>
        </w:tc>
        <w:tc>
          <w:tcPr>
            <w:tcW w:w="2893" w:type="dxa"/>
            <w:tcBorders>
              <w:top w:val="nil"/>
              <w:left w:val="nil"/>
              <w:bottom w:val="nil"/>
              <w:right w:val="nil"/>
            </w:tcBorders>
            <w:shd w:val="clear" w:color="auto" w:fill="auto"/>
            <w:noWrap/>
            <w:vAlign w:val="center"/>
            <w:hideMark/>
          </w:tcPr>
          <w:p w14:paraId="470C933B"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Mixed-Use Landscape</w:t>
            </w:r>
          </w:p>
        </w:tc>
        <w:tc>
          <w:tcPr>
            <w:tcW w:w="1345" w:type="dxa"/>
            <w:tcBorders>
              <w:top w:val="nil"/>
              <w:left w:val="nil"/>
              <w:bottom w:val="nil"/>
              <w:right w:val="nil"/>
            </w:tcBorders>
            <w:shd w:val="clear" w:color="auto" w:fill="auto"/>
            <w:noWrap/>
            <w:vAlign w:val="center"/>
            <w:hideMark/>
          </w:tcPr>
          <w:p w14:paraId="48790E02"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2012-2015</w:t>
            </w:r>
          </w:p>
        </w:tc>
        <w:tc>
          <w:tcPr>
            <w:tcW w:w="1544" w:type="dxa"/>
            <w:tcBorders>
              <w:top w:val="nil"/>
              <w:left w:val="nil"/>
              <w:bottom w:val="nil"/>
              <w:right w:val="nil"/>
            </w:tcBorders>
            <w:shd w:val="clear" w:color="auto" w:fill="auto"/>
            <w:noWrap/>
            <w:vAlign w:val="center"/>
            <w:hideMark/>
          </w:tcPr>
          <w:p w14:paraId="1A5F9ED1" w14:textId="77777777" w:rsidR="001F36B2" w:rsidRPr="001F36B2" w:rsidRDefault="001F36B2" w:rsidP="009711F3">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0.96 ± 0.28</w:t>
            </w:r>
          </w:p>
        </w:tc>
        <w:tc>
          <w:tcPr>
            <w:tcW w:w="1653" w:type="dxa"/>
            <w:tcBorders>
              <w:top w:val="nil"/>
              <w:left w:val="nil"/>
              <w:bottom w:val="nil"/>
              <w:right w:val="nil"/>
            </w:tcBorders>
            <w:shd w:val="clear" w:color="auto" w:fill="auto"/>
            <w:noWrap/>
            <w:vAlign w:val="center"/>
            <w:hideMark/>
          </w:tcPr>
          <w:p w14:paraId="615C7930" w14:textId="71251CE4" w:rsidR="001F36B2" w:rsidRPr="001F36B2" w:rsidRDefault="001F36B2" w:rsidP="009711F3">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0.36 – 1.49</w:t>
            </w:r>
          </w:p>
        </w:tc>
        <w:tc>
          <w:tcPr>
            <w:tcW w:w="3825" w:type="dxa"/>
            <w:tcBorders>
              <w:top w:val="nil"/>
              <w:left w:val="nil"/>
              <w:bottom w:val="nil"/>
              <w:right w:val="nil"/>
            </w:tcBorders>
            <w:shd w:val="clear" w:color="auto" w:fill="auto"/>
            <w:noWrap/>
            <w:vAlign w:val="center"/>
            <w:hideMark/>
          </w:tcPr>
          <w:p w14:paraId="33A2084C"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Mountain fynbos and forest</w:t>
            </w:r>
          </w:p>
        </w:tc>
        <w:tc>
          <w:tcPr>
            <w:tcW w:w="3114" w:type="dxa"/>
            <w:tcBorders>
              <w:top w:val="nil"/>
              <w:left w:val="nil"/>
              <w:bottom w:val="nil"/>
              <w:right w:val="nil"/>
            </w:tcBorders>
            <w:shd w:val="clear" w:color="auto" w:fill="auto"/>
            <w:noWrap/>
            <w:vAlign w:val="center"/>
            <w:hideMark/>
          </w:tcPr>
          <w:p w14:paraId="6A2507A0"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hideMark/>
          </w:tcPr>
          <w:p w14:paraId="29A271EC"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SPACECAP</w:t>
            </w:r>
          </w:p>
        </w:tc>
        <w:tc>
          <w:tcPr>
            <w:tcW w:w="1084" w:type="dxa"/>
            <w:tcBorders>
              <w:top w:val="nil"/>
              <w:left w:val="nil"/>
              <w:bottom w:val="nil"/>
              <w:right w:val="nil"/>
            </w:tcBorders>
            <w:vAlign w:val="center"/>
          </w:tcPr>
          <w:p w14:paraId="37B4B176" w14:textId="0A384134"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57F93AAF" w14:textId="3B75F7EA"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Devens et al. 2018</w:t>
            </w:r>
          </w:p>
        </w:tc>
      </w:tr>
      <w:tr w:rsidR="001F36B2" w:rsidRPr="001F36B2" w14:paraId="1EA7748F" w14:textId="77777777" w:rsidTr="00E93E84">
        <w:trPr>
          <w:trHeight w:val="320"/>
        </w:trPr>
        <w:tc>
          <w:tcPr>
            <w:tcW w:w="3823" w:type="dxa"/>
            <w:tcBorders>
              <w:top w:val="nil"/>
              <w:left w:val="nil"/>
              <w:bottom w:val="nil"/>
              <w:right w:val="nil"/>
            </w:tcBorders>
            <w:shd w:val="clear" w:color="auto" w:fill="auto"/>
            <w:noWrap/>
            <w:vAlign w:val="center"/>
            <w:hideMark/>
          </w:tcPr>
          <w:p w14:paraId="1C8A51BA" w14:textId="77777777" w:rsidR="001F36B2" w:rsidRPr="001F36B2" w:rsidRDefault="001F36B2" w:rsidP="009711F3">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Mondulkiri</w:t>
            </w:r>
            <w:proofErr w:type="spellEnd"/>
            <w:r w:rsidRPr="001F36B2">
              <w:rPr>
                <w:rFonts w:ascii="Times New Roman" w:eastAsia="Times New Roman" w:hAnsi="Times New Roman" w:cs="Times New Roman"/>
                <w:color w:val="000000"/>
                <w:lang w:val="en-US"/>
              </w:rPr>
              <w:t xml:space="preserve"> Protected Forest/</w:t>
            </w:r>
            <w:proofErr w:type="spellStart"/>
            <w:r w:rsidRPr="001F36B2">
              <w:rPr>
                <w:rFonts w:ascii="Times New Roman" w:eastAsia="Times New Roman" w:hAnsi="Times New Roman" w:cs="Times New Roman"/>
                <w:color w:val="000000"/>
                <w:lang w:val="en-US"/>
              </w:rPr>
              <w:t>Srepok</w:t>
            </w:r>
            <w:proofErr w:type="spellEnd"/>
            <w:r w:rsidRPr="001F36B2">
              <w:rPr>
                <w:rFonts w:ascii="Times New Roman" w:eastAsia="Times New Roman" w:hAnsi="Times New Roman" w:cs="Times New Roman"/>
                <w:color w:val="000000"/>
                <w:lang w:val="en-US"/>
              </w:rPr>
              <w:t xml:space="preserve"> Wildlife Sanctuary</w:t>
            </w:r>
          </w:p>
        </w:tc>
        <w:tc>
          <w:tcPr>
            <w:tcW w:w="1465" w:type="dxa"/>
            <w:tcBorders>
              <w:top w:val="nil"/>
              <w:left w:val="nil"/>
              <w:bottom w:val="nil"/>
              <w:right w:val="nil"/>
            </w:tcBorders>
            <w:shd w:val="clear" w:color="auto" w:fill="auto"/>
            <w:noWrap/>
            <w:vAlign w:val="center"/>
            <w:hideMark/>
          </w:tcPr>
          <w:p w14:paraId="016E0FB6"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Cambodia</w:t>
            </w:r>
          </w:p>
        </w:tc>
        <w:tc>
          <w:tcPr>
            <w:tcW w:w="2893" w:type="dxa"/>
            <w:tcBorders>
              <w:top w:val="nil"/>
              <w:left w:val="nil"/>
              <w:bottom w:val="nil"/>
              <w:right w:val="nil"/>
            </w:tcBorders>
            <w:shd w:val="clear" w:color="auto" w:fill="auto"/>
            <w:noWrap/>
            <w:vAlign w:val="center"/>
            <w:hideMark/>
          </w:tcPr>
          <w:p w14:paraId="765D6300"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77ABE571"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2014</w:t>
            </w:r>
          </w:p>
        </w:tc>
        <w:tc>
          <w:tcPr>
            <w:tcW w:w="1544" w:type="dxa"/>
            <w:tcBorders>
              <w:top w:val="nil"/>
              <w:left w:val="nil"/>
              <w:bottom w:val="nil"/>
              <w:right w:val="nil"/>
            </w:tcBorders>
            <w:shd w:val="clear" w:color="auto" w:fill="auto"/>
            <w:noWrap/>
            <w:vAlign w:val="center"/>
            <w:hideMark/>
          </w:tcPr>
          <w:p w14:paraId="1FB1ACC7" w14:textId="77777777" w:rsidR="001F36B2" w:rsidRPr="001F36B2" w:rsidRDefault="001F36B2" w:rsidP="009711F3">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0.96 ± 0.39</w:t>
            </w:r>
          </w:p>
        </w:tc>
        <w:tc>
          <w:tcPr>
            <w:tcW w:w="1653" w:type="dxa"/>
            <w:tcBorders>
              <w:top w:val="nil"/>
              <w:left w:val="nil"/>
              <w:bottom w:val="nil"/>
              <w:right w:val="nil"/>
            </w:tcBorders>
            <w:shd w:val="clear" w:color="auto" w:fill="auto"/>
            <w:noWrap/>
            <w:vAlign w:val="center"/>
            <w:hideMark/>
          </w:tcPr>
          <w:p w14:paraId="7E3E0297" w14:textId="37D25B3A" w:rsidR="001F36B2" w:rsidRPr="001F36B2" w:rsidRDefault="001F36B2" w:rsidP="009711F3">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0.44 – 2.07</w:t>
            </w:r>
          </w:p>
        </w:tc>
        <w:tc>
          <w:tcPr>
            <w:tcW w:w="3825" w:type="dxa"/>
            <w:tcBorders>
              <w:top w:val="nil"/>
              <w:left w:val="nil"/>
              <w:bottom w:val="nil"/>
              <w:right w:val="nil"/>
            </w:tcBorders>
            <w:shd w:val="clear" w:color="auto" w:fill="auto"/>
            <w:noWrap/>
            <w:vAlign w:val="center"/>
            <w:hideMark/>
          </w:tcPr>
          <w:p w14:paraId="2BF652D1"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Dry deciduous forest</w:t>
            </w:r>
          </w:p>
        </w:tc>
        <w:tc>
          <w:tcPr>
            <w:tcW w:w="3114" w:type="dxa"/>
            <w:tcBorders>
              <w:top w:val="nil"/>
              <w:left w:val="nil"/>
              <w:bottom w:val="nil"/>
              <w:right w:val="nil"/>
            </w:tcBorders>
            <w:shd w:val="clear" w:color="auto" w:fill="auto"/>
            <w:noWrap/>
            <w:vAlign w:val="center"/>
            <w:hideMark/>
          </w:tcPr>
          <w:p w14:paraId="23D3EE6D"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hideMark/>
          </w:tcPr>
          <w:p w14:paraId="146E7E8D"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DENSITY</w:t>
            </w:r>
          </w:p>
        </w:tc>
        <w:tc>
          <w:tcPr>
            <w:tcW w:w="1084" w:type="dxa"/>
            <w:tcBorders>
              <w:top w:val="nil"/>
              <w:left w:val="nil"/>
              <w:bottom w:val="nil"/>
              <w:right w:val="nil"/>
            </w:tcBorders>
            <w:vAlign w:val="center"/>
          </w:tcPr>
          <w:p w14:paraId="2FA5164F" w14:textId="75E9C88C"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6DF9AE7A" w14:textId="2A08D376"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Rostro-Garcia et al. 2018</w:t>
            </w:r>
          </w:p>
        </w:tc>
      </w:tr>
      <w:tr w:rsidR="001F36B2" w:rsidRPr="001F36B2" w14:paraId="7CBCE587" w14:textId="77777777" w:rsidTr="00E93E84">
        <w:trPr>
          <w:trHeight w:val="320"/>
        </w:trPr>
        <w:tc>
          <w:tcPr>
            <w:tcW w:w="3823" w:type="dxa"/>
            <w:tcBorders>
              <w:top w:val="nil"/>
              <w:left w:val="nil"/>
              <w:bottom w:val="nil"/>
              <w:right w:val="nil"/>
            </w:tcBorders>
            <w:shd w:val="clear" w:color="auto" w:fill="auto"/>
            <w:noWrap/>
            <w:vAlign w:val="center"/>
            <w:hideMark/>
          </w:tcPr>
          <w:p w14:paraId="192F5DB4"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Land of the Leopard National Park</w:t>
            </w:r>
          </w:p>
        </w:tc>
        <w:tc>
          <w:tcPr>
            <w:tcW w:w="1465" w:type="dxa"/>
            <w:tcBorders>
              <w:top w:val="nil"/>
              <w:left w:val="nil"/>
              <w:bottom w:val="nil"/>
              <w:right w:val="nil"/>
            </w:tcBorders>
            <w:shd w:val="clear" w:color="auto" w:fill="auto"/>
            <w:noWrap/>
            <w:vAlign w:val="center"/>
            <w:hideMark/>
          </w:tcPr>
          <w:p w14:paraId="492A8E5E"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Russia</w:t>
            </w:r>
          </w:p>
        </w:tc>
        <w:tc>
          <w:tcPr>
            <w:tcW w:w="2893" w:type="dxa"/>
            <w:tcBorders>
              <w:top w:val="nil"/>
              <w:left w:val="nil"/>
              <w:bottom w:val="nil"/>
              <w:right w:val="nil"/>
            </w:tcBorders>
            <w:shd w:val="clear" w:color="auto" w:fill="auto"/>
            <w:noWrap/>
            <w:vAlign w:val="center"/>
            <w:hideMark/>
          </w:tcPr>
          <w:p w14:paraId="00A48D09"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43C3406D"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2015</w:t>
            </w:r>
          </w:p>
        </w:tc>
        <w:tc>
          <w:tcPr>
            <w:tcW w:w="1544" w:type="dxa"/>
            <w:tcBorders>
              <w:top w:val="nil"/>
              <w:left w:val="nil"/>
              <w:bottom w:val="nil"/>
              <w:right w:val="nil"/>
            </w:tcBorders>
            <w:shd w:val="clear" w:color="auto" w:fill="auto"/>
            <w:noWrap/>
            <w:vAlign w:val="center"/>
            <w:hideMark/>
          </w:tcPr>
          <w:p w14:paraId="639E0010" w14:textId="77777777" w:rsidR="001F36B2" w:rsidRPr="001F36B2" w:rsidRDefault="001F36B2" w:rsidP="009711F3">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0.98 ± 0.06</w:t>
            </w:r>
          </w:p>
        </w:tc>
        <w:tc>
          <w:tcPr>
            <w:tcW w:w="1653" w:type="dxa"/>
            <w:tcBorders>
              <w:top w:val="nil"/>
              <w:left w:val="nil"/>
              <w:bottom w:val="nil"/>
              <w:right w:val="nil"/>
            </w:tcBorders>
            <w:shd w:val="clear" w:color="auto" w:fill="auto"/>
            <w:noWrap/>
            <w:vAlign w:val="center"/>
            <w:hideMark/>
          </w:tcPr>
          <w:p w14:paraId="3F755E26" w14:textId="1C02986A" w:rsidR="001F36B2" w:rsidRPr="001F36B2" w:rsidRDefault="001F36B2" w:rsidP="009711F3">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0.97 – 1.09</w:t>
            </w:r>
          </w:p>
        </w:tc>
        <w:tc>
          <w:tcPr>
            <w:tcW w:w="3825" w:type="dxa"/>
            <w:tcBorders>
              <w:top w:val="nil"/>
              <w:left w:val="nil"/>
              <w:bottom w:val="nil"/>
              <w:right w:val="nil"/>
            </w:tcBorders>
            <w:shd w:val="clear" w:color="auto" w:fill="auto"/>
            <w:noWrap/>
            <w:vAlign w:val="center"/>
            <w:hideMark/>
          </w:tcPr>
          <w:p w14:paraId="14A9A6B5"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Coniferous and broad-leaved mixed forest</w:t>
            </w:r>
          </w:p>
        </w:tc>
        <w:tc>
          <w:tcPr>
            <w:tcW w:w="3114" w:type="dxa"/>
            <w:tcBorders>
              <w:top w:val="nil"/>
              <w:left w:val="nil"/>
              <w:bottom w:val="nil"/>
              <w:right w:val="nil"/>
            </w:tcBorders>
            <w:shd w:val="clear" w:color="auto" w:fill="auto"/>
            <w:noWrap/>
            <w:vAlign w:val="center"/>
            <w:hideMark/>
          </w:tcPr>
          <w:p w14:paraId="4B6D2B7F"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hideMark/>
          </w:tcPr>
          <w:p w14:paraId="362A7464"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SPACECAP</w:t>
            </w:r>
          </w:p>
        </w:tc>
        <w:tc>
          <w:tcPr>
            <w:tcW w:w="1084" w:type="dxa"/>
            <w:tcBorders>
              <w:top w:val="nil"/>
              <w:left w:val="nil"/>
              <w:bottom w:val="nil"/>
              <w:right w:val="nil"/>
            </w:tcBorders>
            <w:vAlign w:val="center"/>
          </w:tcPr>
          <w:p w14:paraId="4C8C6A0D" w14:textId="2C3F2C72"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15BFDE39" w14:textId="6B559044" w:rsidR="001F36B2" w:rsidRPr="001F36B2" w:rsidRDefault="001F36B2" w:rsidP="009711F3">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Vitkalova</w:t>
            </w:r>
            <w:proofErr w:type="spellEnd"/>
            <w:r w:rsidRPr="001F36B2">
              <w:rPr>
                <w:rFonts w:ascii="Times New Roman" w:eastAsia="Times New Roman" w:hAnsi="Times New Roman" w:cs="Times New Roman"/>
                <w:color w:val="000000"/>
                <w:lang w:val="en-US"/>
              </w:rPr>
              <w:t xml:space="preserve"> &amp; </w:t>
            </w:r>
            <w:proofErr w:type="spellStart"/>
            <w:r w:rsidRPr="001F36B2">
              <w:rPr>
                <w:rFonts w:ascii="Times New Roman" w:eastAsia="Times New Roman" w:hAnsi="Times New Roman" w:cs="Times New Roman"/>
                <w:color w:val="000000"/>
                <w:lang w:val="en-US"/>
              </w:rPr>
              <w:t>Shevtsova</w:t>
            </w:r>
            <w:proofErr w:type="spellEnd"/>
            <w:r w:rsidRPr="001F36B2">
              <w:rPr>
                <w:rFonts w:ascii="Times New Roman" w:eastAsia="Times New Roman" w:hAnsi="Times New Roman" w:cs="Times New Roman"/>
                <w:color w:val="000000"/>
                <w:lang w:val="en-US"/>
              </w:rPr>
              <w:t>, 2016</w:t>
            </w:r>
          </w:p>
        </w:tc>
      </w:tr>
      <w:tr w:rsidR="001F36B2" w:rsidRPr="001F36B2" w14:paraId="411D3849" w14:textId="77777777" w:rsidTr="00E93E84">
        <w:trPr>
          <w:trHeight w:val="320"/>
        </w:trPr>
        <w:tc>
          <w:tcPr>
            <w:tcW w:w="3823" w:type="dxa"/>
            <w:tcBorders>
              <w:top w:val="nil"/>
              <w:left w:val="nil"/>
              <w:bottom w:val="nil"/>
              <w:right w:val="nil"/>
            </w:tcBorders>
            <w:shd w:val="clear" w:color="auto" w:fill="auto"/>
            <w:noWrap/>
            <w:vAlign w:val="center"/>
            <w:hideMark/>
          </w:tcPr>
          <w:p w14:paraId="75BE6E6A" w14:textId="77777777" w:rsidR="001F36B2" w:rsidRPr="001F36B2" w:rsidRDefault="001F36B2" w:rsidP="009711F3">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Bafq</w:t>
            </w:r>
            <w:proofErr w:type="spellEnd"/>
            <w:r w:rsidRPr="001F36B2">
              <w:rPr>
                <w:rFonts w:ascii="Times New Roman" w:eastAsia="Times New Roman" w:hAnsi="Times New Roman" w:cs="Times New Roman"/>
                <w:color w:val="000000"/>
                <w:lang w:val="en-US"/>
              </w:rPr>
              <w:t xml:space="preserve"> Protected Area</w:t>
            </w:r>
          </w:p>
        </w:tc>
        <w:tc>
          <w:tcPr>
            <w:tcW w:w="1465" w:type="dxa"/>
            <w:tcBorders>
              <w:top w:val="nil"/>
              <w:left w:val="nil"/>
              <w:bottom w:val="nil"/>
              <w:right w:val="nil"/>
            </w:tcBorders>
            <w:shd w:val="clear" w:color="auto" w:fill="auto"/>
            <w:noWrap/>
            <w:vAlign w:val="center"/>
            <w:hideMark/>
          </w:tcPr>
          <w:p w14:paraId="259EDACF"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Iran</w:t>
            </w:r>
          </w:p>
        </w:tc>
        <w:tc>
          <w:tcPr>
            <w:tcW w:w="2893" w:type="dxa"/>
            <w:tcBorders>
              <w:top w:val="nil"/>
              <w:left w:val="nil"/>
              <w:bottom w:val="nil"/>
              <w:right w:val="nil"/>
            </w:tcBorders>
            <w:shd w:val="clear" w:color="auto" w:fill="auto"/>
            <w:noWrap/>
            <w:vAlign w:val="center"/>
            <w:hideMark/>
          </w:tcPr>
          <w:p w14:paraId="5A3D0C3E"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730B8694"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2016</w:t>
            </w:r>
          </w:p>
        </w:tc>
        <w:tc>
          <w:tcPr>
            <w:tcW w:w="1544" w:type="dxa"/>
            <w:tcBorders>
              <w:top w:val="nil"/>
              <w:left w:val="nil"/>
              <w:bottom w:val="nil"/>
              <w:right w:val="nil"/>
            </w:tcBorders>
            <w:shd w:val="clear" w:color="auto" w:fill="auto"/>
            <w:noWrap/>
            <w:vAlign w:val="center"/>
            <w:hideMark/>
          </w:tcPr>
          <w:p w14:paraId="7ED853E4" w14:textId="77777777" w:rsidR="001F36B2" w:rsidRPr="001F36B2" w:rsidRDefault="001F36B2" w:rsidP="009711F3">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1.00 ± 0.30</w:t>
            </w:r>
          </w:p>
        </w:tc>
        <w:tc>
          <w:tcPr>
            <w:tcW w:w="1653" w:type="dxa"/>
            <w:tcBorders>
              <w:top w:val="nil"/>
              <w:left w:val="nil"/>
              <w:bottom w:val="nil"/>
              <w:right w:val="nil"/>
            </w:tcBorders>
            <w:shd w:val="clear" w:color="auto" w:fill="auto"/>
            <w:noWrap/>
            <w:vAlign w:val="center"/>
            <w:hideMark/>
          </w:tcPr>
          <w:p w14:paraId="4C17461E" w14:textId="2A9DD3E8" w:rsidR="001F36B2" w:rsidRPr="001F36B2" w:rsidRDefault="001F36B2" w:rsidP="009711F3">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0.6 – 1.6</w:t>
            </w:r>
          </w:p>
        </w:tc>
        <w:tc>
          <w:tcPr>
            <w:tcW w:w="3825" w:type="dxa"/>
            <w:tcBorders>
              <w:top w:val="nil"/>
              <w:left w:val="nil"/>
              <w:bottom w:val="nil"/>
              <w:right w:val="nil"/>
            </w:tcBorders>
            <w:shd w:val="clear" w:color="auto" w:fill="auto"/>
            <w:noWrap/>
            <w:vAlign w:val="center"/>
            <w:hideMark/>
          </w:tcPr>
          <w:p w14:paraId="33E9C324"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Desert</w:t>
            </w:r>
          </w:p>
        </w:tc>
        <w:tc>
          <w:tcPr>
            <w:tcW w:w="3114" w:type="dxa"/>
            <w:tcBorders>
              <w:top w:val="nil"/>
              <w:left w:val="nil"/>
              <w:bottom w:val="nil"/>
              <w:right w:val="nil"/>
            </w:tcBorders>
            <w:shd w:val="clear" w:color="auto" w:fill="auto"/>
            <w:noWrap/>
            <w:vAlign w:val="center"/>
            <w:hideMark/>
          </w:tcPr>
          <w:p w14:paraId="29F0188B"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hideMark/>
          </w:tcPr>
          <w:p w14:paraId="7AEA4583" w14:textId="77777777" w:rsidR="001F36B2" w:rsidRPr="001F36B2" w:rsidRDefault="001F36B2" w:rsidP="009711F3">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7E8AA21E" w14:textId="146832CF"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0879BB90" w14:textId="41CD5D8C" w:rsidR="001F36B2" w:rsidRPr="001F36B2" w:rsidRDefault="001F36B2" w:rsidP="009711F3">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Farhadinia</w:t>
            </w:r>
            <w:proofErr w:type="spellEnd"/>
            <w:r w:rsidRPr="001F36B2">
              <w:rPr>
                <w:rFonts w:ascii="Times New Roman" w:eastAsia="Times New Roman" w:hAnsi="Times New Roman" w:cs="Times New Roman"/>
                <w:color w:val="000000"/>
                <w:lang w:val="en-US"/>
              </w:rPr>
              <w:t xml:space="preserve"> et al. 2021</w:t>
            </w:r>
          </w:p>
        </w:tc>
      </w:tr>
      <w:tr w:rsidR="001F36B2" w:rsidRPr="001F36B2" w14:paraId="1339BDA5" w14:textId="77777777" w:rsidTr="00E93E84">
        <w:trPr>
          <w:trHeight w:val="320"/>
        </w:trPr>
        <w:tc>
          <w:tcPr>
            <w:tcW w:w="3823" w:type="dxa"/>
            <w:tcBorders>
              <w:top w:val="nil"/>
              <w:left w:val="nil"/>
              <w:bottom w:val="nil"/>
              <w:right w:val="nil"/>
            </w:tcBorders>
            <w:shd w:val="clear" w:color="auto" w:fill="auto"/>
            <w:noWrap/>
            <w:vAlign w:val="center"/>
            <w:hideMark/>
          </w:tcPr>
          <w:p w14:paraId="19053279" w14:textId="77777777" w:rsidR="001F36B2" w:rsidRPr="001F36B2" w:rsidRDefault="001F36B2" w:rsidP="009711F3">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Chirisa</w:t>
            </w:r>
            <w:proofErr w:type="spellEnd"/>
            <w:r w:rsidRPr="001F36B2">
              <w:rPr>
                <w:rFonts w:ascii="Times New Roman" w:eastAsia="Times New Roman" w:hAnsi="Times New Roman" w:cs="Times New Roman"/>
                <w:color w:val="000000"/>
                <w:lang w:val="en-US"/>
              </w:rPr>
              <w:t xml:space="preserve"> Safari Area</w:t>
            </w:r>
          </w:p>
        </w:tc>
        <w:tc>
          <w:tcPr>
            <w:tcW w:w="1465" w:type="dxa"/>
            <w:tcBorders>
              <w:top w:val="nil"/>
              <w:left w:val="nil"/>
              <w:bottom w:val="nil"/>
              <w:right w:val="nil"/>
            </w:tcBorders>
            <w:shd w:val="clear" w:color="auto" w:fill="auto"/>
            <w:noWrap/>
            <w:vAlign w:val="center"/>
            <w:hideMark/>
          </w:tcPr>
          <w:p w14:paraId="776DF949"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Zimbabwe</w:t>
            </w:r>
          </w:p>
        </w:tc>
        <w:tc>
          <w:tcPr>
            <w:tcW w:w="2893" w:type="dxa"/>
            <w:tcBorders>
              <w:top w:val="nil"/>
              <w:left w:val="nil"/>
              <w:bottom w:val="nil"/>
              <w:right w:val="nil"/>
            </w:tcBorders>
            <w:shd w:val="clear" w:color="auto" w:fill="auto"/>
            <w:noWrap/>
            <w:vAlign w:val="center"/>
            <w:hideMark/>
          </w:tcPr>
          <w:p w14:paraId="5101619A"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Wildlife Management Area</w:t>
            </w:r>
          </w:p>
        </w:tc>
        <w:tc>
          <w:tcPr>
            <w:tcW w:w="1345" w:type="dxa"/>
            <w:tcBorders>
              <w:top w:val="nil"/>
              <w:left w:val="nil"/>
              <w:bottom w:val="nil"/>
              <w:right w:val="nil"/>
            </w:tcBorders>
            <w:shd w:val="clear" w:color="auto" w:fill="auto"/>
            <w:noWrap/>
            <w:vAlign w:val="center"/>
            <w:hideMark/>
          </w:tcPr>
          <w:p w14:paraId="3D0A22FE"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2017</w:t>
            </w:r>
          </w:p>
        </w:tc>
        <w:tc>
          <w:tcPr>
            <w:tcW w:w="1544" w:type="dxa"/>
            <w:tcBorders>
              <w:top w:val="nil"/>
              <w:left w:val="nil"/>
              <w:bottom w:val="nil"/>
              <w:right w:val="nil"/>
            </w:tcBorders>
            <w:shd w:val="clear" w:color="auto" w:fill="auto"/>
            <w:noWrap/>
            <w:vAlign w:val="center"/>
            <w:hideMark/>
          </w:tcPr>
          <w:p w14:paraId="50C28510" w14:textId="77777777" w:rsidR="001F36B2" w:rsidRPr="001F36B2" w:rsidRDefault="001F36B2" w:rsidP="009711F3">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1.0 ± 0.0</w:t>
            </w:r>
          </w:p>
        </w:tc>
        <w:tc>
          <w:tcPr>
            <w:tcW w:w="1653" w:type="dxa"/>
            <w:tcBorders>
              <w:top w:val="nil"/>
              <w:left w:val="nil"/>
              <w:bottom w:val="nil"/>
              <w:right w:val="nil"/>
            </w:tcBorders>
            <w:shd w:val="clear" w:color="auto" w:fill="auto"/>
            <w:noWrap/>
            <w:vAlign w:val="center"/>
            <w:hideMark/>
          </w:tcPr>
          <w:p w14:paraId="51778470" w14:textId="03D72402" w:rsidR="001F36B2" w:rsidRPr="001F36B2" w:rsidRDefault="001F36B2" w:rsidP="009711F3">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1.0 – 2.0</w:t>
            </w:r>
          </w:p>
        </w:tc>
        <w:tc>
          <w:tcPr>
            <w:tcW w:w="3825" w:type="dxa"/>
            <w:tcBorders>
              <w:top w:val="nil"/>
              <w:left w:val="nil"/>
              <w:bottom w:val="nil"/>
              <w:right w:val="nil"/>
            </w:tcBorders>
            <w:shd w:val="clear" w:color="auto" w:fill="auto"/>
            <w:noWrap/>
            <w:vAlign w:val="center"/>
            <w:hideMark/>
          </w:tcPr>
          <w:p w14:paraId="71209D6B"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Mixed woodland</w:t>
            </w:r>
          </w:p>
        </w:tc>
        <w:tc>
          <w:tcPr>
            <w:tcW w:w="3114" w:type="dxa"/>
            <w:tcBorders>
              <w:top w:val="nil"/>
              <w:left w:val="nil"/>
              <w:bottom w:val="nil"/>
              <w:right w:val="nil"/>
            </w:tcBorders>
            <w:shd w:val="clear" w:color="auto" w:fill="auto"/>
            <w:noWrap/>
            <w:vAlign w:val="center"/>
            <w:hideMark/>
          </w:tcPr>
          <w:p w14:paraId="0B43FED2"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hideMark/>
          </w:tcPr>
          <w:p w14:paraId="4A9375F6"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SPACECAP</w:t>
            </w:r>
          </w:p>
        </w:tc>
        <w:tc>
          <w:tcPr>
            <w:tcW w:w="1084" w:type="dxa"/>
            <w:tcBorders>
              <w:top w:val="nil"/>
              <w:left w:val="nil"/>
              <w:bottom w:val="nil"/>
              <w:right w:val="nil"/>
            </w:tcBorders>
            <w:vAlign w:val="center"/>
          </w:tcPr>
          <w:p w14:paraId="18DEED0B" w14:textId="36C5236F"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162136A3" w14:textId="277A4612"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Loveridge et al. 2022</w:t>
            </w:r>
          </w:p>
        </w:tc>
      </w:tr>
      <w:tr w:rsidR="001F36B2" w:rsidRPr="001F36B2" w14:paraId="0AD8467A" w14:textId="77777777" w:rsidTr="00E93E84">
        <w:trPr>
          <w:trHeight w:val="320"/>
        </w:trPr>
        <w:tc>
          <w:tcPr>
            <w:tcW w:w="3823" w:type="dxa"/>
            <w:tcBorders>
              <w:top w:val="nil"/>
              <w:left w:val="nil"/>
              <w:bottom w:val="nil"/>
              <w:right w:val="nil"/>
            </w:tcBorders>
            <w:shd w:val="clear" w:color="auto" w:fill="auto"/>
            <w:noWrap/>
            <w:vAlign w:val="center"/>
            <w:hideMark/>
          </w:tcPr>
          <w:p w14:paraId="292D1FC9"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Waterberg Plateau National Park</w:t>
            </w:r>
          </w:p>
        </w:tc>
        <w:tc>
          <w:tcPr>
            <w:tcW w:w="1465" w:type="dxa"/>
            <w:tcBorders>
              <w:top w:val="nil"/>
              <w:left w:val="nil"/>
              <w:bottom w:val="nil"/>
              <w:right w:val="nil"/>
            </w:tcBorders>
            <w:shd w:val="clear" w:color="auto" w:fill="auto"/>
            <w:noWrap/>
            <w:vAlign w:val="center"/>
            <w:hideMark/>
          </w:tcPr>
          <w:p w14:paraId="43292861"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Namibia</w:t>
            </w:r>
          </w:p>
        </w:tc>
        <w:tc>
          <w:tcPr>
            <w:tcW w:w="2893" w:type="dxa"/>
            <w:tcBorders>
              <w:top w:val="nil"/>
              <w:left w:val="nil"/>
              <w:bottom w:val="nil"/>
              <w:right w:val="nil"/>
            </w:tcBorders>
            <w:shd w:val="clear" w:color="auto" w:fill="auto"/>
            <w:noWrap/>
            <w:vAlign w:val="center"/>
            <w:hideMark/>
          </w:tcPr>
          <w:p w14:paraId="1CFEDA39"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78066D08"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2006</w:t>
            </w:r>
          </w:p>
        </w:tc>
        <w:tc>
          <w:tcPr>
            <w:tcW w:w="1544" w:type="dxa"/>
            <w:tcBorders>
              <w:top w:val="nil"/>
              <w:left w:val="nil"/>
              <w:bottom w:val="nil"/>
              <w:right w:val="nil"/>
            </w:tcBorders>
            <w:shd w:val="clear" w:color="auto" w:fill="auto"/>
            <w:noWrap/>
            <w:vAlign w:val="center"/>
            <w:hideMark/>
          </w:tcPr>
          <w:p w14:paraId="5A38F55E" w14:textId="2B78E994" w:rsidR="001F36B2" w:rsidRPr="001F36B2" w:rsidRDefault="001F36B2" w:rsidP="009711F3">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1.0</w:t>
            </w:r>
          </w:p>
        </w:tc>
        <w:tc>
          <w:tcPr>
            <w:tcW w:w="1653" w:type="dxa"/>
            <w:tcBorders>
              <w:top w:val="nil"/>
              <w:left w:val="nil"/>
              <w:bottom w:val="nil"/>
              <w:right w:val="nil"/>
            </w:tcBorders>
            <w:shd w:val="clear" w:color="auto" w:fill="auto"/>
            <w:noWrap/>
            <w:vAlign w:val="center"/>
            <w:hideMark/>
          </w:tcPr>
          <w:p w14:paraId="5629FC00" w14:textId="6F8D0118" w:rsidR="001F36B2" w:rsidRPr="001F36B2" w:rsidRDefault="001F36B2" w:rsidP="009711F3">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0.8 – 1.5</w:t>
            </w:r>
          </w:p>
        </w:tc>
        <w:tc>
          <w:tcPr>
            <w:tcW w:w="3825" w:type="dxa"/>
            <w:tcBorders>
              <w:top w:val="nil"/>
              <w:left w:val="nil"/>
              <w:bottom w:val="nil"/>
              <w:right w:val="nil"/>
            </w:tcBorders>
            <w:shd w:val="clear" w:color="auto" w:fill="auto"/>
            <w:noWrap/>
            <w:vAlign w:val="center"/>
            <w:hideMark/>
          </w:tcPr>
          <w:p w14:paraId="23B57893"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Woodland, savanna and shrubland</w:t>
            </w:r>
          </w:p>
        </w:tc>
        <w:tc>
          <w:tcPr>
            <w:tcW w:w="3114" w:type="dxa"/>
            <w:tcBorders>
              <w:top w:val="nil"/>
              <w:left w:val="nil"/>
              <w:bottom w:val="nil"/>
              <w:right w:val="nil"/>
            </w:tcBorders>
            <w:shd w:val="clear" w:color="auto" w:fill="auto"/>
            <w:noWrap/>
            <w:vAlign w:val="center"/>
            <w:hideMark/>
          </w:tcPr>
          <w:p w14:paraId="03DF5A73"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CR</w:t>
            </w:r>
          </w:p>
        </w:tc>
        <w:tc>
          <w:tcPr>
            <w:tcW w:w="1514" w:type="dxa"/>
            <w:tcBorders>
              <w:top w:val="nil"/>
              <w:left w:val="nil"/>
              <w:bottom w:val="nil"/>
              <w:right w:val="nil"/>
            </w:tcBorders>
            <w:shd w:val="clear" w:color="auto" w:fill="auto"/>
            <w:noWrap/>
            <w:vAlign w:val="center"/>
            <w:hideMark/>
          </w:tcPr>
          <w:p w14:paraId="2A9DA65A"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CAPTURE</w:t>
            </w:r>
          </w:p>
        </w:tc>
        <w:tc>
          <w:tcPr>
            <w:tcW w:w="1084" w:type="dxa"/>
            <w:tcBorders>
              <w:top w:val="nil"/>
              <w:left w:val="nil"/>
              <w:bottom w:val="nil"/>
              <w:right w:val="nil"/>
            </w:tcBorders>
            <w:vAlign w:val="center"/>
          </w:tcPr>
          <w:p w14:paraId="022A1F80" w14:textId="43ED2CCB"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7D03837D" w14:textId="3B3883EE"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Stein et al. 2011</w:t>
            </w:r>
          </w:p>
        </w:tc>
      </w:tr>
      <w:tr w:rsidR="001F36B2" w:rsidRPr="001F36B2" w14:paraId="098C612F" w14:textId="77777777" w:rsidTr="00E93E84">
        <w:trPr>
          <w:trHeight w:val="320"/>
        </w:trPr>
        <w:tc>
          <w:tcPr>
            <w:tcW w:w="3823" w:type="dxa"/>
            <w:tcBorders>
              <w:top w:val="nil"/>
              <w:left w:val="nil"/>
              <w:bottom w:val="nil"/>
              <w:right w:val="nil"/>
            </w:tcBorders>
            <w:shd w:val="clear" w:color="auto" w:fill="auto"/>
            <w:noWrap/>
            <w:vAlign w:val="center"/>
          </w:tcPr>
          <w:p w14:paraId="3B9A5238" w14:textId="11C24254" w:rsidR="001F36B2" w:rsidRPr="001F36B2" w:rsidRDefault="001F36B2" w:rsidP="009711F3">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Pian</w:t>
            </w:r>
            <w:proofErr w:type="spellEnd"/>
            <w:r w:rsidRPr="001F36B2">
              <w:rPr>
                <w:rFonts w:ascii="Times New Roman" w:eastAsia="Times New Roman" w:hAnsi="Times New Roman" w:cs="Times New Roman"/>
                <w:color w:val="000000"/>
                <w:lang w:val="en-US"/>
              </w:rPr>
              <w:t xml:space="preserve"> </w:t>
            </w:r>
            <w:proofErr w:type="spellStart"/>
            <w:r w:rsidRPr="001F36B2">
              <w:rPr>
                <w:rFonts w:ascii="Times New Roman" w:eastAsia="Times New Roman" w:hAnsi="Times New Roman" w:cs="Times New Roman"/>
                <w:color w:val="000000"/>
                <w:lang w:val="en-US"/>
              </w:rPr>
              <w:t>Upe</w:t>
            </w:r>
            <w:proofErr w:type="spellEnd"/>
            <w:r w:rsidRPr="001F36B2">
              <w:rPr>
                <w:rFonts w:ascii="Times New Roman" w:eastAsia="Times New Roman" w:hAnsi="Times New Roman" w:cs="Times New Roman"/>
                <w:color w:val="000000"/>
                <w:lang w:val="en-US"/>
              </w:rPr>
              <w:t xml:space="preserve"> Wildlife Reserve </w:t>
            </w:r>
          </w:p>
        </w:tc>
        <w:tc>
          <w:tcPr>
            <w:tcW w:w="1465" w:type="dxa"/>
            <w:tcBorders>
              <w:top w:val="nil"/>
              <w:left w:val="nil"/>
              <w:bottom w:val="nil"/>
              <w:right w:val="nil"/>
            </w:tcBorders>
            <w:shd w:val="clear" w:color="auto" w:fill="auto"/>
            <w:noWrap/>
            <w:vAlign w:val="center"/>
          </w:tcPr>
          <w:p w14:paraId="2A510D6E" w14:textId="19E9100B"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Uganda</w:t>
            </w:r>
          </w:p>
        </w:tc>
        <w:tc>
          <w:tcPr>
            <w:tcW w:w="2893" w:type="dxa"/>
            <w:tcBorders>
              <w:top w:val="nil"/>
              <w:left w:val="nil"/>
              <w:bottom w:val="nil"/>
              <w:right w:val="nil"/>
            </w:tcBorders>
            <w:shd w:val="clear" w:color="auto" w:fill="auto"/>
            <w:noWrap/>
            <w:vAlign w:val="center"/>
          </w:tcPr>
          <w:p w14:paraId="027CFBB3" w14:textId="7B02D5AD"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tcPr>
          <w:p w14:paraId="0FD0A120" w14:textId="0F9AC791"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2018</w:t>
            </w:r>
          </w:p>
        </w:tc>
        <w:tc>
          <w:tcPr>
            <w:tcW w:w="1544" w:type="dxa"/>
            <w:tcBorders>
              <w:top w:val="nil"/>
              <w:left w:val="nil"/>
              <w:bottom w:val="nil"/>
              <w:right w:val="nil"/>
            </w:tcBorders>
            <w:shd w:val="clear" w:color="auto" w:fill="auto"/>
            <w:noWrap/>
            <w:vAlign w:val="center"/>
          </w:tcPr>
          <w:p w14:paraId="51C20AB7" w14:textId="590BED07" w:rsidR="001F36B2" w:rsidRPr="001F36B2" w:rsidRDefault="001F36B2" w:rsidP="009711F3">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1.01</w:t>
            </w:r>
          </w:p>
        </w:tc>
        <w:tc>
          <w:tcPr>
            <w:tcW w:w="1653" w:type="dxa"/>
            <w:tcBorders>
              <w:top w:val="nil"/>
              <w:left w:val="nil"/>
              <w:bottom w:val="nil"/>
              <w:right w:val="nil"/>
            </w:tcBorders>
            <w:shd w:val="clear" w:color="auto" w:fill="auto"/>
            <w:noWrap/>
            <w:vAlign w:val="center"/>
          </w:tcPr>
          <w:p w14:paraId="1C21E0E7" w14:textId="457D4377" w:rsidR="001F36B2" w:rsidRPr="001F36B2" w:rsidRDefault="001F36B2" w:rsidP="009711F3">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0.44 – 1.64</w:t>
            </w:r>
          </w:p>
        </w:tc>
        <w:tc>
          <w:tcPr>
            <w:tcW w:w="3825" w:type="dxa"/>
            <w:tcBorders>
              <w:top w:val="nil"/>
              <w:left w:val="nil"/>
              <w:bottom w:val="nil"/>
              <w:right w:val="nil"/>
            </w:tcBorders>
            <w:shd w:val="clear" w:color="auto" w:fill="auto"/>
            <w:noWrap/>
            <w:vAlign w:val="center"/>
          </w:tcPr>
          <w:p w14:paraId="5ABDD043" w14:textId="42504ECB"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Wooded savanna grasslands</w:t>
            </w:r>
          </w:p>
        </w:tc>
        <w:tc>
          <w:tcPr>
            <w:tcW w:w="3114" w:type="dxa"/>
            <w:tcBorders>
              <w:top w:val="nil"/>
              <w:left w:val="nil"/>
              <w:bottom w:val="nil"/>
              <w:right w:val="nil"/>
            </w:tcBorders>
            <w:shd w:val="clear" w:color="auto" w:fill="auto"/>
            <w:noWrap/>
            <w:vAlign w:val="center"/>
          </w:tcPr>
          <w:p w14:paraId="3EEB8C15" w14:textId="088C859B"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tcPr>
          <w:p w14:paraId="6D69D120" w14:textId="62FFA0F9" w:rsidR="001F36B2" w:rsidRPr="001F36B2" w:rsidRDefault="001F36B2" w:rsidP="009711F3">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SCRBayes</w:t>
            </w:r>
            <w:proofErr w:type="spellEnd"/>
          </w:p>
        </w:tc>
        <w:tc>
          <w:tcPr>
            <w:tcW w:w="1084" w:type="dxa"/>
            <w:tcBorders>
              <w:top w:val="nil"/>
              <w:left w:val="nil"/>
              <w:bottom w:val="nil"/>
              <w:right w:val="nil"/>
            </w:tcBorders>
            <w:vAlign w:val="center"/>
          </w:tcPr>
          <w:p w14:paraId="1DE5FF36" w14:textId="446D9D75"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CP</w:t>
            </w:r>
            <w:r w:rsidDel="00CE7869">
              <w:rPr>
                <w:rFonts w:ascii="Times New Roman" w:eastAsia="Times New Roman" w:hAnsi="Times New Roman" w:cs="Times New Roman"/>
                <w:color w:val="000000"/>
                <w:lang w:val="en-US"/>
              </w:rPr>
              <w:t xml:space="preserve"> </w:t>
            </w:r>
          </w:p>
        </w:tc>
        <w:tc>
          <w:tcPr>
            <w:tcW w:w="3114" w:type="dxa"/>
            <w:tcBorders>
              <w:top w:val="nil"/>
              <w:left w:val="nil"/>
              <w:bottom w:val="nil"/>
              <w:right w:val="nil"/>
            </w:tcBorders>
            <w:shd w:val="clear" w:color="auto" w:fill="auto"/>
            <w:noWrap/>
            <w:vAlign w:val="center"/>
          </w:tcPr>
          <w:p w14:paraId="0F88AE1E" w14:textId="25072367" w:rsidR="001F36B2" w:rsidRPr="001F36B2" w:rsidRDefault="001F36B2" w:rsidP="009711F3">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Braczkowski</w:t>
            </w:r>
            <w:proofErr w:type="spellEnd"/>
            <w:r w:rsidRPr="001F36B2">
              <w:rPr>
                <w:rFonts w:ascii="Times New Roman" w:eastAsia="Times New Roman" w:hAnsi="Times New Roman" w:cs="Times New Roman"/>
                <w:color w:val="000000"/>
                <w:lang w:val="en-US"/>
              </w:rPr>
              <w:t xml:space="preserve"> et al. 2023</w:t>
            </w:r>
          </w:p>
        </w:tc>
      </w:tr>
      <w:tr w:rsidR="001F36B2" w:rsidRPr="001F36B2" w14:paraId="6F424DEF" w14:textId="77777777" w:rsidTr="00E93E84">
        <w:trPr>
          <w:trHeight w:val="320"/>
        </w:trPr>
        <w:tc>
          <w:tcPr>
            <w:tcW w:w="3823" w:type="dxa"/>
            <w:tcBorders>
              <w:top w:val="nil"/>
              <w:left w:val="nil"/>
              <w:bottom w:val="nil"/>
              <w:right w:val="nil"/>
            </w:tcBorders>
            <w:shd w:val="clear" w:color="auto" w:fill="auto"/>
            <w:noWrap/>
            <w:vAlign w:val="center"/>
            <w:hideMark/>
          </w:tcPr>
          <w:p w14:paraId="261477BC" w14:textId="77777777" w:rsidR="001F36B2" w:rsidRPr="001F36B2" w:rsidRDefault="001F36B2" w:rsidP="009711F3">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Jigme</w:t>
            </w:r>
            <w:proofErr w:type="spellEnd"/>
            <w:r w:rsidRPr="001F36B2">
              <w:rPr>
                <w:rFonts w:ascii="Times New Roman" w:eastAsia="Times New Roman" w:hAnsi="Times New Roman" w:cs="Times New Roman"/>
                <w:color w:val="000000"/>
                <w:lang w:val="en-US"/>
              </w:rPr>
              <w:t xml:space="preserve"> </w:t>
            </w:r>
            <w:proofErr w:type="spellStart"/>
            <w:r w:rsidRPr="001F36B2">
              <w:rPr>
                <w:rFonts w:ascii="Times New Roman" w:eastAsia="Times New Roman" w:hAnsi="Times New Roman" w:cs="Times New Roman"/>
                <w:color w:val="000000"/>
                <w:lang w:val="en-US"/>
              </w:rPr>
              <w:t>Singye</w:t>
            </w:r>
            <w:proofErr w:type="spellEnd"/>
            <w:r w:rsidRPr="001F36B2">
              <w:rPr>
                <w:rFonts w:ascii="Times New Roman" w:eastAsia="Times New Roman" w:hAnsi="Times New Roman" w:cs="Times New Roman"/>
                <w:color w:val="000000"/>
                <w:lang w:val="en-US"/>
              </w:rPr>
              <w:t xml:space="preserve"> </w:t>
            </w:r>
            <w:proofErr w:type="spellStart"/>
            <w:r w:rsidRPr="001F36B2">
              <w:rPr>
                <w:rFonts w:ascii="Times New Roman" w:eastAsia="Times New Roman" w:hAnsi="Times New Roman" w:cs="Times New Roman"/>
                <w:color w:val="000000"/>
                <w:lang w:val="en-US"/>
              </w:rPr>
              <w:t>Wangchuck</w:t>
            </w:r>
            <w:proofErr w:type="spellEnd"/>
            <w:r w:rsidRPr="001F36B2">
              <w:rPr>
                <w:rFonts w:ascii="Times New Roman" w:eastAsia="Times New Roman" w:hAnsi="Times New Roman" w:cs="Times New Roman"/>
                <w:color w:val="000000"/>
                <w:lang w:val="en-US"/>
              </w:rPr>
              <w:t xml:space="preserve"> National Park</w:t>
            </w:r>
          </w:p>
        </w:tc>
        <w:tc>
          <w:tcPr>
            <w:tcW w:w="1465" w:type="dxa"/>
            <w:tcBorders>
              <w:top w:val="nil"/>
              <w:left w:val="nil"/>
              <w:bottom w:val="nil"/>
              <w:right w:val="nil"/>
            </w:tcBorders>
            <w:shd w:val="clear" w:color="auto" w:fill="auto"/>
            <w:noWrap/>
            <w:vAlign w:val="center"/>
            <w:hideMark/>
          </w:tcPr>
          <w:p w14:paraId="7A4230B9"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Bhutan</w:t>
            </w:r>
          </w:p>
        </w:tc>
        <w:tc>
          <w:tcPr>
            <w:tcW w:w="2893" w:type="dxa"/>
            <w:tcBorders>
              <w:top w:val="nil"/>
              <w:left w:val="nil"/>
              <w:bottom w:val="nil"/>
              <w:right w:val="nil"/>
            </w:tcBorders>
            <w:shd w:val="clear" w:color="auto" w:fill="auto"/>
            <w:noWrap/>
            <w:vAlign w:val="center"/>
            <w:hideMark/>
          </w:tcPr>
          <w:p w14:paraId="585429B5"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2FD0F260"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2006-2007</w:t>
            </w:r>
          </w:p>
        </w:tc>
        <w:tc>
          <w:tcPr>
            <w:tcW w:w="1544" w:type="dxa"/>
            <w:tcBorders>
              <w:top w:val="nil"/>
              <w:left w:val="nil"/>
              <w:bottom w:val="nil"/>
              <w:right w:val="nil"/>
            </w:tcBorders>
            <w:shd w:val="clear" w:color="auto" w:fill="auto"/>
            <w:noWrap/>
            <w:vAlign w:val="center"/>
            <w:hideMark/>
          </w:tcPr>
          <w:p w14:paraId="592EBD5A" w14:textId="77777777" w:rsidR="001F36B2" w:rsidRPr="001F36B2" w:rsidRDefault="001F36B2" w:rsidP="009711F3">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1.04 ± 0.01</w:t>
            </w:r>
          </w:p>
        </w:tc>
        <w:tc>
          <w:tcPr>
            <w:tcW w:w="1653" w:type="dxa"/>
            <w:tcBorders>
              <w:top w:val="nil"/>
              <w:left w:val="nil"/>
              <w:bottom w:val="nil"/>
              <w:right w:val="nil"/>
            </w:tcBorders>
            <w:shd w:val="clear" w:color="auto" w:fill="auto"/>
            <w:noWrap/>
            <w:vAlign w:val="center"/>
            <w:hideMark/>
          </w:tcPr>
          <w:p w14:paraId="71230A2C" w14:textId="77777777" w:rsidR="001F36B2" w:rsidRPr="001F36B2" w:rsidRDefault="001F36B2" w:rsidP="009711F3">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hideMark/>
          </w:tcPr>
          <w:p w14:paraId="684A2A13"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Broad-leafed coniferous forest</w:t>
            </w:r>
          </w:p>
        </w:tc>
        <w:tc>
          <w:tcPr>
            <w:tcW w:w="3114" w:type="dxa"/>
            <w:tcBorders>
              <w:top w:val="nil"/>
              <w:left w:val="nil"/>
              <w:bottom w:val="nil"/>
              <w:right w:val="nil"/>
            </w:tcBorders>
            <w:shd w:val="clear" w:color="auto" w:fill="auto"/>
            <w:noWrap/>
            <w:vAlign w:val="center"/>
            <w:hideMark/>
          </w:tcPr>
          <w:p w14:paraId="003D10EB"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CR</w:t>
            </w:r>
          </w:p>
        </w:tc>
        <w:tc>
          <w:tcPr>
            <w:tcW w:w="1514" w:type="dxa"/>
            <w:tcBorders>
              <w:top w:val="nil"/>
              <w:left w:val="nil"/>
              <w:bottom w:val="nil"/>
              <w:right w:val="nil"/>
            </w:tcBorders>
            <w:shd w:val="clear" w:color="auto" w:fill="auto"/>
            <w:noWrap/>
            <w:vAlign w:val="center"/>
            <w:hideMark/>
          </w:tcPr>
          <w:p w14:paraId="41BEBE12" w14:textId="777777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CAPTURE</w:t>
            </w:r>
          </w:p>
        </w:tc>
        <w:tc>
          <w:tcPr>
            <w:tcW w:w="1084" w:type="dxa"/>
            <w:tcBorders>
              <w:top w:val="nil"/>
              <w:left w:val="nil"/>
              <w:bottom w:val="nil"/>
              <w:right w:val="nil"/>
            </w:tcBorders>
            <w:vAlign w:val="center"/>
          </w:tcPr>
          <w:p w14:paraId="14722886" w14:textId="4A6A8A1D"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4D8E82F2" w14:textId="1B7C8E77" w:rsidR="001F36B2" w:rsidRPr="001F36B2" w:rsidRDefault="001F36B2" w:rsidP="009711F3">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Wang &amp; Macdonald 2009</w:t>
            </w:r>
          </w:p>
        </w:tc>
      </w:tr>
      <w:tr w:rsidR="001F36B2" w:rsidRPr="001F36B2" w14:paraId="1A18FED3" w14:textId="77777777" w:rsidTr="00E93E84">
        <w:trPr>
          <w:trHeight w:val="320"/>
        </w:trPr>
        <w:tc>
          <w:tcPr>
            <w:tcW w:w="3823" w:type="dxa"/>
            <w:tcBorders>
              <w:top w:val="nil"/>
              <w:left w:val="nil"/>
              <w:bottom w:val="nil"/>
              <w:right w:val="nil"/>
            </w:tcBorders>
            <w:shd w:val="clear" w:color="auto" w:fill="auto"/>
            <w:noWrap/>
            <w:vAlign w:val="center"/>
          </w:tcPr>
          <w:p w14:paraId="5165F899" w14:textId="58F5AC94" w:rsidR="001F36B2" w:rsidRPr="001F36B2" w:rsidRDefault="001F36B2" w:rsidP="000361CC">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Baviaanskloof</w:t>
            </w:r>
            <w:proofErr w:type="spellEnd"/>
          </w:p>
        </w:tc>
        <w:tc>
          <w:tcPr>
            <w:tcW w:w="1465" w:type="dxa"/>
            <w:tcBorders>
              <w:top w:val="nil"/>
              <w:left w:val="nil"/>
              <w:bottom w:val="nil"/>
              <w:right w:val="nil"/>
            </w:tcBorders>
            <w:shd w:val="clear" w:color="auto" w:fill="auto"/>
            <w:noWrap/>
            <w:vAlign w:val="center"/>
          </w:tcPr>
          <w:p w14:paraId="4FFEDCA6" w14:textId="5AA2F408"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South Africa</w:t>
            </w:r>
          </w:p>
        </w:tc>
        <w:tc>
          <w:tcPr>
            <w:tcW w:w="2893" w:type="dxa"/>
            <w:tcBorders>
              <w:top w:val="nil"/>
              <w:left w:val="nil"/>
              <w:bottom w:val="nil"/>
              <w:right w:val="nil"/>
            </w:tcBorders>
            <w:shd w:val="clear" w:color="auto" w:fill="auto"/>
            <w:noWrap/>
            <w:vAlign w:val="center"/>
          </w:tcPr>
          <w:p w14:paraId="7F63A8B0" w14:textId="63EA8434"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Mixed-Use Landscape</w:t>
            </w:r>
          </w:p>
        </w:tc>
        <w:tc>
          <w:tcPr>
            <w:tcW w:w="1345" w:type="dxa"/>
            <w:tcBorders>
              <w:top w:val="nil"/>
              <w:left w:val="nil"/>
              <w:bottom w:val="nil"/>
              <w:right w:val="nil"/>
            </w:tcBorders>
            <w:shd w:val="clear" w:color="auto" w:fill="auto"/>
            <w:noWrap/>
            <w:vAlign w:val="center"/>
          </w:tcPr>
          <w:p w14:paraId="2D4B66B8" w14:textId="36DEA1F2"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2020</w:t>
            </w:r>
          </w:p>
        </w:tc>
        <w:tc>
          <w:tcPr>
            <w:tcW w:w="1544" w:type="dxa"/>
            <w:tcBorders>
              <w:top w:val="nil"/>
              <w:left w:val="nil"/>
              <w:bottom w:val="nil"/>
              <w:right w:val="nil"/>
            </w:tcBorders>
            <w:shd w:val="clear" w:color="auto" w:fill="auto"/>
            <w:noWrap/>
            <w:vAlign w:val="center"/>
          </w:tcPr>
          <w:p w14:paraId="40B06135" w14:textId="5AEEA205"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1.07</w:t>
            </w:r>
          </w:p>
        </w:tc>
        <w:tc>
          <w:tcPr>
            <w:tcW w:w="1653" w:type="dxa"/>
            <w:tcBorders>
              <w:top w:val="nil"/>
              <w:left w:val="nil"/>
              <w:bottom w:val="nil"/>
              <w:right w:val="nil"/>
            </w:tcBorders>
            <w:shd w:val="clear" w:color="auto" w:fill="auto"/>
            <w:noWrap/>
            <w:vAlign w:val="center"/>
          </w:tcPr>
          <w:p w14:paraId="498E0937" w14:textId="27A9B6C1"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tcPr>
          <w:p w14:paraId="69047073" w14:textId="63C73581"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Mountain fynbos and forest</w:t>
            </w:r>
          </w:p>
        </w:tc>
        <w:tc>
          <w:tcPr>
            <w:tcW w:w="3114" w:type="dxa"/>
            <w:tcBorders>
              <w:top w:val="nil"/>
              <w:left w:val="nil"/>
              <w:bottom w:val="nil"/>
              <w:right w:val="nil"/>
            </w:tcBorders>
            <w:shd w:val="clear" w:color="auto" w:fill="auto"/>
            <w:noWrap/>
            <w:vAlign w:val="center"/>
          </w:tcPr>
          <w:p w14:paraId="6A5AD413" w14:textId="0BA3D832"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tcPr>
          <w:p w14:paraId="3986D71C" w14:textId="3878BD2F" w:rsidR="001F36B2" w:rsidRPr="001F36B2" w:rsidRDefault="001F36B2" w:rsidP="000361CC">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042D79AB" w14:textId="54D47250"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tcPr>
          <w:p w14:paraId="04F730D5" w14:textId="7A89667B" w:rsidR="001F36B2" w:rsidRPr="001F36B2" w:rsidRDefault="001F36B2" w:rsidP="000361CC">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Bouderka</w:t>
            </w:r>
            <w:proofErr w:type="spellEnd"/>
            <w:r w:rsidRPr="001F36B2">
              <w:rPr>
                <w:rFonts w:ascii="Times New Roman" w:eastAsia="Times New Roman" w:hAnsi="Times New Roman" w:cs="Times New Roman"/>
                <w:color w:val="000000"/>
                <w:lang w:val="en-US"/>
              </w:rPr>
              <w:t xml:space="preserve"> et al. 2022 </w:t>
            </w:r>
          </w:p>
        </w:tc>
      </w:tr>
      <w:tr w:rsidR="001F36B2" w:rsidRPr="001F36B2" w14:paraId="5051DA91" w14:textId="77777777" w:rsidTr="00E93E84">
        <w:trPr>
          <w:trHeight w:val="320"/>
        </w:trPr>
        <w:tc>
          <w:tcPr>
            <w:tcW w:w="3823" w:type="dxa"/>
            <w:tcBorders>
              <w:top w:val="nil"/>
              <w:left w:val="nil"/>
              <w:bottom w:val="nil"/>
              <w:right w:val="nil"/>
            </w:tcBorders>
            <w:shd w:val="clear" w:color="auto" w:fill="auto"/>
            <w:noWrap/>
            <w:vAlign w:val="center"/>
            <w:hideMark/>
          </w:tcPr>
          <w:p w14:paraId="5DB4C9BA" w14:textId="77777777" w:rsidR="001F36B2" w:rsidRPr="001F36B2" w:rsidRDefault="001F36B2" w:rsidP="000361CC">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Ngamo</w:t>
            </w:r>
            <w:proofErr w:type="spellEnd"/>
            <w:r w:rsidRPr="001F36B2">
              <w:rPr>
                <w:rFonts w:ascii="Times New Roman" w:eastAsia="Times New Roman" w:hAnsi="Times New Roman" w:cs="Times New Roman"/>
                <w:color w:val="000000"/>
                <w:lang w:val="en-US"/>
              </w:rPr>
              <w:t xml:space="preserve"> &amp; </w:t>
            </w:r>
            <w:proofErr w:type="spellStart"/>
            <w:r w:rsidRPr="001F36B2">
              <w:rPr>
                <w:rFonts w:ascii="Times New Roman" w:eastAsia="Times New Roman" w:hAnsi="Times New Roman" w:cs="Times New Roman"/>
                <w:color w:val="000000"/>
                <w:lang w:val="en-US"/>
              </w:rPr>
              <w:t>Sikumi</w:t>
            </w:r>
            <w:proofErr w:type="spellEnd"/>
            <w:r w:rsidRPr="001F36B2">
              <w:rPr>
                <w:rFonts w:ascii="Times New Roman" w:eastAsia="Times New Roman" w:hAnsi="Times New Roman" w:cs="Times New Roman"/>
                <w:color w:val="000000"/>
                <w:lang w:val="en-US"/>
              </w:rPr>
              <w:t xml:space="preserve"> Forests</w:t>
            </w:r>
          </w:p>
        </w:tc>
        <w:tc>
          <w:tcPr>
            <w:tcW w:w="1465" w:type="dxa"/>
            <w:tcBorders>
              <w:top w:val="nil"/>
              <w:left w:val="nil"/>
              <w:bottom w:val="nil"/>
              <w:right w:val="nil"/>
            </w:tcBorders>
            <w:shd w:val="clear" w:color="auto" w:fill="auto"/>
            <w:noWrap/>
            <w:vAlign w:val="center"/>
            <w:hideMark/>
          </w:tcPr>
          <w:p w14:paraId="7BABC0CE"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Zimbabwe</w:t>
            </w:r>
          </w:p>
        </w:tc>
        <w:tc>
          <w:tcPr>
            <w:tcW w:w="2893" w:type="dxa"/>
            <w:tcBorders>
              <w:top w:val="nil"/>
              <w:left w:val="nil"/>
              <w:bottom w:val="nil"/>
              <w:right w:val="nil"/>
            </w:tcBorders>
            <w:shd w:val="clear" w:color="auto" w:fill="auto"/>
            <w:noWrap/>
            <w:vAlign w:val="center"/>
            <w:hideMark/>
          </w:tcPr>
          <w:p w14:paraId="07108FAF"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Wildlife Management Area</w:t>
            </w:r>
          </w:p>
        </w:tc>
        <w:tc>
          <w:tcPr>
            <w:tcW w:w="1345" w:type="dxa"/>
            <w:tcBorders>
              <w:top w:val="nil"/>
              <w:left w:val="nil"/>
              <w:bottom w:val="nil"/>
              <w:right w:val="nil"/>
            </w:tcBorders>
            <w:shd w:val="clear" w:color="auto" w:fill="auto"/>
            <w:noWrap/>
            <w:vAlign w:val="center"/>
            <w:hideMark/>
          </w:tcPr>
          <w:p w14:paraId="2164CEF8"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2018</w:t>
            </w:r>
          </w:p>
        </w:tc>
        <w:tc>
          <w:tcPr>
            <w:tcW w:w="1544" w:type="dxa"/>
            <w:tcBorders>
              <w:top w:val="nil"/>
              <w:left w:val="nil"/>
              <w:bottom w:val="nil"/>
              <w:right w:val="nil"/>
            </w:tcBorders>
            <w:shd w:val="clear" w:color="auto" w:fill="auto"/>
            <w:noWrap/>
            <w:vAlign w:val="center"/>
            <w:hideMark/>
          </w:tcPr>
          <w:p w14:paraId="3B6EC103" w14:textId="77777777"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1.20 ± 0.0</w:t>
            </w:r>
          </w:p>
        </w:tc>
        <w:tc>
          <w:tcPr>
            <w:tcW w:w="1653" w:type="dxa"/>
            <w:tcBorders>
              <w:top w:val="nil"/>
              <w:left w:val="nil"/>
              <w:bottom w:val="nil"/>
              <w:right w:val="nil"/>
            </w:tcBorders>
            <w:shd w:val="clear" w:color="auto" w:fill="auto"/>
            <w:noWrap/>
            <w:vAlign w:val="center"/>
            <w:hideMark/>
          </w:tcPr>
          <w:p w14:paraId="22EF55A0" w14:textId="6BC47B21"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1.0 – 2.0</w:t>
            </w:r>
          </w:p>
        </w:tc>
        <w:tc>
          <w:tcPr>
            <w:tcW w:w="3825" w:type="dxa"/>
            <w:tcBorders>
              <w:top w:val="nil"/>
              <w:left w:val="nil"/>
              <w:bottom w:val="nil"/>
              <w:right w:val="nil"/>
            </w:tcBorders>
            <w:shd w:val="clear" w:color="auto" w:fill="auto"/>
            <w:noWrap/>
            <w:vAlign w:val="center"/>
            <w:hideMark/>
          </w:tcPr>
          <w:p w14:paraId="52B4A42E"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Miombo woodland</w:t>
            </w:r>
          </w:p>
        </w:tc>
        <w:tc>
          <w:tcPr>
            <w:tcW w:w="3114" w:type="dxa"/>
            <w:tcBorders>
              <w:top w:val="nil"/>
              <w:left w:val="nil"/>
              <w:bottom w:val="nil"/>
              <w:right w:val="nil"/>
            </w:tcBorders>
            <w:shd w:val="clear" w:color="auto" w:fill="auto"/>
            <w:noWrap/>
            <w:vAlign w:val="center"/>
            <w:hideMark/>
          </w:tcPr>
          <w:p w14:paraId="770B565E"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hideMark/>
          </w:tcPr>
          <w:p w14:paraId="08FD564D"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SPACECAP</w:t>
            </w:r>
          </w:p>
        </w:tc>
        <w:tc>
          <w:tcPr>
            <w:tcW w:w="1084" w:type="dxa"/>
            <w:tcBorders>
              <w:top w:val="nil"/>
              <w:left w:val="nil"/>
              <w:bottom w:val="nil"/>
              <w:right w:val="nil"/>
            </w:tcBorders>
            <w:vAlign w:val="center"/>
          </w:tcPr>
          <w:p w14:paraId="494868CE" w14:textId="7532422C"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79E48F14" w14:textId="5FA147B2"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Loveridge et al. 2022</w:t>
            </w:r>
          </w:p>
        </w:tc>
      </w:tr>
      <w:tr w:rsidR="001F36B2" w:rsidRPr="001F36B2" w14:paraId="258F4000" w14:textId="77777777" w:rsidTr="00E93E84">
        <w:trPr>
          <w:trHeight w:val="320"/>
        </w:trPr>
        <w:tc>
          <w:tcPr>
            <w:tcW w:w="3823" w:type="dxa"/>
            <w:tcBorders>
              <w:top w:val="nil"/>
              <w:left w:val="nil"/>
              <w:bottom w:val="nil"/>
              <w:right w:val="nil"/>
            </w:tcBorders>
            <w:shd w:val="clear" w:color="auto" w:fill="auto"/>
            <w:noWrap/>
            <w:vAlign w:val="center"/>
            <w:hideMark/>
          </w:tcPr>
          <w:p w14:paraId="6F3AC085"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 xml:space="preserve">Loess Plateau and </w:t>
            </w:r>
            <w:proofErr w:type="spellStart"/>
            <w:r w:rsidRPr="001F36B2">
              <w:rPr>
                <w:rFonts w:ascii="Times New Roman" w:eastAsia="Times New Roman" w:hAnsi="Times New Roman" w:cs="Times New Roman"/>
                <w:color w:val="000000"/>
                <w:lang w:val="en-US"/>
              </w:rPr>
              <w:t>Ziwuling</w:t>
            </w:r>
            <w:proofErr w:type="spellEnd"/>
            <w:r w:rsidRPr="001F36B2">
              <w:rPr>
                <w:rFonts w:ascii="Times New Roman" w:eastAsia="Times New Roman" w:hAnsi="Times New Roman" w:cs="Times New Roman"/>
                <w:color w:val="000000"/>
                <w:lang w:val="en-US"/>
              </w:rPr>
              <w:t xml:space="preserve"> Mountain</w:t>
            </w:r>
          </w:p>
        </w:tc>
        <w:tc>
          <w:tcPr>
            <w:tcW w:w="1465" w:type="dxa"/>
            <w:tcBorders>
              <w:top w:val="nil"/>
              <w:left w:val="nil"/>
              <w:bottom w:val="nil"/>
              <w:right w:val="nil"/>
            </w:tcBorders>
            <w:shd w:val="clear" w:color="auto" w:fill="auto"/>
            <w:noWrap/>
            <w:vAlign w:val="center"/>
            <w:hideMark/>
          </w:tcPr>
          <w:p w14:paraId="3BF891F9"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China</w:t>
            </w:r>
          </w:p>
        </w:tc>
        <w:tc>
          <w:tcPr>
            <w:tcW w:w="2893" w:type="dxa"/>
            <w:tcBorders>
              <w:top w:val="nil"/>
              <w:left w:val="nil"/>
              <w:bottom w:val="nil"/>
              <w:right w:val="nil"/>
            </w:tcBorders>
            <w:shd w:val="clear" w:color="auto" w:fill="auto"/>
            <w:noWrap/>
            <w:vAlign w:val="center"/>
            <w:hideMark/>
          </w:tcPr>
          <w:p w14:paraId="4A04C769" w14:textId="08514C50"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3462EBB3" w14:textId="31E96138"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2017</w:t>
            </w:r>
          </w:p>
        </w:tc>
        <w:tc>
          <w:tcPr>
            <w:tcW w:w="1544" w:type="dxa"/>
            <w:tcBorders>
              <w:top w:val="nil"/>
              <w:left w:val="nil"/>
              <w:bottom w:val="nil"/>
              <w:right w:val="nil"/>
            </w:tcBorders>
            <w:shd w:val="clear" w:color="auto" w:fill="auto"/>
            <w:noWrap/>
            <w:vAlign w:val="center"/>
            <w:hideMark/>
          </w:tcPr>
          <w:p w14:paraId="58EA6519" w14:textId="77777777"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1.24 ± 0.40</w:t>
            </w:r>
          </w:p>
        </w:tc>
        <w:tc>
          <w:tcPr>
            <w:tcW w:w="1653" w:type="dxa"/>
            <w:tcBorders>
              <w:top w:val="nil"/>
              <w:left w:val="nil"/>
              <w:bottom w:val="nil"/>
              <w:right w:val="nil"/>
            </w:tcBorders>
            <w:shd w:val="clear" w:color="auto" w:fill="auto"/>
            <w:noWrap/>
            <w:vAlign w:val="center"/>
            <w:hideMark/>
          </w:tcPr>
          <w:p w14:paraId="33354D85" w14:textId="199C48DA"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0.67 – 2.28</w:t>
            </w:r>
          </w:p>
        </w:tc>
        <w:tc>
          <w:tcPr>
            <w:tcW w:w="3825" w:type="dxa"/>
            <w:tcBorders>
              <w:top w:val="nil"/>
              <w:left w:val="nil"/>
              <w:bottom w:val="nil"/>
              <w:right w:val="nil"/>
            </w:tcBorders>
            <w:shd w:val="clear" w:color="auto" w:fill="auto"/>
            <w:noWrap/>
            <w:vAlign w:val="center"/>
            <w:hideMark/>
          </w:tcPr>
          <w:p w14:paraId="1EEBAE33" w14:textId="25F3C754"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Deciduous forest and mixed coniferous forest</w:t>
            </w:r>
          </w:p>
        </w:tc>
        <w:tc>
          <w:tcPr>
            <w:tcW w:w="3114" w:type="dxa"/>
            <w:tcBorders>
              <w:top w:val="nil"/>
              <w:left w:val="nil"/>
              <w:bottom w:val="nil"/>
              <w:right w:val="nil"/>
            </w:tcBorders>
            <w:shd w:val="clear" w:color="auto" w:fill="auto"/>
            <w:noWrap/>
            <w:vAlign w:val="center"/>
            <w:hideMark/>
          </w:tcPr>
          <w:p w14:paraId="5286ADEC"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hideMark/>
          </w:tcPr>
          <w:p w14:paraId="13CB16F2" w14:textId="77777777" w:rsidR="001F36B2" w:rsidRPr="001F36B2" w:rsidRDefault="001F36B2" w:rsidP="000361CC">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0F926C29" w14:textId="56EEBF55"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713BFE14" w14:textId="79E98B50"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Yang et al. 2021</w:t>
            </w:r>
          </w:p>
        </w:tc>
      </w:tr>
      <w:tr w:rsidR="001F36B2" w:rsidRPr="001F36B2" w14:paraId="72D23576" w14:textId="77777777" w:rsidTr="00E93E84">
        <w:trPr>
          <w:trHeight w:val="320"/>
        </w:trPr>
        <w:tc>
          <w:tcPr>
            <w:tcW w:w="3823" w:type="dxa"/>
            <w:tcBorders>
              <w:top w:val="nil"/>
              <w:left w:val="nil"/>
              <w:bottom w:val="nil"/>
              <w:right w:val="nil"/>
            </w:tcBorders>
            <w:shd w:val="clear" w:color="auto" w:fill="auto"/>
            <w:noWrap/>
            <w:vAlign w:val="center"/>
            <w:hideMark/>
          </w:tcPr>
          <w:p w14:paraId="039707DC" w14:textId="77777777" w:rsidR="001F36B2" w:rsidRPr="001F36B2" w:rsidRDefault="001F36B2" w:rsidP="000361CC">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Manyoni</w:t>
            </w:r>
            <w:proofErr w:type="spellEnd"/>
            <w:r w:rsidRPr="001F36B2">
              <w:rPr>
                <w:rFonts w:ascii="Times New Roman" w:eastAsia="Times New Roman" w:hAnsi="Times New Roman" w:cs="Times New Roman"/>
                <w:color w:val="000000"/>
                <w:lang w:val="en-US"/>
              </w:rPr>
              <w:t xml:space="preserve"> Private Game Reserve</w:t>
            </w:r>
          </w:p>
        </w:tc>
        <w:tc>
          <w:tcPr>
            <w:tcW w:w="1465" w:type="dxa"/>
            <w:tcBorders>
              <w:top w:val="nil"/>
              <w:left w:val="nil"/>
              <w:bottom w:val="nil"/>
              <w:right w:val="nil"/>
            </w:tcBorders>
            <w:shd w:val="clear" w:color="auto" w:fill="auto"/>
            <w:noWrap/>
            <w:vAlign w:val="center"/>
            <w:hideMark/>
          </w:tcPr>
          <w:p w14:paraId="54153DD1"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South Africa</w:t>
            </w:r>
          </w:p>
        </w:tc>
        <w:tc>
          <w:tcPr>
            <w:tcW w:w="2893" w:type="dxa"/>
            <w:tcBorders>
              <w:top w:val="nil"/>
              <w:left w:val="nil"/>
              <w:bottom w:val="nil"/>
              <w:right w:val="nil"/>
            </w:tcBorders>
            <w:shd w:val="clear" w:color="auto" w:fill="auto"/>
            <w:noWrap/>
            <w:vAlign w:val="center"/>
            <w:hideMark/>
          </w:tcPr>
          <w:p w14:paraId="4DF14BEC"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3CFA8423"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2017</w:t>
            </w:r>
          </w:p>
        </w:tc>
        <w:tc>
          <w:tcPr>
            <w:tcW w:w="1544" w:type="dxa"/>
            <w:tcBorders>
              <w:top w:val="nil"/>
              <w:left w:val="nil"/>
              <w:bottom w:val="nil"/>
              <w:right w:val="nil"/>
            </w:tcBorders>
            <w:shd w:val="clear" w:color="auto" w:fill="auto"/>
            <w:noWrap/>
            <w:vAlign w:val="center"/>
            <w:hideMark/>
          </w:tcPr>
          <w:p w14:paraId="6E7C0B80" w14:textId="77777777"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1.27 ± 0.53</w:t>
            </w:r>
          </w:p>
        </w:tc>
        <w:tc>
          <w:tcPr>
            <w:tcW w:w="1653" w:type="dxa"/>
            <w:tcBorders>
              <w:top w:val="nil"/>
              <w:left w:val="nil"/>
              <w:bottom w:val="nil"/>
              <w:right w:val="nil"/>
            </w:tcBorders>
            <w:shd w:val="clear" w:color="auto" w:fill="auto"/>
            <w:noWrap/>
            <w:vAlign w:val="center"/>
            <w:hideMark/>
          </w:tcPr>
          <w:p w14:paraId="27D21953" w14:textId="77777777"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hideMark/>
          </w:tcPr>
          <w:p w14:paraId="42224750"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Bushveld and open savanna thornveld</w:t>
            </w:r>
          </w:p>
        </w:tc>
        <w:tc>
          <w:tcPr>
            <w:tcW w:w="3114" w:type="dxa"/>
            <w:tcBorders>
              <w:top w:val="nil"/>
              <w:left w:val="nil"/>
              <w:bottom w:val="nil"/>
              <w:right w:val="nil"/>
            </w:tcBorders>
            <w:shd w:val="clear" w:color="auto" w:fill="auto"/>
            <w:noWrap/>
            <w:vAlign w:val="center"/>
            <w:hideMark/>
          </w:tcPr>
          <w:p w14:paraId="3816B0D0"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hideMark/>
          </w:tcPr>
          <w:p w14:paraId="5989F2DA" w14:textId="77777777" w:rsidR="001F36B2" w:rsidRPr="001F36B2" w:rsidRDefault="001F36B2" w:rsidP="000361CC">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232F63C6" w14:textId="202F015D"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1C36867D" w14:textId="7F4C0A2D"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Rogan et al. 2019</w:t>
            </w:r>
          </w:p>
        </w:tc>
      </w:tr>
      <w:tr w:rsidR="001F36B2" w:rsidRPr="001F36B2" w14:paraId="54EED1B9" w14:textId="77777777" w:rsidTr="00E93E84">
        <w:trPr>
          <w:trHeight w:val="320"/>
        </w:trPr>
        <w:tc>
          <w:tcPr>
            <w:tcW w:w="3823" w:type="dxa"/>
            <w:tcBorders>
              <w:top w:val="nil"/>
              <w:left w:val="nil"/>
              <w:bottom w:val="nil"/>
              <w:right w:val="nil"/>
            </w:tcBorders>
            <w:shd w:val="clear" w:color="auto" w:fill="auto"/>
            <w:noWrap/>
            <w:vAlign w:val="center"/>
            <w:hideMark/>
          </w:tcPr>
          <w:p w14:paraId="0559D7B9"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Molopo Game Reserve</w:t>
            </w:r>
          </w:p>
        </w:tc>
        <w:tc>
          <w:tcPr>
            <w:tcW w:w="1465" w:type="dxa"/>
            <w:tcBorders>
              <w:top w:val="nil"/>
              <w:left w:val="nil"/>
              <w:bottom w:val="nil"/>
              <w:right w:val="nil"/>
            </w:tcBorders>
            <w:shd w:val="clear" w:color="auto" w:fill="auto"/>
            <w:noWrap/>
            <w:vAlign w:val="center"/>
            <w:hideMark/>
          </w:tcPr>
          <w:p w14:paraId="62B57E64"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South Africa</w:t>
            </w:r>
          </w:p>
        </w:tc>
        <w:tc>
          <w:tcPr>
            <w:tcW w:w="2893" w:type="dxa"/>
            <w:tcBorders>
              <w:top w:val="nil"/>
              <w:left w:val="nil"/>
              <w:bottom w:val="nil"/>
              <w:right w:val="nil"/>
            </w:tcBorders>
            <w:shd w:val="clear" w:color="auto" w:fill="auto"/>
            <w:noWrap/>
            <w:vAlign w:val="center"/>
            <w:hideMark/>
          </w:tcPr>
          <w:p w14:paraId="67BEA648"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17FDFDD6"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2017</w:t>
            </w:r>
          </w:p>
        </w:tc>
        <w:tc>
          <w:tcPr>
            <w:tcW w:w="1544" w:type="dxa"/>
            <w:tcBorders>
              <w:top w:val="nil"/>
              <w:left w:val="nil"/>
              <w:bottom w:val="nil"/>
              <w:right w:val="nil"/>
            </w:tcBorders>
            <w:shd w:val="clear" w:color="auto" w:fill="auto"/>
            <w:noWrap/>
            <w:vAlign w:val="center"/>
            <w:hideMark/>
          </w:tcPr>
          <w:p w14:paraId="3F972BD0" w14:textId="77777777"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1.29 ± 1.41</w:t>
            </w:r>
          </w:p>
        </w:tc>
        <w:tc>
          <w:tcPr>
            <w:tcW w:w="1653" w:type="dxa"/>
            <w:tcBorders>
              <w:top w:val="nil"/>
              <w:left w:val="nil"/>
              <w:bottom w:val="nil"/>
              <w:right w:val="nil"/>
            </w:tcBorders>
            <w:shd w:val="clear" w:color="auto" w:fill="auto"/>
            <w:noWrap/>
            <w:vAlign w:val="center"/>
            <w:hideMark/>
          </w:tcPr>
          <w:p w14:paraId="2578AD9F" w14:textId="77777777"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hideMark/>
          </w:tcPr>
          <w:p w14:paraId="21A9652F"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Kalahari thornveld and grassland</w:t>
            </w:r>
          </w:p>
        </w:tc>
        <w:tc>
          <w:tcPr>
            <w:tcW w:w="3114" w:type="dxa"/>
            <w:tcBorders>
              <w:top w:val="nil"/>
              <w:left w:val="nil"/>
              <w:bottom w:val="nil"/>
              <w:right w:val="nil"/>
            </w:tcBorders>
            <w:shd w:val="clear" w:color="auto" w:fill="auto"/>
            <w:noWrap/>
            <w:vAlign w:val="center"/>
            <w:hideMark/>
          </w:tcPr>
          <w:p w14:paraId="7A9B8D4B"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hideMark/>
          </w:tcPr>
          <w:p w14:paraId="3C88728D" w14:textId="77777777" w:rsidR="001F36B2" w:rsidRPr="001F36B2" w:rsidRDefault="001F36B2" w:rsidP="000361CC">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405BFD9F" w14:textId="59311EC4"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599F723F" w14:textId="6C136D7B"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Rogan et al. 2019</w:t>
            </w:r>
          </w:p>
        </w:tc>
      </w:tr>
      <w:tr w:rsidR="001F36B2" w:rsidRPr="001F36B2" w14:paraId="16F5B685" w14:textId="77777777" w:rsidTr="00E93E84">
        <w:trPr>
          <w:trHeight w:val="320"/>
        </w:trPr>
        <w:tc>
          <w:tcPr>
            <w:tcW w:w="3823" w:type="dxa"/>
            <w:tcBorders>
              <w:top w:val="nil"/>
              <w:left w:val="nil"/>
              <w:bottom w:val="nil"/>
              <w:right w:val="nil"/>
            </w:tcBorders>
            <w:shd w:val="clear" w:color="auto" w:fill="auto"/>
            <w:noWrap/>
            <w:vAlign w:val="center"/>
            <w:hideMark/>
          </w:tcPr>
          <w:p w14:paraId="68F08331"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Hwange National Park, Robins</w:t>
            </w:r>
          </w:p>
        </w:tc>
        <w:tc>
          <w:tcPr>
            <w:tcW w:w="1465" w:type="dxa"/>
            <w:tcBorders>
              <w:top w:val="nil"/>
              <w:left w:val="nil"/>
              <w:bottom w:val="nil"/>
              <w:right w:val="nil"/>
            </w:tcBorders>
            <w:shd w:val="clear" w:color="auto" w:fill="auto"/>
            <w:noWrap/>
            <w:vAlign w:val="center"/>
            <w:hideMark/>
          </w:tcPr>
          <w:p w14:paraId="6DE5D899"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Zimbabwe</w:t>
            </w:r>
          </w:p>
        </w:tc>
        <w:tc>
          <w:tcPr>
            <w:tcW w:w="2893" w:type="dxa"/>
            <w:tcBorders>
              <w:top w:val="nil"/>
              <w:left w:val="nil"/>
              <w:bottom w:val="nil"/>
              <w:right w:val="nil"/>
            </w:tcBorders>
            <w:shd w:val="clear" w:color="auto" w:fill="auto"/>
            <w:noWrap/>
            <w:vAlign w:val="center"/>
            <w:hideMark/>
          </w:tcPr>
          <w:p w14:paraId="25B351B5"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6B52446C"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2013</w:t>
            </w:r>
          </w:p>
        </w:tc>
        <w:tc>
          <w:tcPr>
            <w:tcW w:w="1544" w:type="dxa"/>
            <w:tcBorders>
              <w:top w:val="nil"/>
              <w:left w:val="nil"/>
              <w:bottom w:val="nil"/>
              <w:right w:val="nil"/>
            </w:tcBorders>
            <w:shd w:val="clear" w:color="auto" w:fill="auto"/>
            <w:noWrap/>
            <w:vAlign w:val="center"/>
            <w:hideMark/>
          </w:tcPr>
          <w:p w14:paraId="0540B43B" w14:textId="77777777"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1.4 ± 0.0</w:t>
            </w:r>
          </w:p>
        </w:tc>
        <w:tc>
          <w:tcPr>
            <w:tcW w:w="1653" w:type="dxa"/>
            <w:tcBorders>
              <w:top w:val="nil"/>
              <w:left w:val="nil"/>
              <w:bottom w:val="nil"/>
              <w:right w:val="nil"/>
            </w:tcBorders>
            <w:shd w:val="clear" w:color="auto" w:fill="auto"/>
            <w:noWrap/>
            <w:vAlign w:val="center"/>
            <w:hideMark/>
          </w:tcPr>
          <w:p w14:paraId="1E4EDFDA" w14:textId="0DD63EE6"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1.0 – 2.0</w:t>
            </w:r>
          </w:p>
        </w:tc>
        <w:tc>
          <w:tcPr>
            <w:tcW w:w="3825" w:type="dxa"/>
            <w:tcBorders>
              <w:top w:val="nil"/>
              <w:left w:val="nil"/>
              <w:bottom w:val="nil"/>
              <w:right w:val="nil"/>
            </w:tcBorders>
            <w:shd w:val="clear" w:color="auto" w:fill="auto"/>
            <w:noWrap/>
            <w:vAlign w:val="center"/>
            <w:hideMark/>
          </w:tcPr>
          <w:p w14:paraId="52EE6C4F"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Woodland and scrubland</w:t>
            </w:r>
          </w:p>
        </w:tc>
        <w:tc>
          <w:tcPr>
            <w:tcW w:w="3114" w:type="dxa"/>
            <w:tcBorders>
              <w:top w:val="nil"/>
              <w:left w:val="nil"/>
              <w:bottom w:val="nil"/>
              <w:right w:val="nil"/>
            </w:tcBorders>
            <w:shd w:val="clear" w:color="auto" w:fill="auto"/>
            <w:noWrap/>
            <w:vAlign w:val="center"/>
            <w:hideMark/>
          </w:tcPr>
          <w:p w14:paraId="1FBE02CB"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hideMark/>
          </w:tcPr>
          <w:p w14:paraId="577DF565"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SPACECAP</w:t>
            </w:r>
          </w:p>
        </w:tc>
        <w:tc>
          <w:tcPr>
            <w:tcW w:w="1084" w:type="dxa"/>
            <w:tcBorders>
              <w:top w:val="nil"/>
              <w:left w:val="nil"/>
              <w:bottom w:val="nil"/>
              <w:right w:val="nil"/>
            </w:tcBorders>
            <w:vAlign w:val="center"/>
          </w:tcPr>
          <w:p w14:paraId="1D9D69D4" w14:textId="4C763B11"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163C00C1" w14:textId="241D9302"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Loveridge et al. 2022</w:t>
            </w:r>
          </w:p>
        </w:tc>
      </w:tr>
      <w:tr w:rsidR="001F36B2" w:rsidRPr="001F36B2" w14:paraId="2D4F0222" w14:textId="77777777" w:rsidTr="00E93E84">
        <w:trPr>
          <w:trHeight w:val="320"/>
        </w:trPr>
        <w:tc>
          <w:tcPr>
            <w:tcW w:w="3823" w:type="dxa"/>
            <w:tcBorders>
              <w:top w:val="nil"/>
              <w:left w:val="nil"/>
              <w:bottom w:val="nil"/>
              <w:right w:val="nil"/>
            </w:tcBorders>
            <w:shd w:val="clear" w:color="auto" w:fill="auto"/>
            <w:noWrap/>
            <w:vAlign w:val="center"/>
            <w:hideMark/>
          </w:tcPr>
          <w:p w14:paraId="6B67CDF4" w14:textId="77777777" w:rsidR="001F36B2" w:rsidRPr="001F36B2" w:rsidRDefault="001F36B2" w:rsidP="000361CC">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Kamdi</w:t>
            </w:r>
            <w:proofErr w:type="spellEnd"/>
            <w:r w:rsidRPr="001F36B2">
              <w:rPr>
                <w:rFonts w:ascii="Times New Roman" w:eastAsia="Times New Roman" w:hAnsi="Times New Roman" w:cs="Times New Roman"/>
                <w:color w:val="000000"/>
                <w:lang w:val="en-US"/>
              </w:rPr>
              <w:t xml:space="preserve"> biological corridor</w:t>
            </w:r>
          </w:p>
        </w:tc>
        <w:tc>
          <w:tcPr>
            <w:tcW w:w="1465" w:type="dxa"/>
            <w:tcBorders>
              <w:top w:val="nil"/>
              <w:left w:val="nil"/>
              <w:bottom w:val="nil"/>
              <w:right w:val="nil"/>
            </w:tcBorders>
            <w:shd w:val="clear" w:color="auto" w:fill="auto"/>
            <w:noWrap/>
            <w:vAlign w:val="center"/>
            <w:hideMark/>
          </w:tcPr>
          <w:p w14:paraId="0854E7FB"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Nepal</w:t>
            </w:r>
          </w:p>
        </w:tc>
        <w:tc>
          <w:tcPr>
            <w:tcW w:w="2893" w:type="dxa"/>
            <w:tcBorders>
              <w:top w:val="nil"/>
              <w:left w:val="nil"/>
              <w:bottom w:val="nil"/>
              <w:right w:val="nil"/>
            </w:tcBorders>
            <w:shd w:val="clear" w:color="auto" w:fill="auto"/>
            <w:noWrap/>
            <w:vAlign w:val="center"/>
            <w:hideMark/>
          </w:tcPr>
          <w:p w14:paraId="3C542FAC"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Non-Protected Area</w:t>
            </w:r>
          </w:p>
        </w:tc>
        <w:tc>
          <w:tcPr>
            <w:tcW w:w="1345" w:type="dxa"/>
            <w:tcBorders>
              <w:top w:val="nil"/>
              <w:left w:val="nil"/>
              <w:bottom w:val="nil"/>
              <w:right w:val="nil"/>
            </w:tcBorders>
            <w:shd w:val="clear" w:color="auto" w:fill="auto"/>
            <w:noWrap/>
            <w:vAlign w:val="center"/>
            <w:hideMark/>
          </w:tcPr>
          <w:p w14:paraId="04B5A8C3"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2018</w:t>
            </w:r>
          </w:p>
        </w:tc>
        <w:tc>
          <w:tcPr>
            <w:tcW w:w="1544" w:type="dxa"/>
            <w:tcBorders>
              <w:top w:val="nil"/>
              <w:left w:val="nil"/>
              <w:bottom w:val="nil"/>
              <w:right w:val="nil"/>
            </w:tcBorders>
            <w:shd w:val="clear" w:color="auto" w:fill="auto"/>
            <w:noWrap/>
            <w:vAlign w:val="center"/>
            <w:hideMark/>
          </w:tcPr>
          <w:p w14:paraId="5B074D75" w14:textId="77777777"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1.51 ± 0.49</w:t>
            </w:r>
          </w:p>
        </w:tc>
        <w:tc>
          <w:tcPr>
            <w:tcW w:w="1653" w:type="dxa"/>
            <w:tcBorders>
              <w:top w:val="nil"/>
              <w:left w:val="nil"/>
              <w:bottom w:val="nil"/>
              <w:right w:val="nil"/>
            </w:tcBorders>
            <w:shd w:val="clear" w:color="auto" w:fill="auto"/>
            <w:noWrap/>
            <w:vAlign w:val="center"/>
            <w:hideMark/>
          </w:tcPr>
          <w:p w14:paraId="423367A2" w14:textId="6F37C050"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0.75 – 2.51</w:t>
            </w:r>
          </w:p>
        </w:tc>
        <w:tc>
          <w:tcPr>
            <w:tcW w:w="3825" w:type="dxa"/>
            <w:tcBorders>
              <w:top w:val="nil"/>
              <w:left w:val="nil"/>
              <w:bottom w:val="nil"/>
              <w:right w:val="nil"/>
            </w:tcBorders>
            <w:shd w:val="clear" w:color="auto" w:fill="auto"/>
            <w:noWrap/>
            <w:vAlign w:val="center"/>
            <w:hideMark/>
          </w:tcPr>
          <w:p w14:paraId="491B7B6E"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 xml:space="preserve">Sal-dominated mixed forest </w:t>
            </w:r>
          </w:p>
        </w:tc>
        <w:tc>
          <w:tcPr>
            <w:tcW w:w="3114" w:type="dxa"/>
            <w:tcBorders>
              <w:top w:val="nil"/>
              <w:left w:val="nil"/>
              <w:bottom w:val="nil"/>
              <w:right w:val="nil"/>
            </w:tcBorders>
            <w:shd w:val="clear" w:color="auto" w:fill="auto"/>
            <w:noWrap/>
            <w:vAlign w:val="center"/>
            <w:hideMark/>
          </w:tcPr>
          <w:p w14:paraId="3E5B1309"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hideMark/>
          </w:tcPr>
          <w:p w14:paraId="46F62593"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SPACECAP</w:t>
            </w:r>
          </w:p>
        </w:tc>
        <w:tc>
          <w:tcPr>
            <w:tcW w:w="1084" w:type="dxa"/>
            <w:tcBorders>
              <w:top w:val="nil"/>
              <w:left w:val="nil"/>
              <w:bottom w:val="nil"/>
              <w:right w:val="nil"/>
            </w:tcBorders>
            <w:vAlign w:val="center"/>
          </w:tcPr>
          <w:p w14:paraId="630872E0" w14:textId="67D48C0F"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6C0C420E" w14:textId="3AF1A309"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Kandel et al. 2020</w:t>
            </w:r>
          </w:p>
        </w:tc>
      </w:tr>
      <w:tr w:rsidR="001F36B2" w:rsidRPr="001F36B2" w14:paraId="71E93062" w14:textId="77777777" w:rsidTr="00E93E84">
        <w:trPr>
          <w:trHeight w:val="320"/>
        </w:trPr>
        <w:tc>
          <w:tcPr>
            <w:tcW w:w="3823" w:type="dxa"/>
            <w:tcBorders>
              <w:top w:val="nil"/>
              <w:left w:val="nil"/>
              <w:bottom w:val="nil"/>
              <w:right w:val="nil"/>
            </w:tcBorders>
            <w:shd w:val="clear" w:color="auto" w:fill="auto"/>
            <w:noWrap/>
            <w:vAlign w:val="center"/>
            <w:hideMark/>
          </w:tcPr>
          <w:p w14:paraId="4B118D52"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Cederberg Mountains (Summer)</w:t>
            </w:r>
          </w:p>
        </w:tc>
        <w:tc>
          <w:tcPr>
            <w:tcW w:w="1465" w:type="dxa"/>
            <w:tcBorders>
              <w:top w:val="nil"/>
              <w:left w:val="nil"/>
              <w:bottom w:val="nil"/>
              <w:right w:val="nil"/>
            </w:tcBorders>
            <w:shd w:val="clear" w:color="auto" w:fill="auto"/>
            <w:noWrap/>
            <w:vAlign w:val="center"/>
            <w:hideMark/>
          </w:tcPr>
          <w:p w14:paraId="7B675AC0"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South Africa</w:t>
            </w:r>
          </w:p>
        </w:tc>
        <w:tc>
          <w:tcPr>
            <w:tcW w:w="2893" w:type="dxa"/>
            <w:tcBorders>
              <w:top w:val="nil"/>
              <w:left w:val="nil"/>
              <w:bottom w:val="nil"/>
              <w:right w:val="nil"/>
            </w:tcBorders>
            <w:shd w:val="clear" w:color="auto" w:fill="auto"/>
            <w:noWrap/>
            <w:vAlign w:val="center"/>
            <w:hideMark/>
          </w:tcPr>
          <w:p w14:paraId="47118165"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Mixed-Use Landscape</w:t>
            </w:r>
          </w:p>
        </w:tc>
        <w:tc>
          <w:tcPr>
            <w:tcW w:w="1345" w:type="dxa"/>
            <w:tcBorders>
              <w:top w:val="nil"/>
              <w:left w:val="nil"/>
              <w:bottom w:val="nil"/>
              <w:right w:val="nil"/>
            </w:tcBorders>
            <w:shd w:val="clear" w:color="auto" w:fill="auto"/>
            <w:noWrap/>
            <w:vAlign w:val="center"/>
            <w:hideMark/>
          </w:tcPr>
          <w:p w14:paraId="059DCD19"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2017-2018</w:t>
            </w:r>
          </w:p>
        </w:tc>
        <w:tc>
          <w:tcPr>
            <w:tcW w:w="1544" w:type="dxa"/>
            <w:tcBorders>
              <w:top w:val="nil"/>
              <w:left w:val="nil"/>
              <w:bottom w:val="nil"/>
              <w:right w:val="nil"/>
            </w:tcBorders>
            <w:shd w:val="clear" w:color="auto" w:fill="auto"/>
            <w:noWrap/>
            <w:vAlign w:val="center"/>
            <w:hideMark/>
          </w:tcPr>
          <w:p w14:paraId="3B2D16CE" w14:textId="77777777"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1.53</w:t>
            </w:r>
          </w:p>
        </w:tc>
        <w:tc>
          <w:tcPr>
            <w:tcW w:w="1653" w:type="dxa"/>
            <w:tcBorders>
              <w:top w:val="nil"/>
              <w:left w:val="nil"/>
              <w:bottom w:val="nil"/>
              <w:right w:val="nil"/>
            </w:tcBorders>
            <w:shd w:val="clear" w:color="auto" w:fill="auto"/>
            <w:noWrap/>
            <w:vAlign w:val="center"/>
            <w:hideMark/>
          </w:tcPr>
          <w:p w14:paraId="4BD0B999" w14:textId="48D9B732"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1.18 – 1.89</w:t>
            </w:r>
          </w:p>
        </w:tc>
        <w:tc>
          <w:tcPr>
            <w:tcW w:w="3825" w:type="dxa"/>
            <w:tcBorders>
              <w:top w:val="nil"/>
              <w:left w:val="nil"/>
              <w:bottom w:val="nil"/>
              <w:right w:val="nil"/>
            </w:tcBorders>
            <w:shd w:val="clear" w:color="auto" w:fill="auto"/>
            <w:noWrap/>
            <w:vAlign w:val="center"/>
            <w:hideMark/>
          </w:tcPr>
          <w:p w14:paraId="216CF77A" w14:textId="30F7354E"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Mountain fynbos and succulent karoo</w:t>
            </w:r>
          </w:p>
        </w:tc>
        <w:tc>
          <w:tcPr>
            <w:tcW w:w="3114" w:type="dxa"/>
            <w:tcBorders>
              <w:top w:val="nil"/>
              <w:left w:val="nil"/>
              <w:bottom w:val="nil"/>
              <w:right w:val="nil"/>
            </w:tcBorders>
            <w:shd w:val="clear" w:color="auto" w:fill="auto"/>
            <w:noWrap/>
            <w:vAlign w:val="center"/>
            <w:hideMark/>
          </w:tcPr>
          <w:p w14:paraId="6C5ED570"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hideMark/>
          </w:tcPr>
          <w:p w14:paraId="0D2F2CE4"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JAGS</w:t>
            </w:r>
          </w:p>
        </w:tc>
        <w:tc>
          <w:tcPr>
            <w:tcW w:w="1084" w:type="dxa"/>
            <w:tcBorders>
              <w:top w:val="nil"/>
              <w:left w:val="nil"/>
              <w:bottom w:val="nil"/>
              <w:right w:val="nil"/>
            </w:tcBorders>
            <w:vAlign w:val="center"/>
          </w:tcPr>
          <w:p w14:paraId="6AD8EE10" w14:textId="036441E3"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65D9DC66" w14:textId="562BD6B6"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Müller et al. 2022</w:t>
            </w:r>
          </w:p>
        </w:tc>
      </w:tr>
      <w:tr w:rsidR="001F36B2" w:rsidRPr="001F36B2" w14:paraId="4DA081F5" w14:textId="77777777" w:rsidTr="00E93E84">
        <w:trPr>
          <w:trHeight w:val="320"/>
        </w:trPr>
        <w:tc>
          <w:tcPr>
            <w:tcW w:w="3823" w:type="dxa"/>
            <w:tcBorders>
              <w:top w:val="nil"/>
              <w:left w:val="nil"/>
              <w:bottom w:val="nil"/>
              <w:right w:val="nil"/>
            </w:tcBorders>
            <w:shd w:val="clear" w:color="auto" w:fill="auto"/>
            <w:noWrap/>
            <w:vAlign w:val="center"/>
            <w:hideMark/>
          </w:tcPr>
          <w:p w14:paraId="19F21F0F" w14:textId="0F09761B" w:rsidR="001F36B2" w:rsidRPr="001F36B2" w:rsidRDefault="001F36B2" w:rsidP="000361CC">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Coutada</w:t>
            </w:r>
            <w:proofErr w:type="spellEnd"/>
            <w:r w:rsidRPr="001F36B2">
              <w:rPr>
                <w:rFonts w:ascii="Times New Roman" w:eastAsia="Times New Roman" w:hAnsi="Times New Roman" w:cs="Times New Roman"/>
                <w:color w:val="000000"/>
                <w:lang w:val="en-US"/>
              </w:rPr>
              <w:t xml:space="preserve"> 11, Zambezi Delta</w:t>
            </w:r>
          </w:p>
        </w:tc>
        <w:tc>
          <w:tcPr>
            <w:tcW w:w="1465" w:type="dxa"/>
            <w:tcBorders>
              <w:top w:val="nil"/>
              <w:left w:val="nil"/>
              <w:bottom w:val="nil"/>
              <w:right w:val="nil"/>
            </w:tcBorders>
            <w:shd w:val="clear" w:color="auto" w:fill="auto"/>
            <w:noWrap/>
            <w:vAlign w:val="center"/>
            <w:hideMark/>
          </w:tcPr>
          <w:p w14:paraId="789E34DF"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Mozambique</w:t>
            </w:r>
          </w:p>
        </w:tc>
        <w:tc>
          <w:tcPr>
            <w:tcW w:w="2893" w:type="dxa"/>
            <w:tcBorders>
              <w:top w:val="nil"/>
              <w:left w:val="nil"/>
              <w:bottom w:val="nil"/>
              <w:right w:val="nil"/>
            </w:tcBorders>
            <w:shd w:val="clear" w:color="auto" w:fill="auto"/>
            <w:noWrap/>
            <w:vAlign w:val="center"/>
            <w:hideMark/>
          </w:tcPr>
          <w:p w14:paraId="685F5894"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Wildlife Management Area</w:t>
            </w:r>
          </w:p>
        </w:tc>
        <w:tc>
          <w:tcPr>
            <w:tcW w:w="1345" w:type="dxa"/>
            <w:tcBorders>
              <w:top w:val="nil"/>
              <w:left w:val="nil"/>
              <w:bottom w:val="nil"/>
              <w:right w:val="nil"/>
            </w:tcBorders>
            <w:shd w:val="clear" w:color="auto" w:fill="auto"/>
            <w:noWrap/>
            <w:vAlign w:val="center"/>
            <w:hideMark/>
          </w:tcPr>
          <w:p w14:paraId="2CD6127D"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2021</w:t>
            </w:r>
          </w:p>
        </w:tc>
        <w:tc>
          <w:tcPr>
            <w:tcW w:w="1544" w:type="dxa"/>
            <w:tcBorders>
              <w:top w:val="nil"/>
              <w:left w:val="nil"/>
              <w:bottom w:val="nil"/>
              <w:right w:val="nil"/>
            </w:tcBorders>
            <w:shd w:val="clear" w:color="auto" w:fill="auto"/>
            <w:noWrap/>
            <w:vAlign w:val="center"/>
            <w:hideMark/>
          </w:tcPr>
          <w:p w14:paraId="5084E905" w14:textId="77777777"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1.57 ± 0.37</w:t>
            </w:r>
          </w:p>
        </w:tc>
        <w:tc>
          <w:tcPr>
            <w:tcW w:w="1653" w:type="dxa"/>
            <w:tcBorders>
              <w:top w:val="nil"/>
              <w:left w:val="nil"/>
              <w:bottom w:val="nil"/>
              <w:right w:val="nil"/>
            </w:tcBorders>
            <w:shd w:val="clear" w:color="auto" w:fill="auto"/>
            <w:noWrap/>
            <w:vAlign w:val="center"/>
            <w:hideMark/>
          </w:tcPr>
          <w:p w14:paraId="15EC44BA" w14:textId="6355D600"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1.00 – 2.47</w:t>
            </w:r>
          </w:p>
        </w:tc>
        <w:tc>
          <w:tcPr>
            <w:tcW w:w="3825" w:type="dxa"/>
            <w:tcBorders>
              <w:top w:val="nil"/>
              <w:left w:val="nil"/>
              <w:bottom w:val="nil"/>
              <w:right w:val="nil"/>
            </w:tcBorders>
            <w:shd w:val="clear" w:color="auto" w:fill="auto"/>
            <w:noWrap/>
            <w:vAlign w:val="center"/>
            <w:hideMark/>
          </w:tcPr>
          <w:p w14:paraId="24155A3B"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Forest, woodland, savanna and grassland</w:t>
            </w:r>
          </w:p>
        </w:tc>
        <w:tc>
          <w:tcPr>
            <w:tcW w:w="3114" w:type="dxa"/>
            <w:tcBorders>
              <w:top w:val="nil"/>
              <w:left w:val="nil"/>
              <w:bottom w:val="nil"/>
              <w:right w:val="nil"/>
            </w:tcBorders>
            <w:shd w:val="clear" w:color="auto" w:fill="auto"/>
            <w:noWrap/>
            <w:vAlign w:val="center"/>
            <w:hideMark/>
          </w:tcPr>
          <w:p w14:paraId="623347EC"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hideMark/>
          </w:tcPr>
          <w:p w14:paraId="645B154E" w14:textId="77777777" w:rsidR="001F36B2" w:rsidRPr="001F36B2" w:rsidRDefault="001F36B2" w:rsidP="000361CC">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55E6A1CE" w14:textId="38405A09"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154D32BF" w14:textId="1F31D5DF"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This study</w:t>
            </w:r>
          </w:p>
        </w:tc>
      </w:tr>
      <w:tr w:rsidR="001F36B2" w:rsidRPr="001F36B2" w14:paraId="3FE68588" w14:textId="77777777" w:rsidTr="00E93E84">
        <w:trPr>
          <w:trHeight w:val="320"/>
        </w:trPr>
        <w:tc>
          <w:tcPr>
            <w:tcW w:w="3823" w:type="dxa"/>
            <w:tcBorders>
              <w:top w:val="nil"/>
              <w:left w:val="nil"/>
              <w:bottom w:val="nil"/>
              <w:right w:val="nil"/>
            </w:tcBorders>
            <w:shd w:val="clear" w:color="auto" w:fill="auto"/>
            <w:noWrap/>
            <w:vAlign w:val="center"/>
            <w:hideMark/>
          </w:tcPr>
          <w:p w14:paraId="21A6732A" w14:textId="77777777" w:rsidR="001F36B2" w:rsidRPr="001F36B2" w:rsidRDefault="001F36B2" w:rsidP="000361CC">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Bafq</w:t>
            </w:r>
            <w:proofErr w:type="spellEnd"/>
            <w:r w:rsidRPr="001F36B2">
              <w:rPr>
                <w:rFonts w:ascii="Times New Roman" w:eastAsia="Times New Roman" w:hAnsi="Times New Roman" w:cs="Times New Roman"/>
                <w:color w:val="000000"/>
                <w:lang w:val="en-US"/>
              </w:rPr>
              <w:t xml:space="preserve"> Protected Area</w:t>
            </w:r>
          </w:p>
        </w:tc>
        <w:tc>
          <w:tcPr>
            <w:tcW w:w="1465" w:type="dxa"/>
            <w:tcBorders>
              <w:top w:val="nil"/>
              <w:left w:val="nil"/>
              <w:bottom w:val="nil"/>
              <w:right w:val="nil"/>
            </w:tcBorders>
            <w:shd w:val="clear" w:color="auto" w:fill="auto"/>
            <w:noWrap/>
            <w:vAlign w:val="center"/>
            <w:hideMark/>
          </w:tcPr>
          <w:p w14:paraId="099CDFF6"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Iran</w:t>
            </w:r>
          </w:p>
        </w:tc>
        <w:tc>
          <w:tcPr>
            <w:tcW w:w="2893" w:type="dxa"/>
            <w:tcBorders>
              <w:top w:val="nil"/>
              <w:left w:val="nil"/>
              <w:bottom w:val="nil"/>
              <w:right w:val="nil"/>
            </w:tcBorders>
            <w:shd w:val="clear" w:color="auto" w:fill="auto"/>
            <w:noWrap/>
            <w:vAlign w:val="center"/>
            <w:hideMark/>
          </w:tcPr>
          <w:p w14:paraId="6248A1B4"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17705F38"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2011-2012</w:t>
            </w:r>
          </w:p>
        </w:tc>
        <w:tc>
          <w:tcPr>
            <w:tcW w:w="1544" w:type="dxa"/>
            <w:tcBorders>
              <w:top w:val="nil"/>
              <w:left w:val="nil"/>
              <w:bottom w:val="nil"/>
              <w:right w:val="nil"/>
            </w:tcBorders>
            <w:shd w:val="clear" w:color="auto" w:fill="auto"/>
            <w:noWrap/>
            <w:vAlign w:val="center"/>
            <w:hideMark/>
          </w:tcPr>
          <w:p w14:paraId="5246D454" w14:textId="77777777"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1.60 ± 0.5</w:t>
            </w:r>
          </w:p>
        </w:tc>
        <w:tc>
          <w:tcPr>
            <w:tcW w:w="1653" w:type="dxa"/>
            <w:tcBorders>
              <w:top w:val="nil"/>
              <w:left w:val="nil"/>
              <w:bottom w:val="nil"/>
              <w:right w:val="nil"/>
            </w:tcBorders>
            <w:shd w:val="clear" w:color="auto" w:fill="auto"/>
            <w:noWrap/>
            <w:vAlign w:val="center"/>
            <w:hideMark/>
          </w:tcPr>
          <w:p w14:paraId="024C8D4F" w14:textId="6EFF99DC"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0.90 – 2.90</w:t>
            </w:r>
          </w:p>
        </w:tc>
        <w:tc>
          <w:tcPr>
            <w:tcW w:w="3825" w:type="dxa"/>
            <w:tcBorders>
              <w:top w:val="nil"/>
              <w:left w:val="nil"/>
              <w:bottom w:val="nil"/>
              <w:right w:val="nil"/>
            </w:tcBorders>
            <w:shd w:val="clear" w:color="auto" w:fill="auto"/>
            <w:noWrap/>
            <w:vAlign w:val="center"/>
            <w:hideMark/>
          </w:tcPr>
          <w:p w14:paraId="4DD5CDAA"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Desert</w:t>
            </w:r>
          </w:p>
        </w:tc>
        <w:tc>
          <w:tcPr>
            <w:tcW w:w="3114" w:type="dxa"/>
            <w:tcBorders>
              <w:top w:val="nil"/>
              <w:left w:val="nil"/>
              <w:bottom w:val="nil"/>
              <w:right w:val="nil"/>
            </w:tcBorders>
            <w:shd w:val="clear" w:color="auto" w:fill="auto"/>
            <w:noWrap/>
            <w:vAlign w:val="center"/>
            <w:hideMark/>
          </w:tcPr>
          <w:p w14:paraId="1E3FD4EB"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hideMark/>
          </w:tcPr>
          <w:p w14:paraId="11D803E8" w14:textId="77777777" w:rsidR="001F36B2" w:rsidRPr="001F36B2" w:rsidRDefault="001F36B2" w:rsidP="000361CC">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4D2A60F1" w14:textId="51D70879"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271A882A" w14:textId="0BDA34DB" w:rsidR="001F36B2" w:rsidRPr="001F36B2" w:rsidRDefault="001F36B2" w:rsidP="000361CC">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Farhadinia</w:t>
            </w:r>
            <w:proofErr w:type="spellEnd"/>
            <w:r w:rsidRPr="001F36B2">
              <w:rPr>
                <w:rFonts w:ascii="Times New Roman" w:eastAsia="Times New Roman" w:hAnsi="Times New Roman" w:cs="Times New Roman"/>
                <w:color w:val="000000"/>
                <w:lang w:val="en-US"/>
              </w:rPr>
              <w:t xml:space="preserve"> et al. 2021</w:t>
            </w:r>
          </w:p>
        </w:tc>
      </w:tr>
      <w:tr w:rsidR="001F36B2" w:rsidRPr="001F36B2" w14:paraId="74DA03D1" w14:textId="77777777" w:rsidTr="00E93E84">
        <w:trPr>
          <w:trHeight w:val="320"/>
        </w:trPr>
        <w:tc>
          <w:tcPr>
            <w:tcW w:w="3823" w:type="dxa"/>
            <w:tcBorders>
              <w:top w:val="nil"/>
              <w:left w:val="nil"/>
              <w:bottom w:val="nil"/>
              <w:right w:val="nil"/>
            </w:tcBorders>
            <w:shd w:val="clear" w:color="auto" w:fill="auto"/>
            <w:noWrap/>
            <w:vAlign w:val="center"/>
          </w:tcPr>
          <w:p w14:paraId="105A0F25" w14:textId="09B802A1" w:rsidR="001F36B2" w:rsidRPr="001F36B2" w:rsidRDefault="001F36B2" w:rsidP="000361CC">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Taihang</w:t>
            </w:r>
            <w:proofErr w:type="spellEnd"/>
            <w:r w:rsidRPr="001F36B2">
              <w:rPr>
                <w:rFonts w:ascii="Times New Roman" w:eastAsia="Times New Roman" w:hAnsi="Times New Roman" w:cs="Times New Roman"/>
                <w:color w:val="000000"/>
                <w:lang w:val="en-US"/>
              </w:rPr>
              <w:t xml:space="preserve"> Mountains</w:t>
            </w:r>
          </w:p>
        </w:tc>
        <w:tc>
          <w:tcPr>
            <w:tcW w:w="1465" w:type="dxa"/>
            <w:tcBorders>
              <w:top w:val="nil"/>
              <w:left w:val="nil"/>
              <w:bottom w:val="nil"/>
              <w:right w:val="nil"/>
            </w:tcBorders>
            <w:shd w:val="clear" w:color="auto" w:fill="auto"/>
            <w:noWrap/>
            <w:vAlign w:val="center"/>
          </w:tcPr>
          <w:p w14:paraId="6A03C5B2" w14:textId="47F617D0"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China</w:t>
            </w:r>
          </w:p>
        </w:tc>
        <w:tc>
          <w:tcPr>
            <w:tcW w:w="2893" w:type="dxa"/>
            <w:tcBorders>
              <w:top w:val="nil"/>
              <w:left w:val="nil"/>
              <w:bottom w:val="nil"/>
              <w:right w:val="nil"/>
            </w:tcBorders>
            <w:shd w:val="clear" w:color="auto" w:fill="auto"/>
            <w:noWrap/>
            <w:vAlign w:val="center"/>
          </w:tcPr>
          <w:p w14:paraId="2DC433E7" w14:textId="3BB7BD9D"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tcPr>
          <w:p w14:paraId="5B07F085" w14:textId="69EA3BB9"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2019</w:t>
            </w:r>
          </w:p>
        </w:tc>
        <w:tc>
          <w:tcPr>
            <w:tcW w:w="1544" w:type="dxa"/>
            <w:tcBorders>
              <w:top w:val="nil"/>
              <w:left w:val="nil"/>
              <w:bottom w:val="nil"/>
              <w:right w:val="nil"/>
            </w:tcBorders>
            <w:shd w:val="clear" w:color="auto" w:fill="auto"/>
            <w:noWrap/>
            <w:vAlign w:val="center"/>
          </w:tcPr>
          <w:p w14:paraId="5AA302B8" w14:textId="0A0B4FB5"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1.60 ± 1.10</w:t>
            </w:r>
          </w:p>
        </w:tc>
        <w:tc>
          <w:tcPr>
            <w:tcW w:w="1653" w:type="dxa"/>
            <w:tcBorders>
              <w:top w:val="nil"/>
              <w:left w:val="nil"/>
              <w:bottom w:val="nil"/>
              <w:right w:val="nil"/>
            </w:tcBorders>
            <w:shd w:val="clear" w:color="auto" w:fill="auto"/>
            <w:noWrap/>
            <w:vAlign w:val="center"/>
          </w:tcPr>
          <w:p w14:paraId="3AAC35F8" w14:textId="43009527"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tcPr>
          <w:p w14:paraId="7B9F3EDC" w14:textId="3CF190E8"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Deciduous forest and mixed coniferous forest</w:t>
            </w:r>
          </w:p>
        </w:tc>
        <w:tc>
          <w:tcPr>
            <w:tcW w:w="3114" w:type="dxa"/>
            <w:tcBorders>
              <w:top w:val="nil"/>
              <w:left w:val="nil"/>
              <w:bottom w:val="nil"/>
              <w:right w:val="nil"/>
            </w:tcBorders>
            <w:shd w:val="clear" w:color="auto" w:fill="auto"/>
            <w:noWrap/>
            <w:vAlign w:val="center"/>
          </w:tcPr>
          <w:p w14:paraId="273B80F9" w14:textId="011DCE3E"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tcPr>
          <w:p w14:paraId="30CF9E75" w14:textId="0978858E"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1084" w:type="dxa"/>
            <w:tcBorders>
              <w:top w:val="nil"/>
              <w:left w:val="nil"/>
              <w:bottom w:val="nil"/>
              <w:right w:val="nil"/>
            </w:tcBorders>
            <w:vAlign w:val="center"/>
          </w:tcPr>
          <w:p w14:paraId="40AEFDC0" w14:textId="535E38D4"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CP</w:t>
            </w:r>
            <w:r w:rsidDel="00CE7869">
              <w:rPr>
                <w:rFonts w:ascii="Times New Roman" w:eastAsia="Times New Roman" w:hAnsi="Times New Roman" w:cs="Times New Roman"/>
                <w:color w:val="000000"/>
                <w:lang w:val="en-US"/>
              </w:rPr>
              <w:t xml:space="preserve"> </w:t>
            </w:r>
          </w:p>
        </w:tc>
        <w:tc>
          <w:tcPr>
            <w:tcW w:w="3114" w:type="dxa"/>
            <w:tcBorders>
              <w:top w:val="nil"/>
              <w:left w:val="nil"/>
              <w:bottom w:val="nil"/>
              <w:right w:val="nil"/>
            </w:tcBorders>
            <w:shd w:val="clear" w:color="auto" w:fill="auto"/>
            <w:noWrap/>
            <w:vAlign w:val="center"/>
          </w:tcPr>
          <w:p w14:paraId="27FECBB7" w14:textId="6DD5DDE8"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Li et al. 2023</w:t>
            </w:r>
          </w:p>
        </w:tc>
      </w:tr>
      <w:tr w:rsidR="001F36B2" w:rsidRPr="001F36B2" w14:paraId="2AD8C9FF" w14:textId="77777777" w:rsidTr="00E93E84">
        <w:trPr>
          <w:trHeight w:val="320"/>
        </w:trPr>
        <w:tc>
          <w:tcPr>
            <w:tcW w:w="3823" w:type="dxa"/>
            <w:tcBorders>
              <w:top w:val="nil"/>
              <w:left w:val="nil"/>
              <w:bottom w:val="nil"/>
              <w:right w:val="nil"/>
            </w:tcBorders>
            <w:shd w:val="clear" w:color="auto" w:fill="auto"/>
            <w:noWrap/>
            <w:vAlign w:val="center"/>
            <w:hideMark/>
          </w:tcPr>
          <w:p w14:paraId="099D76D2" w14:textId="77777777" w:rsidR="001F36B2" w:rsidRPr="001F36B2" w:rsidRDefault="001F36B2" w:rsidP="000361CC">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Ndumo</w:t>
            </w:r>
            <w:proofErr w:type="spellEnd"/>
            <w:r w:rsidRPr="001F36B2">
              <w:rPr>
                <w:rFonts w:ascii="Times New Roman" w:eastAsia="Times New Roman" w:hAnsi="Times New Roman" w:cs="Times New Roman"/>
                <w:color w:val="000000"/>
                <w:lang w:val="en-US"/>
              </w:rPr>
              <w:t xml:space="preserve"> Game Reserve</w:t>
            </w:r>
          </w:p>
        </w:tc>
        <w:tc>
          <w:tcPr>
            <w:tcW w:w="1465" w:type="dxa"/>
            <w:tcBorders>
              <w:top w:val="nil"/>
              <w:left w:val="nil"/>
              <w:bottom w:val="nil"/>
              <w:right w:val="nil"/>
            </w:tcBorders>
            <w:shd w:val="clear" w:color="auto" w:fill="auto"/>
            <w:noWrap/>
            <w:vAlign w:val="center"/>
            <w:hideMark/>
          </w:tcPr>
          <w:p w14:paraId="78E4038B"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South Africa</w:t>
            </w:r>
          </w:p>
        </w:tc>
        <w:tc>
          <w:tcPr>
            <w:tcW w:w="2893" w:type="dxa"/>
            <w:tcBorders>
              <w:top w:val="nil"/>
              <w:left w:val="nil"/>
              <w:bottom w:val="nil"/>
              <w:right w:val="nil"/>
            </w:tcBorders>
            <w:shd w:val="clear" w:color="auto" w:fill="auto"/>
            <w:noWrap/>
            <w:vAlign w:val="center"/>
            <w:hideMark/>
          </w:tcPr>
          <w:p w14:paraId="5E68E09C"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787D96E9"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2013-2014</w:t>
            </w:r>
          </w:p>
        </w:tc>
        <w:tc>
          <w:tcPr>
            <w:tcW w:w="1544" w:type="dxa"/>
            <w:tcBorders>
              <w:top w:val="nil"/>
              <w:left w:val="nil"/>
              <w:bottom w:val="nil"/>
              <w:right w:val="nil"/>
            </w:tcBorders>
            <w:shd w:val="clear" w:color="auto" w:fill="auto"/>
            <w:noWrap/>
            <w:vAlign w:val="center"/>
            <w:hideMark/>
          </w:tcPr>
          <w:p w14:paraId="550EBA20" w14:textId="77777777"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1.61 ± 0.62</w:t>
            </w:r>
          </w:p>
        </w:tc>
        <w:tc>
          <w:tcPr>
            <w:tcW w:w="1653" w:type="dxa"/>
            <w:tcBorders>
              <w:top w:val="nil"/>
              <w:left w:val="nil"/>
              <w:bottom w:val="nil"/>
              <w:right w:val="nil"/>
            </w:tcBorders>
            <w:shd w:val="clear" w:color="auto" w:fill="auto"/>
            <w:noWrap/>
            <w:vAlign w:val="center"/>
            <w:hideMark/>
          </w:tcPr>
          <w:p w14:paraId="31074E2B" w14:textId="5EBE8149"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1.26 – 2.93</w:t>
            </w:r>
          </w:p>
        </w:tc>
        <w:tc>
          <w:tcPr>
            <w:tcW w:w="3825" w:type="dxa"/>
            <w:tcBorders>
              <w:top w:val="nil"/>
              <w:left w:val="nil"/>
              <w:bottom w:val="nil"/>
              <w:right w:val="nil"/>
            </w:tcBorders>
            <w:shd w:val="clear" w:color="auto" w:fill="auto"/>
            <w:noWrap/>
            <w:vAlign w:val="center"/>
            <w:hideMark/>
          </w:tcPr>
          <w:p w14:paraId="004E9AB9"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Woodland savanna</w:t>
            </w:r>
          </w:p>
        </w:tc>
        <w:tc>
          <w:tcPr>
            <w:tcW w:w="3114" w:type="dxa"/>
            <w:tcBorders>
              <w:top w:val="nil"/>
              <w:left w:val="nil"/>
              <w:bottom w:val="nil"/>
              <w:right w:val="nil"/>
            </w:tcBorders>
            <w:shd w:val="clear" w:color="auto" w:fill="auto"/>
            <w:noWrap/>
            <w:vAlign w:val="center"/>
            <w:hideMark/>
          </w:tcPr>
          <w:p w14:paraId="6292492D"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hideMark/>
          </w:tcPr>
          <w:p w14:paraId="210E365E"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SPACECAP</w:t>
            </w:r>
          </w:p>
        </w:tc>
        <w:tc>
          <w:tcPr>
            <w:tcW w:w="1084" w:type="dxa"/>
            <w:tcBorders>
              <w:top w:val="nil"/>
              <w:left w:val="nil"/>
              <w:bottom w:val="nil"/>
              <w:right w:val="nil"/>
            </w:tcBorders>
            <w:vAlign w:val="center"/>
          </w:tcPr>
          <w:p w14:paraId="61FEB210" w14:textId="485E9A9D"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39486F0B" w14:textId="14497AF4"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Ramesh et al. 2017</w:t>
            </w:r>
          </w:p>
        </w:tc>
      </w:tr>
      <w:tr w:rsidR="001F36B2" w:rsidRPr="001F36B2" w14:paraId="504977F8" w14:textId="77777777" w:rsidTr="00E93E84">
        <w:trPr>
          <w:trHeight w:val="320"/>
        </w:trPr>
        <w:tc>
          <w:tcPr>
            <w:tcW w:w="3823" w:type="dxa"/>
            <w:tcBorders>
              <w:top w:val="nil"/>
              <w:left w:val="nil"/>
              <w:bottom w:val="nil"/>
              <w:right w:val="nil"/>
            </w:tcBorders>
            <w:shd w:val="clear" w:color="auto" w:fill="auto"/>
            <w:noWrap/>
            <w:vAlign w:val="center"/>
            <w:hideMark/>
          </w:tcPr>
          <w:p w14:paraId="59C9FCAC"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Cederberg Mountains (Winter)</w:t>
            </w:r>
          </w:p>
        </w:tc>
        <w:tc>
          <w:tcPr>
            <w:tcW w:w="1465" w:type="dxa"/>
            <w:tcBorders>
              <w:top w:val="nil"/>
              <w:left w:val="nil"/>
              <w:bottom w:val="nil"/>
              <w:right w:val="nil"/>
            </w:tcBorders>
            <w:shd w:val="clear" w:color="auto" w:fill="auto"/>
            <w:noWrap/>
            <w:vAlign w:val="center"/>
            <w:hideMark/>
          </w:tcPr>
          <w:p w14:paraId="34EF45CD"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South Africa</w:t>
            </w:r>
          </w:p>
        </w:tc>
        <w:tc>
          <w:tcPr>
            <w:tcW w:w="2893" w:type="dxa"/>
            <w:tcBorders>
              <w:top w:val="nil"/>
              <w:left w:val="nil"/>
              <w:bottom w:val="nil"/>
              <w:right w:val="nil"/>
            </w:tcBorders>
            <w:shd w:val="clear" w:color="auto" w:fill="auto"/>
            <w:noWrap/>
            <w:vAlign w:val="center"/>
            <w:hideMark/>
          </w:tcPr>
          <w:p w14:paraId="5A5591DA"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Mixed-Use Landscape</w:t>
            </w:r>
          </w:p>
        </w:tc>
        <w:tc>
          <w:tcPr>
            <w:tcW w:w="1345" w:type="dxa"/>
            <w:tcBorders>
              <w:top w:val="nil"/>
              <w:left w:val="nil"/>
              <w:bottom w:val="nil"/>
              <w:right w:val="nil"/>
            </w:tcBorders>
            <w:shd w:val="clear" w:color="auto" w:fill="auto"/>
            <w:noWrap/>
            <w:vAlign w:val="center"/>
            <w:hideMark/>
          </w:tcPr>
          <w:p w14:paraId="1FC943DF"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2017-2018</w:t>
            </w:r>
          </w:p>
        </w:tc>
        <w:tc>
          <w:tcPr>
            <w:tcW w:w="1544" w:type="dxa"/>
            <w:tcBorders>
              <w:top w:val="nil"/>
              <w:left w:val="nil"/>
              <w:bottom w:val="nil"/>
              <w:right w:val="nil"/>
            </w:tcBorders>
            <w:shd w:val="clear" w:color="auto" w:fill="auto"/>
            <w:noWrap/>
            <w:vAlign w:val="center"/>
            <w:hideMark/>
          </w:tcPr>
          <w:p w14:paraId="5BEAECEB" w14:textId="77777777"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1.62</w:t>
            </w:r>
          </w:p>
        </w:tc>
        <w:tc>
          <w:tcPr>
            <w:tcW w:w="1653" w:type="dxa"/>
            <w:tcBorders>
              <w:top w:val="nil"/>
              <w:left w:val="nil"/>
              <w:bottom w:val="nil"/>
              <w:right w:val="nil"/>
            </w:tcBorders>
            <w:shd w:val="clear" w:color="auto" w:fill="auto"/>
            <w:noWrap/>
            <w:vAlign w:val="center"/>
            <w:hideMark/>
          </w:tcPr>
          <w:p w14:paraId="5E8FCE08" w14:textId="44B3E714"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1.25 – 2.01</w:t>
            </w:r>
          </w:p>
        </w:tc>
        <w:tc>
          <w:tcPr>
            <w:tcW w:w="3825" w:type="dxa"/>
            <w:tcBorders>
              <w:top w:val="nil"/>
              <w:left w:val="nil"/>
              <w:bottom w:val="nil"/>
              <w:right w:val="nil"/>
            </w:tcBorders>
            <w:shd w:val="clear" w:color="auto" w:fill="auto"/>
            <w:noWrap/>
            <w:vAlign w:val="center"/>
            <w:hideMark/>
          </w:tcPr>
          <w:p w14:paraId="4DE000DE" w14:textId="178C1E1E"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Mountain fynbos and succulent karoo</w:t>
            </w:r>
          </w:p>
        </w:tc>
        <w:tc>
          <w:tcPr>
            <w:tcW w:w="3114" w:type="dxa"/>
            <w:tcBorders>
              <w:top w:val="nil"/>
              <w:left w:val="nil"/>
              <w:bottom w:val="nil"/>
              <w:right w:val="nil"/>
            </w:tcBorders>
            <w:shd w:val="clear" w:color="auto" w:fill="auto"/>
            <w:noWrap/>
            <w:vAlign w:val="center"/>
            <w:hideMark/>
          </w:tcPr>
          <w:p w14:paraId="258E1712"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hideMark/>
          </w:tcPr>
          <w:p w14:paraId="5717DFE2"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JAGS</w:t>
            </w:r>
          </w:p>
        </w:tc>
        <w:tc>
          <w:tcPr>
            <w:tcW w:w="1084" w:type="dxa"/>
            <w:tcBorders>
              <w:top w:val="nil"/>
              <w:left w:val="nil"/>
              <w:bottom w:val="nil"/>
              <w:right w:val="nil"/>
            </w:tcBorders>
            <w:vAlign w:val="center"/>
          </w:tcPr>
          <w:p w14:paraId="7E86D9A4" w14:textId="504C352C"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49F4D2D8" w14:textId="0301FE56"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Müller et al. 2022</w:t>
            </w:r>
          </w:p>
        </w:tc>
      </w:tr>
      <w:tr w:rsidR="001F36B2" w:rsidRPr="001F36B2" w14:paraId="696EFD2B" w14:textId="77777777" w:rsidTr="00E93E84">
        <w:trPr>
          <w:trHeight w:val="320"/>
        </w:trPr>
        <w:tc>
          <w:tcPr>
            <w:tcW w:w="3823" w:type="dxa"/>
            <w:tcBorders>
              <w:top w:val="nil"/>
              <w:left w:val="nil"/>
              <w:bottom w:val="nil"/>
              <w:right w:val="nil"/>
            </w:tcBorders>
            <w:shd w:val="clear" w:color="auto" w:fill="auto"/>
            <w:noWrap/>
            <w:vAlign w:val="center"/>
          </w:tcPr>
          <w:p w14:paraId="549CE64E" w14:textId="640778CC" w:rsidR="001F36B2" w:rsidRPr="001F36B2" w:rsidRDefault="001F36B2" w:rsidP="000361CC">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Majete</w:t>
            </w:r>
            <w:proofErr w:type="spellEnd"/>
            <w:r w:rsidRPr="001F36B2">
              <w:rPr>
                <w:rFonts w:ascii="Times New Roman" w:eastAsia="Times New Roman" w:hAnsi="Times New Roman" w:cs="Times New Roman"/>
                <w:color w:val="000000"/>
                <w:lang w:val="en-US"/>
              </w:rPr>
              <w:t xml:space="preserve"> Wildlife Reserve</w:t>
            </w:r>
          </w:p>
        </w:tc>
        <w:tc>
          <w:tcPr>
            <w:tcW w:w="1465" w:type="dxa"/>
            <w:tcBorders>
              <w:top w:val="nil"/>
              <w:left w:val="nil"/>
              <w:bottom w:val="nil"/>
              <w:right w:val="nil"/>
            </w:tcBorders>
            <w:shd w:val="clear" w:color="auto" w:fill="auto"/>
            <w:noWrap/>
            <w:vAlign w:val="center"/>
          </w:tcPr>
          <w:p w14:paraId="223C0F09" w14:textId="3D362A51"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Malawi</w:t>
            </w:r>
          </w:p>
        </w:tc>
        <w:tc>
          <w:tcPr>
            <w:tcW w:w="2893" w:type="dxa"/>
            <w:tcBorders>
              <w:top w:val="nil"/>
              <w:left w:val="nil"/>
              <w:bottom w:val="nil"/>
              <w:right w:val="nil"/>
            </w:tcBorders>
            <w:shd w:val="clear" w:color="auto" w:fill="auto"/>
            <w:noWrap/>
            <w:vAlign w:val="center"/>
          </w:tcPr>
          <w:p w14:paraId="751997CB" w14:textId="17FB0D08"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tcPr>
          <w:p w14:paraId="71E14A8B" w14:textId="1A26AA05"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2016</w:t>
            </w:r>
          </w:p>
        </w:tc>
        <w:tc>
          <w:tcPr>
            <w:tcW w:w="1544" w:type="dxa"/>
            <w:tcBorders>
              <w:top w:val="nil"/>
              <w:left w:val="nil"/>
              <w:bottom w:val="nil"/>
              <w:right w:val="nil"/>
            </w:tcBorders>
            <w:shd w:val="clear" w:color="auto" w:fill="auto"/>
            <w:noWrap/>
            <w:vAlign w:val="center"/>
          </w:tcPr>
          <w:p w14:paraId="6AF5A3D0" w14:textId="13313642"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1.63 ± 0.39</w:t>
            </w:r>
          </w:p>
        </w:tc>
        <w:tc>
          <w:tcPr>
            <w:tcW w:w="1653" w:type="dxa"/>
            <w:tcBorders>
              <w:top w:val="nil"/>
              <w:left w:val="nil"/>
              <w:bottom w:val="nil"/>
              <w:right w:val="nil"/>
            </w:tcBorders>
            <w:shd w:val="clear" w:color="auto" w:fill="auto"/>
            <w:noWrap/>
            <w:vAlign w:val="center"/>
          </w:tcPr>
          <w:p w14:paraId="6C9A635D" w14:textId="5EA948F9"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1.20 – 2.40</w:t>
            </w:r>
          </w:p>
        </w:tc>
        <w:tc>
          <w:tcPr>
            <w:tcW w:w="3825" w:type="dxa"/>
            <w:tcBorders>
              <w:top w:val="nil"/>
              <w:left w:val="nil"/>
              <w:bottom w:val="nil"/>
              <w:right w:val="nil"/>
            </w:tcBorders>
            <w:shd w:val="clear" w:color="auto" w:fill="auto"/>
            <w:noWrap/>
            <w:vAlign w:val="center"/>
          </w:tcPr>
          <w:p w14:paraId="79E2C9E9" w14:textId="44C5A148"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Miombo and mixed woodland</w:t>
            </w:r>
          </w:p>
        </w:tc>
        <w:tc>
          <w:tcPr>
            <w:tcW w:w="3114" w:type="dxa"/>
            <w:tcBorders>
              <w:top w:val="nil"/>
              <w:left w:val="nil"/>
              <w:bottom w:val="nil"/>
              <w:right w:val="nil"/>
            </w:tcBorders>
            <w:shd w:val="clear" w:color="auto" w:fill="auto"/>
            <w:noWrap/>
            <w:vAlign w:val="center"/>
          </w:tcPr>
          <w:p w14:paraId="0C68FBD7" w14:textId="1E6DF726"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tcPr>
          <w:p w14:paraId="329214E3" w14:textId="258AD909"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SPACECAP</w:t>
            </w:r>
          </w:p>
        </w:tc>
        <w:tc>
          <w:tcPr>
            <w:tcW w:w="1084" w:type="dxa"/>
            <w:tcBorders>
              <w:top w:val="nil"/>
              <w:left w:val="nil"/>
              <w:bottom w:val="nil"/>
              <w:right w:val="nil"/>
            </w:tcBorders>
            <w:vAlign w:val="center"/>
          </w:tcPr>
          <w:p w14:paraId="5AACD2D4" w14:textId="6F65AAD1"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TD</w:t>
            </w:r>
          </w:p>
        </w:tc>
        <w:tc>
          <w:tcPr>
            <w:tcW w:w="3114" w:type="dxa"/>
            <w:tcBorders>
              <w:top w:val="nil"/>
              <w:left w:val="nil"/>
              <w:bottom w:val="nil"/>
              <w:right w:val="nil"/>
            </w:tcBorders>
            <w:shd w:val="clear" w:color="auto" w:fill="auto"/>
            <w:noWrap/>
            <w:vAlign w:val="center"/>
          </w:tcPr>
          <w:p w14:paraId="293821A2" w14:textId="165875D3"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Briers-Louw, 2017</w:t>
            </w:r>
          </w:p>
        </w:tc>
      </w:tr>
      <w:tr w:rsidR="001F36B2" w:rsidRPr="001F36B2" w14:paraId="21B5A2CA" w14:textId="77777777" w:rsidTr="00E93E84">
        <w:trPr>
          <w:trHeight w:val="320"/>
        </w:trPr>
        <w:tc>
          <w:tcPr>
            <w:tcW w:w="3823" w:type="dxa"/>
            <w:tcBorders>
              <w:top w:val="nil"/>
              <w:left w:val="nil"/>
              <w:bottom w:val="nil"/>
              <w:right w:val="nil"/>
            </w:tcBorders>
            <w:shd w:val="clear" w:color="auto" w:fill="auto"/>
            <w:noWrap/>
            <w:vAlign w:val="center"/>
          </w:tcPr>
          <w:p w14:paraId="0304FF31" w14:textId="29163A22" w:rsidR="001F36B2" w:rsidRPr="001F36B2" w:rsidRDefault="001F36B2" w:rsidP="000361CC">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Piketberg</w:t>
            </w:r>
            <w:proofErr w:type="spellEnd"/>
            <w:r w:rsidRPr="001F36B2">
              <w:rPr>
                <w:rFonts w:ascii="Times New Roman" w:eastAsia="Times New Roman" w:hAnsi="Times New Roman" w:cs="Times New Roman"/>
                <w:color w:val="000000"/>
                <w:lang w:val="en-US"/>
              </w:rPr>
              <w:t xml:space="preserve"> &amp; </w:t>
            </w:r>
            <w:proofErr w:type="spellStart"/>
            <w:r w:rsidRPr="001F36B2">
              <w:rPr>
                <w:rFonts w:ascii="Times New Roman" w:eastAsia="Times New Roman" w:hAnsi="Times New Roman" w:cs="Times New Roman"/>
                <w:color w:val="000000"/>
                <w:lang w:val="en-US"/>
              </w:rPr>
              <w:t>Olifantsrivier</w:t>
            </w:r>
            <w:proofErr w:type="spellEnd"/>
            <w:r w:rsidRPr="001F36B2">
              <w:rPr>
                <w:rFonts w:ascii="Times New Roman" w:eastAsia="Times New Roman" w:hAnsi="Times New Roman" w:cs="Times New Roman"/>
                <w:color w:val="000000"/>
                <w:lang w:val="en-US"/>
              </w:rPr>
              <w:t xml:space="preserve"> Mountains</w:t>
            </w:r>
          </w:p>
        </w:tc>
        <w:tc>
          <w:tcPr>
            <w:tcW w:w="1465" w:type="dxa"/>
            <w:tcBorders>
              <w:top w:val="nil"/>
              <w:left w:val="nil"/>
              <w:bottom w:val="nil"/>
              <w:right w:val="nil"/>
            </w:tcBorders>
            <w:shd w:val="clear" w:color="auto" w:fill="auto"/>
            <w:noWrap/>
            <w:vAlign w:val="center"/>
          </w:tcPr>
          <w:p w14:paraId="71BEA98E" w14:textId="38ACA8E9"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South Africa</w:t>
            </w:r>
          </w:p>
        </w:tc>
        <w:tc>
          <w:tcPr>
            <w:tcW w:w="2893" w:type="dxa"/>
            <w:tcBorders>
              <w:top w:val="nil"/>
              <w:left w:val="nil"/>
              <w:bottom w:val="nil"/>
              <w:right w:val="nil"/>
            </w:tcBorders>
            <w:shd w:val="clear" w:color="auto" w:fill="auto"/>
            <w:noWrap/>
            <w:vAlign w:val="center"/>
          </w:tcPr>
          <w:p w14:paraId="3A7B939E" w14:textId="5E284809"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Mixed-Use Landscape</w:t>
            </w:r>
          </w:p>
        </w:tc>
        <w:tc>
          <w:tcPr>
            <w:tcW w:w="1345" w:type="dxa"/>
            <w:tcBorders>
              <w:top w:val="nil"/>
              <w:left w:val="nil"/>
              <w:bottom w:val="nil"/>
              <w:right w:val="nil"/>
            </w:tcBorders>
            <w:shd w:val="clear" w:color="auto" w:fill="auto"/>
            <w:noWrap/>
            <w:vAlign w:val="center"/>
          </w:tcPr>
          <w:p w14:paraId="31DAD583" w14:textId="3892E5D1"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2019-2020</w:t>
            </w:r>
          </w:p>
        </w:tc>
        <w:tc>
          <w:tcPr>
            <w:tcW w:w="1544" w:type="dxa"/>
            <w:tcBorders>
              <w:top w:val="nil"/>
              <w:left w:val="nil"/>
              <w:bottom w:val="nil"/>
              <w:right w:val="nil"/>
            </w:tcBorders>
            <w:shd w:val="clear" w:color="auto" w:fill="auto"/>
            <w:noWrap/>
            <w:vAlign w:val="center"/>
          </w:tcPr>
          <w:p w14:paraId="333DD683" w14:textId="1B025448"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1.66</w:t>
            </w:r>
          </w:p>
        </w:tc>
        <w:tc>
          <w:tcPr>
            <w:tcW w:w="1653" w:type="dxa"/>
            <w:tcBorders>
              <w:top w:val="nil"/>
              <w:left w:val="nil"/>
              <w:bottom w:val="nil"/>
              <w:right w:val="nil"/>
            </w:tcBorders>
            <w:shd w:val="clear" w:color="auto" w:fill="auto"/>
            <w:noWrap/>
            <w:vAlign w:val="center"/>
          </w:tcPr>
          <w:p w14:paraId="665B23D9" w14:textId="225E5F21"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1.32 – 2.05</w:t>
            </w:r>
          </w:p>
        </w:tc>
        <w:tc>
          <w:tcPr>
            <w:tcW w:w="3825" w:type="dxa"/>
            <w:tcBorders>
              <w:top w:val="nil"/>
              <w:left w:val="nil"/>
              <w:bottom w:val="nil"/>
              <w:right w:val="nil"/>
            </w:tcBorders>
            <w:shd w:val="clear" w:color="auto" w:fill="auto"/>
            <w:noWrap/>
            <w:vAlign w:val="center"/>
          </w:tcPr>
          <w:p w14:paraId="517B27E1" w14:textId="6D81702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Mountain fynbos</w:t>
            </w:r>
          </w:p>
        </w:tc>
        <w:tc>
          <w:tcPr>
            <w:tcW w:w="3114" w:type="dxa"/>
            <w:tcBorders>
              <w:top w:val="nil"/>
              <w:left w:val="nil"/>
              <w:bottom w:val="nil"/>
              <w:right w:val="nil"/>
            </w:tcBorders>
            <w:shd w:val="clear" w:color="auto" w:fill="auto"/>
            <w:noWrap/>
            <w:vAlign w:val="center"/>
          </w:tcPr>
          <w:p w14:paraId="7CB5B9BA" w14:textId="75AA3EE2"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tcPr>
          <w:p w14:paraId="62A3105A" w14:textId="5412373F"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JAGS</w:t>
            </w:r>
          </w:p>
        </w:tc>
        <w:tc>
          <w:tcPr>
            <w:tcW w:w="1084" w:type="dxa"/>
            <w:tcBorders>
              <w:top w:val="nil"/>
              <w:left w:val="nil"/>
              <w:bottom w:val="nil"/>
              <w:right w:val="nil"/>
            </w:tcBorders>
            <w:vAlign w:val="center"/>
          </w:tcPr>
          <w:p w14:paraId="10EB0739" w14:textId="082990CC"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tcPr>
          <w:p w14:paraId="24B7293C" w14:textId="3320EB2E"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De Villiers et al. 2023</w:t>
            </w:r>
          </w:p>
        </w:tc>
      </w:tr>
      <w:tr w:rsidR="001F36B2" w:rsidRPr="001F36B2" w14:paraId="09ECA854" w14:textId="77777777" w:rsidTr="00E93E84">
        <w:trPr>
          <w:trHeight w:val="320"/>
        </w:trPr>
        <w:tc>
          <w:tcPr>
            <w:tcW w:w="3823" w:type="dxa"/>
            <w:tcBorders>
              <w:top w:val="nil"/>
              <w:left w:val="nil"/>
              <w:bottom w:val="nil"/>
              <w:right w:val="nil"/>
            </w:tcBorders>
            <w:shd w:val="clear" w:color="auto" w:fill="auto"/>
            <w:noWrap/>
            <w:vAlign w:val="center"/>
            <w:hideMark/>
          </w:tcPr>
          <w:p w14:paraId="2D8C3438"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Cape Fold Mountains</w:t>
            </w:r>
          </w:p>
        </w:tc>
        <w:tc>
          <w:tcPr>
            <w:tcW w:w="1465" w:type="dxa"/>
            <w:tcBorders>
              <w:top w:val="nil"/>
              <w:left w:val="nil"/>
              <w:bottom w:val="nil"/>
              <w:right w:val="nil"/>
            </w:tcBorders>
            <w:shd w:val="clear" w:color="auto" w:fill="auto"/>
            <w:noWrap/>
            <w:vAlign w:val="center"/>
            <w:hideMark/>
          </w:tcPr>
          <w:p w14:paraId="76BC1AFD"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South Africa</w:t>
            </w:r>
          </w:p>
        </w:tc>
        <w:tc>
          <w:tcPr>
            <w:tcW w:w="2893" w:type="dxa"/>
            <w:tcBorders>
              <w:top w:val="nil"/>
              <w:left w:val="nil"/>
              <w:bottom w:val="nil"/>
              <w:right w:val="nil"/>
            </w:tcBorders>
            <w:shd w:val="clear" w:color="auto" w:fill="auto"/>
            <w:noWrap/>
            <w:vAlign w:val="center"/>
            <w:hideMark/>
          </w:tcPr>
          <w:p w14:paraId="2964432A"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Mixed-Use Landscape</w:t>
            </w:r>
          </w:p>
        </w:tc>
        <w:tc>
          <w:tcPr>
            <w:tcW w:w="1345" w:type="dxa"/>
            <w:tcBorders>
              <w:top w:val="nil"/>
              <w:left w:val="nil"/>
              <w:bottom w:val="nil"/>
              <w:right w:val="nil"/>
            </w:tcBorders>
            <w:shd w:val="clear" w:color="auto" w:fill="auto"/>
            <w:noWrap/>
            <w:vAlign w:val="center"/>
            <w:hideMark/>
          </w:tcPr>
          <w:p w14:paraId="0671616D"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2010-2011</w:t>
            </w:r>
          </w:p>
        </w:tc>
        <w:tc>
          <w:tcPr>
            <w:tcW w:w="1544" w:type="dxa"/>
            <w:tcBorders>
              <w:top w:val="nil"/>
              <w:left w:val="nil"/>
              <w:bottom w:val="nil"/>
              <w:right w:val="nil"/>
            </w:tcBorders>
            <w:shd w:val="clear" w:color="auto" w:fill="auto"/>
            <w:noWrap/>
            <w:vAlign w:val="center"/>
            <w:hideMark/>
          </w:tcPr>
          <w:p w14:paraId="6749306D" w14:textId="77777777"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1.69</w:t>
            </w:r>
          </w:p>
        </w:tc>
        <w:tc>
          <w:tcPr>
            <w:tcW w:w="1653" w:type="dxa"/>
            <w:tcBorders>
              <w:top w:val="nil"/>
              <w:left w:val="nil"/>
              <w:bottom w:val="nil"/>
              <w:right w:val="nil"/>
            </w:tcBorders>
            <w:shd w:val="clear" w:color="auto" w:fill="auto"/>
            <w:noWrap/>
            <w:vAlign w:val="center"/>
            <w:hideMark/>
          </w:tcPr>
          <w:p w14:paraId="7DD3A7E6" w14:textId="531BF6A5"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1.40 – 1.99</w:t>
            </w:r>
          </w:p>
        </w:tc>
        <w:tc>
          <w:tcPr>
            <w:tcW w:w="3825" w:type="dxa"/>
            <w:tcBorders>
              <w:top w:val="nil"/>
              <w:left w:val="nil"/>
              <w:bottom w:val="nil"/>
              <w:right w:val="nil"/>
            </w:tcBorders>
            <w:shd w:val="clear" w:color="auto" w:fill="auto"/>
            <w:noWrap/>
            <w:vAlign w:val="center"/>
            <w:hideMark/>
          </w:tcPr>
          <w:p w14:paraId="3BDD2EBF"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Mountain fynbos</w:t>
            </w:r>
          </w:p>
        </w:tc>
        <w:tc>
          <w:tcPr>
            <w:tcW w:w="3114" w:type="dxa"/>
            <w:tcBorders>
              <w:top w:val="nil"/>
              <w:left w:val="nil"/>
              <w:bottom w:val="nil"/>
              <w:right w:val="nil"/>
            </w:tcBorders>
            <w:shd w:val="clear" w:color="auto" w:fill="auto"/>
            <w:noWrap/>
            <w:vAlign w:val="center"/>
            <w:hideMark/>
          </w:tcPr>
          <w:p w14:paraId="2F572988"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hideMark/>
          </w:tcPr>
          <w:p w14:paraId="3DE11F92"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JAGS</w:t>
            </w:r>
          </w:p>
        </w:tc>
        <w:tc>
          <w:tcPr>
            <w:tcW w:w="1084" w:type="dxa"/>
            <w:tcBorders>
              <w:top w:val="nil"/>
              <w:left w:val="nil"/>
              <w:bottom w:val="nil"/>
              <w:right w:val="nil"/>
            </w:tcBorders>
            <w:vAlign w:val="center"/>
          </w:tcPr>
          <w:p w14:paraId="227B962A" w14:textId="3DA49B48"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008503BA" w14:textId="2380E270"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Amin et al. 2022</w:t>
            </w:r>
          </w:p>
        </w:tc>
      </w:tr>
      <w:tr w:rsidR="001F36B2" w:rsidRPr="001F36B2" w14:paraId="41AC3217" w14:textId="77777777" w:rsidTr="00E93E84">
        <w:trPr>
          <w:trHeight w:val="320"/>
        </w:trPr>
        <w:tc>
          <w:tcPr>
            <w:tcW w:w="3823" w:type="dxa"/>
            <w:tcBorders>
              <w:top w:val="nil"/>
              <w:left w:val="nil"/>
              <w:bottom w:val="nil"/>
              <w:right w:val="nil"/>
            </w:tcBorders>
            <w:shd w:val="clear" w:color="auto" w:fill="auto"/>
            <w:noWrap/>
            <w:vAlign w:val="center"/>
            <w:hideMark/>
          </w:tcPr>
          <w:p w14:paraId="57024301" w14:textId="77777777" w:rsidR="001F36B2" w:rsidRPr="001F36B2" w:rsidRDefault="001F36B2" w:rsidP="000361CC">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Chete</w:t>
            </w:r>
            <w:proofErr w:type="spellEnd"/>
            <w:r w:rsidRPr="001F36B2">
              <w:rPr>
                <w:rFonts w:ascii="Times New Roman" w:eastAsia="Times New Roman" w:hAnsi="Times New Roman" w:cs="Times New Roman"/>
                <w:color w:val="000000"/>
                <w:lang w:val="en-US"/>
              </w:rPr>
              <w:t xml:space="preserve"> Safaris Area</w:t>
            </w:r>
          </w:p>
        </w:tc>
        <w:tc>
          <w:tcPr>
            <w:tcW w:w="1465" w:type="dxa"/>
            <w:tcBorders>
              <w:top w:val="nil"/>
              <w:left w:val="nil"/>
              <w:bottom w:val="nil"/>
              <w:right w:val="nil"/>
            </w:tcBorders>
            <w:shd w:val="clear" w:color="auto" w:fill="auto"/>
            <w:noWrap/>
            <w:vAlign w:val="center"/>
            <w:hideMark/>
          </w:tcPr>
          <w:p w14:paraId="0CD17451"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Zimbabwe</w:t>
            </w:r>
          </w:p>
        </w:tc>
        <w:tc>
          <w:tcPr>
            <w:tcW w:w="2893" w:type="dxa"/>
            <w:tcBorders>
              <w:top w:val="nil"/>
              <w:left w:val="nil"/>
              <w:bottom w:val="nil"/>
              <w:right w:val="nil"/>
            </w:tcBorders>
            <w:shd w:val="clear" w:color="auto" w:fill="auto"/>
            <w:noWrap/>
            <w:vAlign w:val="center"/>
            <w:hideMark/>
          </w:tcPr>
          <w:p w14:paraId="5A67F548"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Wildlife Management Area</w:t>
            </w:r>
          </w:p>
        </w:tc>
        <w:tc>
          <w:tcPr>
            <w:tcW w:w="1345" w:type="dxa"/>
            <w:tcBorders>
              <w:top w:val="nil"/>
              <w:left w:val="nil"/>
              <w:bottom w:val="nil"/>
              <w:right w:val="nil"/>
            </w:tcBorders>
            <w:shd w:val="clear" w:color="auto" w:fill="auto"/>
            <w:noWrap/>
            <w:vAlign w:val="center"/>
            <w:hideMark/>
          </w:tcPr>
          <w:p w14:paraId="6139AB4A"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2018</w:t>
            </w:r>
          </w:p>
        </w:tc>
        <w:tc>
          <w:tcPr>
            <w:tcW w:w="1544" w:type="dxa"/>
            <w:tcBorders>
              <w:top w:val="nil"/>
              <w:left w:val="nil"/>
              <w:bottom w:val="nil"/>
              <w:right w:val="nil"/>
            </w:tcBorders>
            <w:shd w:val="clear" w:color="auto" w:fill="auto"/>
            <w:noWrap/>
            <w:vAlign w:val="center"/>
            <w:hideMark/>
          </w:tcPr>
          <w:p w14:paraId="7F431AE7" w14:textId="77777777"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1.7 ± 1.0</w:t>
            </w:r>
          </w:p>
        </w:tc>
        <w:tc>
          <w:tcPr>
            <w:tcW w:w="1653" w:type="dxa"/>
            <w:tcBorders>
              <w:top w:val="nil"/>
              <w:left w:val="nil"/>
              <w:bottom w:val="nil"/>
              <w:right w:val="nil"/>
            </w:tcBorders>
            <w:shd w:val="clear" w:color="auto" w:fill="auto"/>
            <w:noWrap/>
            <w:vAlign w:val="center"/>
            <w:hideMark/>
          </w:tcPr>
          <w:p w14:paraId="4C6BFDB0" w14:textId="72D1E87D"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1.0 – 3.0</w:t>
            </w:r>
          </w:p>
        </w:tc>
        <w:tc>
          <w:tcPr>
            <w:tcW w:w="3825" w:type="dxa"/>
            <w:tcBorders>
              <w:top w:val="nil"/>
              <w:left w:val="nil"/>
              <w:bottom w:val="nil"/>
              <w:right w:val="nil"/>
            </w:tcBorders>
            <w:shd w:val="clear" w:color="auto" w:fill="auto"/>
            <w:noWrap/>
            <w:vAlign w:val="center"/>
            <w:hideMark/>
          </w:tcPr>
          <w:p w14:paraId="65F026D2"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Miombo and mopane woodland</w:t>
            </w:r>
          </w:p>
        </w:tc>
        <w:tc>
          <w:tcPr>
            <w:tcW w:w="3114" w:type="dxa"/>
            <w:tcBorders>
              <w:top w:val="nil"/>
              <w:left w:val="nil"/>
              <w:bottom w:val="nil"/>
              <w:right w:val="nil"/>
            </w:tcBorders>
            <w:shd w:val="clear" w:color="auto" w:fill="auto"/>
            <w:noWrap/>
            <w:vAlign w:val="center"/>
            <w:hideMark/>
          </w:tcPr>
          <w:p w14:paraId="490E36FB"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hideMark/>
          </w:tcPr>
          <w:p w14:paraId="41601C37"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SPACECAP</w:t>
            </w:r>
          </w:p>
        </w:tc>
        <w:tc>
          <w:tcPr>
            <w:tcW w:w="1084" w:type="dxa"/>
            <w:tcBorders>
              <w:top w:val="nil"/>
              <w:left w:val="nil"/>
              <w:bottom w:val="nil"/>
              <w:right w:val="nil"/>
            </w:tcBorders>
            <w:vAlign w:val="center"/>
          </w:tcPr>
          <w:p w14:paraId="021075DB" w14:textId="388823A9"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1F274C70" w14:textId="7A3C9AED"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Loveridge et al. 2022</w:t>
            </w:r>
          </w:p>
        </w:tc>
      </w:tr>
      <w:tr w:rsidR="001F36B2" w:rsidRPr="001F36B2" w14:paraId="0BB19B28" w14:textId="77777777" w:rsidTr="00E93E84">
        <w:trPr>
          <w:trHeight w:val="320"/>
        </w:trPr>
        <w:tc>
          <w:tcPr>
            <w:tcW w:w="3823" w:type="dxa"/>
            <w:tcBorders>
              <w:top w:val="nil"/>
              <w:left w:val="nil"/>
              <w:bottom w:val="nil"/>
              <w:right w:val="nil"/>
            </w:tcBorders>
            <w:shd w:val="clear" w:color="auto" w:fill="auto"/>
            <w:noWrap/>
            <w:vAlign w:val="center"/>
            <w:hideMark/>
          </w:tcPr>
          <w:p w14:paraId="060A6830" w14:textId="77777777" w:rsidR="001F36B2" w:rsidRPr="001F36B2" w:rsidRDefault="001F36B2" w:rsidP="000361CC">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Blyde</w:t>
            </w:r>
            <w:proofErr w:type="spellEnd"/>
            <w:r w:rsidRPr="001F36B2">
              <w:rPr>
                <w:rFonts w:ascii="Times New Roman" w:eastAsia="Times New Roman" w:hAnsi="Times New Roman" w:cs="Times New Roman"/>
                <w:color w:val="000000"/>
                <w:lang w:val="en-US"/>
              </w:rPr>
              <w:t xml:space="preserve"> River Canyon Nature Reserve</w:t>
            </w:r>
          </w:p>
        </w:tc>
        <w:tc>
          <w:tcPr>
            <w:tcW w:w="1465" w:type="dxa"/>
            <w:tcBorders>
              <w:top w:val="nil"/>
              <w:left w:val="nil"/>
              <w:bottom w:val="nil"/>
              <w:right w:val="nil"/>
            </w:tcBorders>
            <w:shd w:val="clear" w:color="auto" w:fill="auto"/>
            <w:noWrap/>
            <w:vAlign w:val="center"/>
            <w:hideMark/>
          </w:tcPr>
          <w:p w14:paraId="584BA605"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South Africa</w:t>
            </w:r>
          </w:p>
        </w:tc>
        <w:tc>
          <w:tcPr>
            <w:tcW w:w="2893" w:type="dxa"/>
            <w:tcBorders>
              <w:top w:val="nil"/>
              <w:left w:val="nil"/>
              <w:bottom w:val="nil"/>
              <w:right w:val="nil"/>
            </w:tcBorders>
            <w:shd w:val="clear" w:color="auto" w:fill="auto"/>
            <w:noWrap/>
            <w:vAlign w:val="center"/>
            <w:hideMark/>
          </w:tcPr>
          <w:p w14:paraId="692CEA93"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7B3004A8"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2016</w:t>
            </w:r>
          </w:p>
        </w:tc>
        <w:tc>
          <w:tcPr>
            <w:tcW w:w="1544" w:type="dxa"/>
            <w:tcBorders>
              <w:top w:val="nil"/>
              <w:left w:val="nil"/>
              <w:bottom w:val="nil"/>
              <w:right w:val="nil"/>
            </w:tcBorders>
            <w:shd w:val="clear" w:color="auto" w:fill="auto"/>
            <w:noWrap/>
            <w:vAlign w:val="center"/>
            <w:hideMark/>
          </w:tcPr>
          <w:p w14:paraId="492139CA" w14:textId="77777777"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1.72 ± 0.76</w:t>
            </w:r>
          </w:p>
        </w:tc>
        <w:tc>
          <w:tcPr>
            <w:tcW w:w="1653" w:type="dxa"/>
            <w:tcBorders>
              <w:top w:val="nil"/>
              <w:left w:val="nil"/>
              <w:bottom w:val="nil"/>
              <w:right w:val="nil"/>
            </w:tcBorders>
            <w:shd w:val="clear" w:color="auto" w:fill="auto"/>
            <w:noWrap/>
            <w:vAlign w:val="center"/>
            <w:hideMark/>
          </w:tcPr>
          <w:p w14:paraId="1AB2D653" w14:textId="77777777"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hideMark/>
          </w:tcPr>
          <w:p w14:paraId="59D4DCC2"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Bushveld, grassland and Afromontane forest</w:t>
            </w:r>
          </w:p>
        </w:tc>
        <w:tc>
          <w:tcPr>
            <w:tcW w:w="3114" w:type="dxa"/>
            <w:tcBorders>
              <w:top w:val="nil"/>
              <w:left w:val="nil"/>
              <w:bottom w:val="nil"/>
              <w:right w:val="nil"/>
            </w:tcBorders>
            <w:shd w:val="clear" w:color="auto" w:fill="auto"/>
            <w:noWrap/>
            <w:vAlign w:val="center"/>
            <w:hideMark/>
          </w:tcPr>
          <w:p w14:paraId="5625D791"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hideMark/>
          </w:tcPr>
          <w:p w14:paraId="04CBAE65" w14:textId="77777777" w:rsidR="001F36B2" w:rsidRPr="001F36B2" w:rsidRDefault="001F36B2" w:rsidP="000361CC">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4AE7ACDC" w14:textId="0E18B676"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14EE0E91" w14:textId="4C85FA7F"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Rogan et al. 2019</w:t>
            </w:r>
          </w:p>
        </w:tc>
      </w:tr>
      <w:tr w:rsidR="001F36B2" w:rsidRPr="001F36B2" w14:paraId="28DBDA13" w14:textId="77777777" w:rsidTr="00E93E84">
        <w:trPr>
          <w:trHeight w:val="320"/>
        </w:trPr>
        <w:tc>
          <w:tcPr>
            <w:tcW w:w="3823" w:type="dxa"/>
            <w:tcBorders>
              <w:top w:val="nil"/>
              <w:left w:val="nil"/>
              <w:bottom w:val="nil"/>
              <w:right w:val="nil"/>
            </w:tcBorders>
            <w:shd w:val="clear" w:color="auto" w:fill="auto"/>
            <w:noWrap/>
            <w:vAlign w:val="center"/>
          </w:tcPr>
          <w:p w14:paraId="716354D9" w14:textId="1C6FB686"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Land of the Leopard National Park</w:t>
            </w:r>
          </w:p>
        </w:tc>
        <w:tc>
          <w:tcPr>
            <w:tcW w:w="1465" w:type="dxa"/>
            <w:tcBorders>
              <w:top w:val="nil"/>
              <w:left w:val="nil"/>
              <w:bottom w:val="nil"/>
              <w:right w:val="nil"/>
            </w:tcBorders>
            <w:shd w:val="clear" w:color="auto" w:fill="auto"/>
            <w:noWrap/>
            <w:vAlign w:val="center"/>
          </w:tcPr>
          <w:p w14:paraId="0ABAFFE6" w14:textId="4E66E2C9"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Russia</w:t>
            </w:r>
          </w:p>
        </w:tc>
        <w:tc>
          <w:tcPr>
            <w:tcW w:w="2893" w:type="dxa"/>
            <w:tcBorders>
              <w:top w:val="nil"/>
              <w:left w:val="nil"/>
              <w:bottom w:val="nil"/>
              <w:right w:val="nil"/>
            </w:tcBorders>
            <w:shd w:val="clear" w:color="auto" w:fill="auto"/>
            <w:noWrap/>
            <w:vAlign w:val="center"/>
          </w:tcPr>
          <w:p w14:paraId="42F7BFCB" w14:textId="512A2FDC"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tcPr>
          <w:p w14:paraId="3585B327" w14:textId="44AA29A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2021</w:t>
            </w:r>
          </w:p>
        </w:tc>
        <w:tc>
          <w:tcPr>
            <w:tcW w:w="1544" w:type="dxa"/>
            <w:tcBorders>
              <w:top w:val="nil"/>
              <w:left w:val="nil"/>
              <w:bottom w:val="nil"/>
              <w:right w:val="nil"/>
            </w:tcBorders>
            <w:shd w:val="clear" w:color="auto" w:fill="auto"/>
            <w:noWrap/>
            <w:vAlign w:val="center"/>
          </w:tcPr>
          <w:p w14:paraId="6536A1ED" w14:textId="3B12AE69"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1.76 ± 0.08</w:t>
            </w:r>
          </w:p>
        </w:tc>
        <w:tc>
          <w:tcPr>
            <w:tcW w:w="1653" w:type="dxa"/>
            <w:tcBorders>
              <w:top w:val="nil"/>
              <w:left w:val="nil"/>
              <w:bottom w:val="nil"/>
              <w:right w:val="nil"/>
            </w:tcBorders>
            <w:shd w:val="clear" w:color="auto" w:fill="auto"/>
            <w:noWrap/>
            <w:vAlign w:val="center"/>
          </w:tcPr>
          <w:p w14:paraId="7BEEFB3A" w14:textId="2D7AFD35"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tcPr>
          <w:p w14:paraId="1A28E31F" w14:textId="67351DF1"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Coniferous and broad-leaved mixed forest</w:t>
            </w:r>
          </w:p>
        </w:tc>
        <w:tc>
          <w:tcPr>
            <w:tcW w:w="3114" w:type="dxa"/>
            <w:tcBorders>
              <w:top w:val="nil"/>
              <w:left w:val="nil"/>
              <w:bottom w:val="nil"/>
              <w:right w:val="nil"/>
            </w:tcBorders>
            <w:shd w:val="clear" w:color="auto" w:fill="auto"/>
            <w:noWrap/>
            <w:vAlign w:val="center"/>
          </w:tcPr>
          <w:p w14:paraId="2D9DEA43" w14:textId="79116085"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tcPr>
          <w:p w14:paraId="1E30E98E" w14:textId="6A1B1A1D"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SPACECAP</w:t>
            </w:r>
          </w:p>
        </w:tc>
        <w:tc>
          <w:tcPr>
            <w:tcW w:w="1084" w:type="dxa"/>
            <w:tcBorders>
              <w:top w:val="nil"/>
              <w:left w:val="nil"/>
              <w:bottom w:val="nil"/>
              <w:right w:val="nil"/>
            </w:tcBorders>
            <w:vAlign w:val="center"/>
          </w:tcPr>
          <w:p w14:paraId="76779AD8" w14:textId="4E1AEF3D"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CP</w:t>
            </w:r>
            <w:r w:rsidDel="00CE7869">
              <w:rPr>
                <w:rFonts w:ascii="Times New Roman" w:eastAsia="Times New Roman" w:hAnsi="Times New Roman" w:cs="Times New Roman"/>
                <w:color w:val="000000"/>
                <w:lang w:val="en-US"/>
              </w:rPr>
              <w:t xml:space="preserve"> </w:t>
            </w:r>
          </w:p>
        </w:tc>
        <w:tc>
          <w:tcPr>
            <w:tcW w:w="3114" w:type="dxa"/>
            <w:tcBorders>
              <w:top w:val="nil"/>
              <w:left w:val="nil"/>
              <w:bottom w:val="nil"/>
              <w:right w:val="nil"/>
            </w:tcBorders>
            <w:shd w:val="clear" w:color="auto" w:fill="auto"/>
            <w:noWrap/>
            <w:vAlign w:val="center"/>
          </w:tcPr>
          <w:p w14:paraId="557C9E90" w14:textId="34DF52C8" w:rsidR="001F36B2" w:rsidRPr="001F36B2" w:rsidRDefault="001F36B2" w:rsidP="000361CC">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Vitkalova</w:t>
            </w:r>
            <w:proofErr w:type="spellEnd"/>
            <w:r w:rsidRPr="001F36B2">
              <w:rPr>
                <w:rFonts w:ascii="Times New Roman" w:eastAsia="Times New Roman" w:hAnsi="Times New Roman" w:cs="Times New Roman"/>
                <w:color w:val="000000"/>
                <w:lang w:val="en-US"/>
              </w:rPr>
              <w:t xml:space="preserve"> et al.  2023</w:t>
            </w:r>
          </w:p>
        </w:tc>
      </w:tr>
      <w:tr w:rsidR="001F36B2" w:rsidRPr="001F36B2" w14:paraId="269BD5D9" w14:textId="77777777" w:rsidTr="00E93E84">
        <w:trPr>
          <w:trHeight w:val="320"/>
        </w:trPr>
        <w:tc>
          <w:tcPr>
            <w:tcW w:w="3823" w:type="dxa"/>
            <w:tcBorders>
              <w:top w:val="nil"/>
              <w:left w:val="nil"/>
              <w:bottom w:val="nil"/>
              <w:right w:val="nil"/>
            </w:tcBorders>
            <w:shd w:val="clear" w:color="auto" w:fill="auto"/>
            <w:noWrap/>
            <w:vAlign w:val="center"/>
            <w:hideMark/>
          </w:tcPr>
          <w:p w14:paraId="379A1623"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lastRenderedPageBreak/>
              <w:t>Hwange National Park (</w:t>
            </w:r>
            <w:proofErr w:type="spellStart"/>
            <w:r w:rsidRPr="001F36B2">
              <w:rPr>
                <w:rFonts w:ascii="Times New Roman" w:eastAsia="Times New Roman" w:hAnsi="Times New Roman" w:cs="Times New Roman"/>
                <w:color w:val="000000"/>
                <w:lang w:val="en-US"/>
              </w:rPr>
              <w:t>Ngamo</w:t>
            </w:r>
            <w:proofErr w:type="spellEnd"/>
            <w:r w:rsidRPr="001F36B2">
              <w:rPr>
                <w:rFonts w:ascii="Times New Roman" w:eastAsia="Times New Roman" w:hAnsi="Times New Roman" w:cs="Times New Roman"/>
                <w:color w:val="000000"/>
                <w:lang w:val="en-US"/>
              </w:rPr>
              <w:t>)</w:t>
            </w:r>
          </w:p>
        </w:tc>
        <w:tc>
          <w:tcPr>
            <w:tcW w:w="1465" w:type="dxa"/>
            <w:tcBorders>
              <w:top w:val="nil"/>
              <w:left w:val="nil"/>
              <w:bottom w:val="nil"/>
              <w:right w:val="nil"/>
            </w:tcBorders>
            <w:shd w:val="clear" w:color="auto" w:fill="auto"/>
            <w:noWrap/>
            <w:vAlign w:val="center"/>
            <w:hideMark/>
          </w:tcPr>
          <w:p w14:paraId="2D5016EE"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Zimbabwe</w:t>
            </w:r>
          </w:p>
        </w:tc>
        <w:tc>
          <w:tcPr>
            <w:tcW w:w="2893" w:type="dxa"/>
            <w:tcBorders>
              <w:top w:val="nil"/>
              <w:left w:val="nil"/>
              <w:bottom w:val="nil"/>
              <w:right w:val="nil"/>
            </w:tcBorders>
            <w:shd w:val="clear" w:color="auto" w:fill="auto"/>
            <w:noWrap/>
            <w:vAlign w:val="center"/>
            <w:hideMark/>
          </w:tcPr>
          <w:p w14:paraId="748C769C"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4BAF29D2"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2014</w:t>
            </w:r>
          </w:p>
        </w:tc>
        <w:tc>
          <w:tcPr>
            <w:tcW w:w="1544" w:type="dxa"/>
            <w:tcBorders>
              <w:top w:val="nil"/>
              <w:left w:val="nil"/>
              <w:bottom w:val="nil"/>
              <w:right w:val="nil"/>
            </w:tcBorders>
            <w:shd w:val="clear" w:color="auto" w:fill="auto"/>
            <w:noWrap/>
            <w:vAlign w:val="center"/>
            <w:hideMark/>
          </w:tcPr>
          <w:p w14:paraId="61B3CF36" w14:textId="77777777"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1.8 ± 1.0</w:t>
            </w:r>
          </w:p>
        </w:tc>
        <w:tc>
          <w:tcPr>
            <w:tcW w:w="1653" w:type="dxa"/>
            <w:tcBorders>
              <w:top w:val="nil"/>
              <w:left w:val="nil"/>
              <w:bottom w:val="nil"/>
              <w:right w:val="nil"/>
            </w:tcBorders>
            <w:shd w:val="clear" w:color="auto" w:fill="auto"/>
            <w:noWrap/>
            <w:vAlign w:val="center"/>
            <w:hideMark/>
          </w:tcPr>
          <w:p w14:paraId="4A2140C7" w14:textId="00936CA7"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1.0 – 3.0</w:t>
            </w:r>
          </w:p>
        </w:tc>
        <w:tc>
          <w:tcPr>
            <w:tcW w:w="3825" w:type="dxa"/>
            <w:tcBorders>
              <w:top w:val="nil"/>
              <w:left w:val="nil"/>
              <w:bottom w:val="nil"/>
              <w:right w:val="nil"/>
            </w:tcBorders>
            <w:shd w:val="clear" w:color="auto" w:fill="auto"/>
            <w:noWrap/>
            <w:vAlign w:val="center"/>
            <w:hideMark/>
          </w:tcPr>
          <w:p w14:paraId="78BEFD4A"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Woodland and scrubland</w:t>
            </w:r>
          </w:p>
        </w:tc>
        <w:tc>
          <w:tcPr>
            <w:tcW w:w="3114" w:type="dxa"/>
            <w:tcBorders>
              <w:top w:val="nil"/>
              <w:left w:val="nil"/>
              <w:bottom w:val="nil"/>
              <w:right w:val="nil"/>
            </w:tcBorders>
            <w:shd w:val="clear" w:color="auto" w:fill="auto"/>
            <w:noWrap/>
            <w:vAlign w:val="center"/>
            <w:hideMark/>
          </w:tcPr>
          <w:p w14:paraId="5207E868"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hideMark/>
          </w:tcPr>
          <w:p w14:paraId="146BC69C"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SPACECAP</w:t>
            </w:r>
          </w:p>
        </w:tc>
        <w:tc>
          <w:tcPr>
            <w:tcW w:w="1084" w:type="dxa"/>
            <w:tcBorders>
              <w:top w:val="nil"/>
              <w:left w:val="nil"/>
              <w:bottom w:val="nil"/>
              <w:right w:val="nil"/>
            </w:tcBorders>
            <w:vAlign w:val="center"/>
          </w:tcPr>
          <w:p w14:paraId="6BFC15FE" w14:textId="2F7D7CAC"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05AF0693" w14:textId="657C48A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Loveridge et al. 2022</w:t>
            </w:r>
          </w:p>
        </w:tc>
      </w:tr>
      <w:tr w:rsidR="001F36B2" w:rsidRPr="001F36B2" w14:paraId="7A473B78" w14:textId="77777777" w:rsidTr="00E93E84">
        <w:trPr>
          <w:trHeight w:val="320"/>
        </w:trPr>
        <w:tc>
          <w:tcPr>
            <w:tcW w:w="3823" w:type="dxa"/>
            <w:tcBorders>
              <w:top w:val="nil"/>
              <w:left w:val="nil"/>
              <w:bottom w:val="nil"/>
              <w:right w:val="nil"/>
            </w:tcBorders>
            <w:shd w:val="clear" w:color="auto" w:fill="auto"/>
            <w:noWrap/>
            <w:vAlign w:val="center"/>
            <w:hideMark/>
          </w:tcPr>
          <w:p w14:paraId="4367B242" w14:textId="77777777" w:rsidR="001F36B2" w:rsidRPr="001F36B2" w:rsidRDefault="001F36B2" w:rsidP="000361CC">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Khaudum</w:t>
            </w:r>
            <w:proofErr w:type="spellEnd"/>
            <w:r w:rsidRPr="001F36B2">
              <w:rPr>
                <w:rFonts w:ascii="Times New Roman" w:eastAsia="Times New Roman" w:hAnsi="Times New Roman" w:cs="Times New Roman"/>
                <w:color w:val="000000"/>
                <w:lang w:val="en-US"/>
              </w:rPr>
              <w:t xml:space="preserve"> National Park</w:t>
            </w:r>
          </w:p>
        </w:tc>
        <w:tc>
          <w:tcPr>
            <w:tcW w:w="1465" w:type="dxa"/>
            <w:tcBorders>
              <w:top w:val="nil"/>
              <w:left w:val="nil"/>
              <w:bottom w:val="nil"/>
              <w:right w:val="nil"/>
            </w:tcBorders>
            <w:shd w:val="clear" w:color="auto" w:fill="auto"/>
            <w:noWrap/>
            <w:vAlign w:val="center"/>
            <w:hideMark/>
          </w:tcPr>
          <w:p w14:paraId="7C2E724D"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Namibia</w:t>
            </w:r>
          </w:p>
        </w:tc>
        <w:tc>
          <w:tcPr>
            <w:tcW w:w="2893" w:type="dxa"/>
            <w:tcBorders>
              <w:top w:val="nil"/>
              <w:left w:val="nil"/>
              <w:bottom w:val="nil"/>
              <w:right w:val="nil"/>
            </w:tcBorders>
            <w:shd w:val="clear" w:color="auto" w:fill="auto"/>
            <w:noWrap/>
            <w:vAlign w:val="center"/>
            <w:hideMark/>
          </w:tcPr>
          <w:p w14:paraId="1CE3FC7F"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715A45D0"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2016-2017</w:t>
            </w:r>
          </w:p>
        </w:tc>
        <w:tc>
          <w:tcPr>
            <w:tcW w:w="1544" w:type="dxa"/>
            <w:tcBorders>
              <w:top w:val="nil"/>
              <w:left w:val="nil"/>
              <w:bottom w:val="nil"/>
              <w:right w:val="nil"/>
            </w:tcBorders>
            <w:shd w:val="clear" w:color="auto" w:fill="auto"/>
            <w:noWrap/>
            <w:vAlign w:val="center"/>
            <w:hideMark/>
          </w:tcPr>
          <w:p w14:paraId="251EC2EB" w14:textId="77777777"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1.83 ± 0.40</w:t>
            </w:r>
          </w:p>
        </w:tc>
        <w:tc>
          <w:tcPr>
            <w:tcW w:w="1653" w:type="dxa"/>
            <w:tcBorders>
              <w:top w:val="nil"/>
              <w:left w:val="nil"/>
              <w:bottom w:val="nil"/>
              <w:right w:val="nil"/>
            </w:tcBorders>
            <w:shd w:val="clear" w:color="auto" w:fill="auto"/>
            <w:noWrap/>
            <w:vAlign w:val="center"/>
            <w:hideMark/>
          </w:tcPr>
          <w:p w14:paraId="2828848B" w14:textId="5ECF1A2C"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1.10 – 2.50</w:t>
            </w:r>
          </w:p>
        </w:tc>
        <w:tc>
          <w:tcPr>
            <w:tcW w:w="3825" w:type="dxa"/>
            <w:tcBorders>
              <w:top w:val="nil"/>
              <w:left w:val="nil"/>
              <w:bottom w:val="nil"/>
              <w:right w:val="nil"/>
            </w:tcBorders>
            <w:shd w:val="clear" w:color="auto" w:fill="auto"/>
            <w:noWrap/>
            <w:vAlign w:val="center"/>
            <w:hideMark/>
          </w:tcPr>
          <w:p w14:paraId="357193CD"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 xml:space="preserve">Woodland and </w:t>
            </w:r>
            <w:proofErr w:type="spellStart"/>
            <w:r w:rsidRPr="001F36B2">
              <w:rPr>
                <w:rFonts w:ascii="Times New Roman" w:eastAsia="Times New Roman" w:hAnsi="Times New Roman" w:cs="Times New Roman"/>
                <w:color w:val="000000"/>
                <w:lang w:val="en-US"/>
              </w:rPr>
              <w:t>sandveld</w:t>
            </w:r>
            <w:proofErr w:type="spellEnd"/>
            <w:r w:rsidRPr="001F36B2">
              <w:rPr>
                <w:rFonts w:ascii="Times New Roman" w:eastAsia="Times New Roman" w:hAnsi="Times New Roman" w:cs="Times New Roman"/>
                <w:color w:val="000000"/>
                <w:lang w:val="en-US"/>
              </w:rPr>
              <w:t xml:space="preserve"> forest</w:t>
            </w:r>
          </w:p>
        </w:tc>
        <w:tc>
          <w:tcPr>
            <w:tcW w:w="3114" w:type="dxa"/>
            <w:tcBorders>
              <w:top w:val="nil"/>
              <w:left w:val="nil"/>
              <w:bottom w:val="nil"/>
              <w:right w:val="nil"/>
            </w:tcBorders>
            <w:shd w:val="clear" w:color="auto" w:fill="auto"/>
            <w:noWrap/>
            <w:vAlign w:val="center"/>
            <w:hideMark/>
          </w:tcPr>
          <w:p w14:paraId="613FE800"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hideMark/>
          </w:tcPr>
          <w:p w14:paraId="6BB4419B"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SPACECAP</w:t>
            </w:r>
          </w:p>
        </w:tc>
        <w:tc>
          <w:tcPr>
            <w:tcW w:w="1084" w:type="dxa"/>
            <w:tcBorders>
              <w:top w:val="nil"/>
              <w:left w:val="nil"/>
              <w:bottom w:val="nil"/>
              <w:right w:val="nil"/>
            </w:tcBorders>
            <w:vAlign w:val="center"/>
          </w:tcPr>
          <w:p w14:paraId="1D7FA96A" w14:textId="18A242D0"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7D45CFF1" w14:textId="40E49D9F" w:rsidR="001F36B2" w:rsidRPr="001F36B2" w:rsidRDefault="001F36B2" w:rsidP="000361CC">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Portas</w:t>
            </w:r>
            <w:proofErr w:type="spellEnd"/>
            <w:r w:rsidRPr="001F36B2">
              <w:rPr>
                <w:rFonts w:ascii="Times New Roman" w:eastAsia="Times New Roman" w:hAnsi="Times New Roman" w:cs="Times New Roman"/>
                <w:color w:val="000000"/>
                <w:lang w:val="en-US"/>
              </w:rPr>
              <w:t xml:space="preserve"> et al. 2022</w:t>
            </w:r>
          </w:p>
        </w:tc>
      </w:tr>
      <w:tr w:rsidR="001F36B2" w:rsidRPr="001F36B2" w14:paraId="67BE08D6" w14:textId="77777777" w:rsidTr="00E93E84">
        <w:trPr>
          <w:trHeight w:val="320"/>
        </w:trPr>
        <w:tc>
          <w:tcPr>
            <w:tcW w:w="3823" w:type="dxa"/>
            <w:tcBorders>
              <w:top w:val="nil"/>
              <w:left w:val="nil"/>
              <w:bottom w:val="nil"/>
              <w:right w:val="nil"/>
            </w:tcBorders>
            <w:shd w:val="clear" w:color="auto" w:fill="auto"/>
            <w:noWrap/>
            <w:vAlign w:val="center"/>
            <w:hideMark/>
          </w:tcPr>
          <w:p w14:paraId="19C17297" w14:textId="609543C4" w:rsidR="001F36B2" w:rsidRPr="001F36B2" w:rsidRDefault="001F36B2" w:rsidP="000361CC">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Coutada</w:t>
            </w:r>
            <w:proofErr w:type="spellEnd"/>
            <w:r w:rsidRPr="001F36B2">
              <w:rPr>
                <w:rFonts w:ascii="Times New Roman" w:eastAsia="Times New Roman" w:hAnsi="Times New Roman" w:cs="Times New Roman"/>
                <w:color w:val="000000"/>
                <w:lang w:val="en-US"/>
              </w:rPr>
              <w:t xml:space="preserve"> 11, Zambezi Delta</w:t>
            </w:r>
          </w:p>
        </w:tc>
        <w:tc>
          <w:tcPr>
            <w:tcW w:w="1465" w:type="dxa"/>
            <w:tcBorders>
              <w:top w:val="nil"/>
              <w:left w:val="nil"/>
              <w:bottom w:val="nil"/>
              <w:right w:val="nil"/>
            </w:tcBorders>
            <w:shd w:val="clear" w:color="auto" w:fill="auto"/>
            <w:noWrap/>
            <w:vAlign w:val="center"/>
            <w:hideMark/>
          </w:tcPr>
          <w:p w14:paraId="2D55D868"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Mozambique</w:t>
            </w:r>
          </w:p>
        </w:tc>
        <w:tc>
          <w:tcPr>
            <w:tcW w:w="2893" w:type="dxa"/>
            <w:tcBorders>
              <w:top w:val="nil"/>
              <w:left w:val="nil"/>
              <w:bottom w:val="nil"/>
              <w:right w:val="nil"/>
            </w:tcBorders>
            <w:shd w:val="clear" w:color="auto" w:fill="auto"/>
            <w:noWrap/>
            <w:vAlign w:val="center"/>
            <w:hideMark/>
          </w:tcPr>
          <w:p w14:paraId="515BE78B"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Wildlife Management Area</w:t>
            </w:r>
          </w:p>
        </w:tc>
        <w:tc>
          <w:tcPr>
            <w:tcW w:w="1345" w:type="dxa"/>
            <w:tcBorders>
              <w:top w:val="nil"/>
              <w:left w:val="nil"/>
              <w:bottom w:val="nil"/>
              <w:right w:val="nil"/>
            </w:tcBorders>
            <w:shd w:val="clear" w:color="auto" w:fill="auto"/>
            <w:noWrap/>
            <w:vAlign w:val="center"/>
            <w:hideMark/>
          </w:tcPr>
          <w:p w14:paraId="4DCEB090"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2019-2021</w:t>
            </w:r>
          </w:p>
        </w:tc>
        <w:tc>
          <w:tcPr>
            <w:tcW w:w="1544" w:type="dxa"/>
            <w:tcBorders>
              <w:top w:val="nil"/>
              <w:left w:val="nil"/>
              <w:bottom w:val="nil"/>
              <w:right w:val="nil"/>
            </w:tcBorders>
            <w:shd w:val="clear" w:color="auto" w:fill="auto"/>
            <w:noWrap/>
            <w:vAlign w:val="center"/>
            <w:hideMark/>
          </w:tcPr>
          <w:p w14:paraId="12ADA982" w14:textId="77777777"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1.84 ± 0.41</w:t>
            </w:r>
          </w:p>
        </w:tc>
        <w:tc>
          <w:tcPr>
            <w:tcW w:w="1653" w:type="dxa"/>
            <w:tcBorders>
              <w:top w:val="nil"/>
              <w:left w:val="nil"/>
              <w:bottom w:val="nil"/>
              <w:right w:val="nil"/>
            </w:tcBorders>
            <w:shd w:val="clear" w:color="auto" w:fill="auto"/>
            <w:noWrap/>
            <w:vAlign w:val="center"/>
            <w:hideMark/>
          </w:tcPr>
          <w:p w14:paraId="2B4C8924" w14:textId="3B999C36"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1.19 – 2.84</w:t>
            </w:r>
          </w:p>
        </w:tc>
        <w:tc>
          <w:tcPr>
            <w:tcW w:w="3825" w:type="dxa"/>
            <w:tcBorders>
              <w:top w:val="nil"/>
              <w:left w:val="nil"/>
              <w:bottom w:val="nil"/>
              <w:right w:val="nil"/>
            </w:tcBorders>
            <w:shd w:val="clear" w:color="auto" w:fill="auto"/>
            <w:noWrap/>
            <w:vAlign w:val="center"/>
            <w:hideMark/>
          </w:tcPr>
          <w:p w14:paraId="3235E44C"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Forest, woodland, savanna and grassland</w:t>
            </w:r>
          </w:p>
        </w:tc>
        <w:tc>
          <w:tcPr>
            <w:tcW w:w="3114" w:type="dxa"/>
            <w:tcBorders>
              <w:top w:val="nil"/>
              <w:left w:val="nil"/>
              <w:bottom w:val="nil"/>
              <w:right w:val="nil"/>
            </w:tcBorders>
            <w:shd w:val="clear" w:color="auto" w:fill="auto"/>
            <w:noWrap/>
            <w:vAlign w:val="center"/>
            <w:hideMark/>
          </w:tcPr>
          <w:p w14:paraId="5884169E"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hideMark/>
          </w:tcPr>
          <w:p w14:paraId="5E649186" w14:textId="77777777" w:rsidR="001F36B2" w:rsidRPr="001F36B2" w:rsidRDefault="001F36B2" w:rsidP="000361CC">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3767D108" w14:textId="23E9EF25"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532FB19F" w14:textId="45931A61"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This study</w:t>
            </w:r>
          </w:p>
        </w:tc>
      </w:tr>
      <w:tr w:rsidR="001F36B2" w:rsidRPr="001F36B2" w14:paraId="50EF7744" w14:textId="77777777" w:rsidTr="00E93E84">
        <w:trPr>
          <w:trHeight w:val="320"/>
        </w:trPr>
        <w:tc>
          <w:tcPr>
            <w:tcW w:w="3823" w:type="dxa"/>
            <w:tcBorders>
              <w:top w:val="nil"/>
              <w:left w:val="nil"/>
              <w:bottom w:val="nil"/>
              <w:right w:val="nil"/>
            </w:tcBorders>
            <w:shd w:val="clear" w:color="auto" w:fill="auto"/>
            <w:noWrap/>
            <w:vAlign w:val="center"/>
            <w:hideMark/>
          </w:tcPr>
          <w:p w14:paraId="0065DF0D" w14:textId="77777777" w:rsidR="001F36B2" w:rsidRPr="001F36B2" w:rsidRDefault="001F36B2" w:rsidP="000361CC">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Somkhanda</w:t>
            </w:r>
            <w:proofErr w:type="spellEnd"/>
            <w:r w:rsidRPr="001F36B2">
              <w:rPr>
                <w:rFonts w:ascii="Times New Roman" w:eastAsia="Times New Roman" w:hAnsi="Times New Roman" w:cs="Times New Roman"/>
                <w:color w:val="000000"/>
                <w:lang w:val="en-US"/>
              </w:rPr>
              <w:t xml:space="preserve"> Game Reserve</w:t>
            </w:r>
          </w:p>
        </w:tc>
        <w:tc>
          <w:tcPr>
            <w:tcW w:w="1465" w:type="dxa"/>
            <w:tcBorders>
              <w:top w:val="nil"/>
              <w:left w:val="nil"/>
              <w:bottom w:val="nil"/>
              <w:right w:val="nil"/>
            </w:tcBorders>
            <w:shd w:val="clear" w:color="auto" w:fill="auto"/>
            <w:noWrap/>
            <w:vAlign w:val="center"/>
            <w:hideMark/>
          </w:tcPr>
          <w:p w14:paraId="5F2A9903"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South Africa</w:t>
            </w:r>
          </w:p>
        </w:tc>
        <w:tc>
          <w:tcPr>
            <w:tcW w:w="2893" w:type="dxa"/>
            <w:tcBorders>
              <w:top w:val="nil"/>
              <w:left w:val="nil"/>
              <w:bottom w:val="nil"/>
              <w:right w:val="nil"/>
            </w:tcBorders>
            <w:shd w:val="clear" w:color="auto" w:fill="auto"/>
            <w:noWrap/>
            <w:vAlign w:val="center"/>
            <w:hideMark/>
          </w:tcPr>
          <w:p w14:paraId="003CF724"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3DE1C2EC"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2017</w:t>
            </w:r>
          </w:p>
        </w:tc>
        <w:tc>
          <w:tcPr>
            <w:tcW w:w="1544" w:type="dxa"/>
            <w:tcBorders>
              <w:top w:val="nil"/>
              <w:left w:val="nil"/>
              <w:bottom w:val="nil"/>
              <w:right w:val="nil"/>
            </w:tcBorders>
            <w:shd w:val="clear" w:color="auto" w:fill="auto"/>
            <w:noWrap/>
            <w:vAlign w:val="center"/>
            <w:hideMark/>
          </w:tcPr>
          <w:p w14:paraId="2135B807" w14:textId="77777777"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1.88 ± 0.59</w:t>
            </w:r>
          </w:p>
        </w:tc>
        <w:tc>
          <w:tcPr>
            <w:tcW w:w="1653" w:type="dxa"/>
            <w:tcBorders>
              <w:top w:val="nil"/>
              <w:left w:val="nil"/>
              <w:bottom w:val="nil"/>
              <w:right w:val="nil"/>
            </w:tcBorders>
            <w:shd w:val="clear" w:color="auto" w:fill="auto"/>
            <w:noWrap/>
            <w:vAlign w:val="center"/>
            <w:hideMark/>
          </w:tcPr>
          <w:p w14:paraId="24E1A788" w14:textId="77777777"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hideMark/>
          </w:tcPr>
          <w:p w14:paraId="7FE4CEB7"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Zululand bushveld</w:t>
            </w:r>
          </w:p>
        </w:tc>
        <w:tc>
          <w:tcPr>
            <w:tcW w:w="3114" w:type="dxa"/>
            <w:tcBorders>
              <w:top w:val="nil"/>
              <w:left w:val="nil"/>
              <w:bottom w:val="nil"/>
              <w:right w:val="nil"/>
            </w:tcBorders>
            <w:shd w:val="clear" w:color="auto" w:fill="auto"/>
            <w:noWrap/>
            <w:vAlign w:val="center"/>
            <w:hideMark/>
          </w:tcPr>
          <w:p w14:paraId="07DB392C"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hideMark/>
          </w:tcPr>
          <w:p w14:paraId="002CF5AD" w14:textId="77777777" w:rsidR="001F36B2" w:rsidRPr="001F36B2" w:rsidRDefault="001F36B2" w:rsidP="000361CC">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19BC477C" w14:textId="7EF00184"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57D99329" w14:textId="24CAF8EC"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Rogan et al. 2019</w:t>
            </w:r>
          </w:p>
        </w:tc>
      </w:tr>
      <w:tr w:rsidR="001F36B2" w:rsidRPr="001F36B2" w14:paraId="6BF66E74" w14:textId="77777777" w:rsidTr="00E93E84">
        <w:trPr>
          <w:trHeight w:val="320"/>
        </w:trPr>
        <w:tc>
          <w:tcPr>
            <w:tcW w:w="3823" w:type="dxa"/>
            <w:tcBorders>
              <w:top w:val="nil"/>
              <w:left w:val="nil"/>
              <w:bottom w:val="nil"/>
              <w:right w:val="nil"/>
            </w:tcBorders>
            <w:shd w:val="clear" w:color="auto" w:fill="auto"/>
            <w:noWrap/>
            <w:vAlign w:val="center"/>
            <w:hideMark/>
          </w:tcPr>
          <w:p w14:paraId="0DBF5F19" w14:textId="77777777" w:rsidR="001F36B2" w:rsidRPr="001F36B2" w:rsidRDefault="001F36B2" w:rsidP="000361CC">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Langeberg</w:t>
            </w:r>
            <w:proofErr w:type="spellEnd"/>
          </w:p>
        </w:tc>
        <w:tc>
          <w:tcPr>
            <w:tcW w:w="1465" w:type="dxa"/>
            <w:tcBorders>
              <w:top w:val="nil"/>
              <w:left w:val="nil"/>
              <w:bottom w:val="nil"/>
              <w:right w:val="nil"/>
            </w:tcBorders>
            <w:shd w:val="clear" w:color="auto" w:fill="auto"/>
            <w:noWrap/>
            <w:vAlign w:val="center"/>
            <w:hideMark/>
          </w:tcPr>
          <w:p w14:paraId="01AFEB12"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South Africa</w:t>
            </w:r>
          </w:p>
        </w:tc>
        <w:tc>
          <w:tcPr>
            <w:tcW w:w="2893" w:type="dxa"/>
            <w:tcBorders>
              <w:top w:val="nil"/>
              <w:left w:val="nil"/>
              <w:bottom w:val="nil"/>
              <w:right w:val="nil"/>
            </w:tcBorders>
            <w:shd w:val="clear" w:color="auto" w:fill="auto"/>
            <w:noWrap/>
            <w:vAlign w:val="center"/>
            <w:hideMark/>
          </w:tcPr>
          <w:p w14:paraId="54D9D2BA"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Mixed-Use Landscape</w:t>
            </w:r>
          </w:p>
        </w:tc>
        <w:tc>
          <w:tcPr>
            <w:tcW w:w="1345" w:type="dxa"/>
            <w:tcBorders>
              <w:top w:val="nil"/>
              <w:left w:val="nil"/>
              <w:bottom w:val="nil"/>
              <w:right w:val="nil"/>
            </w:tcBorders>
            <w:shd w:val="clear" w:color="auto" w:fill="auto"/>
            <w:noWrap/>
            <w:vAlign w:val="center"/>
            <w:hideMark/>
          </w:tcPr>
          <w:p w14:paraId="43760476"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2012-2013</w:t>
            </w:r>
          </w:p>
        </w:tc>
        <w:tc>
          <w:tcPr>
            <w:tcW w:w="1544" w:type="dxa"/>
            <w:tcBorders>
              <w:top w:val="nil"/>
              <w:left w:val="nil"/>
              <w:bottom w:val="nil"/>
              <w:right w:val="nil"/>
            </w:tcBorders>
            <w:shd w:val="clear" w:color="auto" w:fill="auto"/>
            <w:noWrap/>
            <w:vAlign w:val="center"/>
            <w:hideMark/>
          </w:tcPr>
          <w:p w14:paraId="11A50216" w14:textId="77777777"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1.89 ± 0.30</w:t>
            </w:r>
          </w:p>
        </w:tc>
        <w:tc>
          <w:tcPr>
            <w:tcW w:w="1653" w:type="dxa"/>
            <w:tcBorders>
              <w:top w:val="nil"/>
              <w:left w:val="nil"/>
              <w:bottom w:val="nil"/>
              <w:right w:val="nil"/>
            </w:tcBorders>
            <w:shd w:val="clear" w:color="auto" w:fill="auto"/>
            <w:noWrap/>
            <w:vAlign w:val="center"/>
            <w:hideMark/>
          </w:tcPr>
          <w:p w14:paraId="024DB3ED" w14:textId="0F0A9644"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0.89 – 2.50</w:t>
            </w:r>
          </w:p>
        </w:tc>
        <w:tc>
          <w:tcPr>
            <w:tcW w:w="3825" w:type="dxa"/>
            <w:tcBorders>
              <w:top w:val="nil"/>
              <w:left w:val="nil"/>
              <w:bottom w:val="nil"/>
              <w:right w:val="nil"/>
            </w:tcBorders>
            <w:shd w:val="clear" w:color="auto" w:fill="auto"/>
            <w:noWrap/>
            <w:vAlign w:val="center"/>
            <w:hideMark/>
          </w:tcPr>
          <w:p w14:paraId="79FC4BD5"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Mountain fynbos and forest</w:t>
            </w:r>
          </w:p>
        </w:tc>
        <w:tc>
          <w:tcPr>
            <w:tcW w:w="3114" w:type="dxa"/>
            <w:tcBorders>
              <w:top w:val="nil"/>
              <w:left w:val="nil"/>
              <w:bottom w:val="nil"/>
              <w:right w:val="nil"/>
            </w:tcBorders>
            <w:shd w:val="clear" w:color="auto" w:fill="auto"/>
            <w:noWrap/>
            <w:vAlign w:val="center"/>
            <w:hideMark/>
          </w:tcPr>
          <w:p w14:paraId="5EF6282F"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hideMark/>
          </w:tcPr>
          <w:p w14:paraId="247082F2"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SPACECAP</w:t>
            </w:r>
          </w:p>
        </w:tc>
        <w:tc>
          <w:tcPr>
            <w:tcW w:w="1084" w:type="dxa"/>
            <w:tcBorders>
              <w:top w:val="nil"/>
              <w:left w:val="nil"/>
              <w:bottom w:val="nil"/>
              <w:right w:val="nil"/>
            </w:tcBorders>
            <w:vAlign w:val="center"/>
          </w:tcPr>
          <w:p w14:paraId="4966E21A" w14:textId="59D1362A"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0B5C38A9" w14:textId="670F1A0A"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Devens et al. 2018</w:t>
            </w:r>
          </w:p>
        </w:tc>
      </w:tr>
      <w:tr w:rsidR="001F36B2" w:rsidRPr="001F36B2" w14:paraId="0E8D47CD" w14:textId="77777777" w:rsidTr="00E93E84">
        <w:trPr>
          <w:trHeight w:val="320"/>
        </w:trPr>
        <w:tc>
          <w:tcPr>
            <w:tcW w:w="3823" w:type="dxa"/>
            <w:tcBorders>
              <w:top w:val="nil"/>
              <w:left w:val="nil"/>
              <w:bottom w:val="nil"/>
              <w:right w:val="nil"/>
            </w:tcBorders>
            <w:shd w:val="clear" w:color="auto" w:fill="auto"/>
            <w:noWrap/>
            <w:vAlign w:val="center"/>
            <w:hideMark/>
          </w:tcPr>
          <w:p w14:paraId="67F847C8"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Kasungu National Park</w:t>
            </w:r>
          </w:p>
        </w:tc>
        <w:tc>
          <w:tcPr>
            <w:tcW w:w="1465" w:type="dxa"/>
            <w:tcBorders>
              <w:top w:val="nil"/>
              <w:left w:val="nil"/>
              <w:bottom w:val="nil"/>
              <w:right w:val="nil"/>
            </w:tcBorders>
            <w:shd w:val="clear" w:color="auto" w:fill="auto"/>
            <w:noWrap/>
            <w:vAlign w:val="center"/>
            <w:hideMark/>
          </w:tcPr>
          <w:p w14:paraId="3AE6B65F"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Malawi</w:t>
            </w:r>
          </w:p>
        </w:tc>
        <w:tc>
          <w:tcPr>
            <w:tcW w:w="2893" w:type="dxa"/>
            <w:tcBorders>
              <w:top w:val="nil"/>
              <w:left w:val="nil"/>
              <w:bottom w:val="nil"/>
              <w:right w:val="nil"/>
            </w:tcBorders>
            <w:shd w:val="clear" w:color="auto" w:fill="auto"/>
            <w:noWrap/>
            <w:vAlign w:val="center"/>
            <w:hideMark/>
          </w:tcPr>
          <w:p w14:paraId="3FEF37DF"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573F4C4A"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2016-2018</w:t>
            </w:r>
          </w:p>
        </w:tc>
        <w:tc>
          <w:tcPr>
            <w:tcW w:w="1544" w:type="dxa"/>
            <w:tcBorders>
              <w:top w:val="nil"/>
              <w:left w:val="nil"/>
              <w:bottom w:val="nil"/>
              <w:right w:val="nil"/>
            </w:tcBorders>
            <w:shd w:val="clear" w:color="auto" w:fill="auto"/>
            <w:noWrap/>
            <w:vAlign w:val="center"/>
            <w:hideMark/>
          </w:tcPr>
          <w:p w14:paraId="6FF04AE3" w14:textId="77777777"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1.9 ± 0.19</w:t>
            </w:r>
          </w:p>
        </w:tc>
        <w:tc>
          <w:tcPr>
            <w:tcW w:w="1653" w:type="dxa"/>
            <w:tcBorders>
              <w:top w:val="nil"/>
              <w:left w:val="nil"/>
              <w:bottom w:val="nil"/>
              <w:right w:val="nil"/>
            </w:tcBorders>
            <w:shd w:val="clear" w:color="auto" w:fill="auto"/>
            <w:noWrap/>
            <w:vAlign w:val="center"/>
            <w:hideMark/>
          </w:tcPr>
          <w:p w14:paraId="7075CC84" w14:textId="77777777"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hideMark/>
          </w:tcPr>
          <w:p w14:paraId="7233CD13"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Miombo woodland</w:t>
            </w:r>
          </w:p>
        </w:tc>
        <w:tc>
          <w:tcPr>
            <w:tcW w:w="3114" w:type="dxa"/>
            <w:tcBorders>
              <w:top w:val="nil"/>
              <w:left w:val="nil"/>
              <w:bottom w:val="nil"/>
              <w:right w:val="nil"/>
            </w:tcBorders>
            <w:shd w:val="clear" w:color="auto" w:fill="auto"/>
            <w:noWrap/>
            <w:vAlign w:val="center"/>
            <w:hideMark/>
          </w:tcPr>
          <w:p w14:paraId="484F4C1C"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w:t>
            </w:r>
          </w:p>
        </w:tc>
        <w:tc>
          <w:tcPr>
            <w:tcW w:w="1514" w:type="dxa"/>
            <w:tcBorders>
              <w:top w:val="nil"/>
              <w:left w:val="nil"/>
              <w:bottom w:val="nil"/>
              <w:right w:val="nil"/>
            </w:tcBorders>
            <w:shd w:val="clear" w:color="auto" w:fill="auto"/>
            <w:noWrap/>
            <w:vAlign w:val="center"/>
            <w:hideMark/>
          </w:tcPr>
          <w:p w14:paraId="2527B1E7"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SPIM</w:t>
            </w:r>
          </w:p>
        </w:tc>
        <w:tc>
          <w:tcPr>
            <w:tcW w:w="1084" w:type="dxa"/>
            <w:tcBorders>
              <w:top w:val="nil"/>
              <w:left w:val="nil"/>
              <w:bottom w:val="nil"/>
              <w:right w:val="nil"/>
            </w:tcBorders>
            <w:vAlign w:val="center"/>
          </w:tcPr>
          <w:p w14:paraId="1F1A8EDC" w14:textId="71A6D194"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7EE0BBB0" w14:textId="0AFCCB93"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Davis et al. 2021</w:t>
            </w:r>
          </w:p>
        </w:tc>
      </w:tr>
      <w:tr w:rsidR="001F36B2" w:rsidRPr="001F36B2" w14:paraId="02C7B285" w14:textId="77777777" w:rsidTr="00E93E84">
        <w:trPr>
          <w:trHeight w:val="320"/>
        </w:trPr>
        <w:tc>
          <w:tcPr>
            <w:tcW w:w="3823" w:type="dxa"/>
            <w:tcBorders>
              <w:top w:val="nil"/>
              <w:left w:val="nil"/>
              <w:bottom w:val="nil"/>
              <w:right w:val="nil"/>
            </w:tcBorders>
            <w:shd w:val="clear" w:color="auto" w:fill="auto"/>
            <w:noWrap/>
            <w:vAlign w:val="center"/>
          </w:tcPr>
          <w:p w14:paraId="1E1B5C84" w14:textId="3ACFAA76"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Niassa Special Reserve, L3</w:t>
            </w:r>
          </w:p>
        </w:tc>
        <w:tc>
          <w:tcPr>
            <w:tcW w:w="1465" w:type="dxa"/>
            <w:tcBorders>
              <w:top w:val="nil"/>
              <w:left w:val="nil"/>
              <w:bottom w:val="nil"/>
              <w:right w:val="nil"/>
            </w:tcBorders>
            <w:shd w:val="clear" w:color="auto" w:fill="auto"/>
            <w:noWrap/>
            <w:vAlign w:val="center"/>
          </w:tcPr>
          <w:p w14:paraId="1AB8FD9C" w14:textId="3BFA6FE2"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Mozambique</w:t>
            </w:r>
          </w:p>
        </w:tc>
        <w:tc>
          <w:tcPr>
            <w:tcW w:w="2893" w:type="dxa"/>
            <w:tcBorders>
              <w:top w:val="nil"/>
              <w:left w:val="nil"/>
              <w:bottom w:val="nil"/>
              <w:right w:val="nil"/>
            </w:tcBorders>
            <w:shd w:val="clear" w:color="auto" w:fill="auto"/>
            <w:noWrap/>
            <w:vAlign w:val="center"/>
          </w:tcPr>
          <w:p w14:paraId="45E6125A" w14:textId="3EAF1E79"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Wildlife Management Area</w:t>
            </w:r>
          </w:p>
        </w:tc>
        <w:tc>
          <w:tcPr>
            <w:tcW w:w="1345" w:type="dxa"/>
            <w:tcBorders>
              <w:top w:val="nil"/>
              <w:left w:val="nil"/>
              <w:bottom w:val="nil"/>
              <w:right w:val="nil"/>
            </w:tcBorders>
            <w:shd w:val="clear" w:color="auto" w:fill="auto"/>
            <w:noWrap/>
            <w:vAlign w:val="center"/>
          </w:tcPr>
          <w:p w14:paraId="265AE7E1" w14:textId="5862B12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2021</w:t>
            </w:r>
          </w:p>
        </w:tc>
        <w:tc>
          <w:tcPr>
            <w:tcW w:w="1544" w:type="dxa"/>
            <w:tcBorders>
              <w:top w:val="nil"/>
              <w:left w:val="nil"/>
              <w:bottom w:val="nil"/>
              <w:right w:val="nil"/>
            </w:tcBorders>
            <w:shd w:val="clear" w:color="auto" w:fill="auto"/>
            <w:noWrap/>
            <w:vAlign w:val="center"/>
          </w:tcPr>
          <w:p w14:paraId="087E6CC5" w14:textId="03B35905"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1.96</w:t>
            </w:r>
          </w:p>
        </w:tc>
        <w:tc>
          <w:tcPr>
            <w:tcW w:w="1653" w:type="dxa"/>
            <w:tcBorders>
              <w:top w:val="nil"/>
              <w:left w:val="nil"/>
              <w:bottom w:val="nil"/>
              <w:right w:val="nil"/>
            </w:tcBorders>
            <w:shd w:val="clear" w:color="auto" w:fill="auto"/>
            <w:noWrap/>
            <w:vAlign w:val="center"/>
          </w:tcPr>
          <w:p w14:paraId="751F86B9" w14:textId="19B07BBC"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0.94 – 4.07</w:t>
            </w:r>
          </w:p>
        </w:tc>
        <w:tc>
          <w:tcPr>
            <w:tcW w:w="3825" w:type="dxa"/>
            <w:tcBorders>
              <w:top w:val="nil"/>
              <w:left w:val="nil"/>
              <w:bottom w:val="nil"/>
              <w:right w:val="nil"/>
            </w:tcBorders>
            <w:shd w:val="clear" w:color="auto" w:fill="auto"/>
            <w:noWrap/>
            <w:vAlign w:val="center"/>
          </w:tcPr>
          <w:p w14:paraId="55805A25" w14:textId="619C6660"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Riparian and miombo woodland</w:t>
            </w:r>
          </w:p>
        </w:tc>
        <w:tc>
          <w:tcPr>
            <w:tcW w:w="3114" w:type="dxa"/>
            <w:tcBorders>
              <w:top w:val="nil"/>
              <w:left w:val="nil"/>
              <w:bottom w:val="nil"/>
              <w:right w:val="nil"/>
            </w:tcBorders>
            <w:shd w:val="clear" w:color="auto" w:fill="auto"/>
            <w:noWrap/>
            <w:vAlign w:val="center"/>
          </w:tcPr>
          <w:p w14:paraId="380F2FDC" w14:textId="053609E6"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tcPr>
          <w:p w14:paraId="39ABCC69" w14:textId="2F4B259A" w:rsidR="001F36B2" w:rsidRPr="001F36B2" w:rsidRDefault="001F36B2" w:rsidP="000361CC">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3E7C2CEC" w14:textId="7242FF91"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CP</w:t>
            </w:r>
            <w:r w:rsidDel="00CE7869">
              <w:rPr>
                <w:rFonts w:ascii="Times New Roman" w:eastAsia="Times New Roman" w:hAnsi="Times New Roman" w:cs="Times New Roman"/>
                <w:color w:val="000000"/>
                <w:lang w:val="en-US"/>
              </w:rPr>
              <w:t xml:space="preserve"> </w:t>
            </w:r>
          </w:p>
        </w:tc>
        <w:tc>
          <w:tcPr>
            <w:tcW w:w="3114" w:type="dxa"/>
            <w:tcBorders>
              <w:top w:val="nil"/>
              <w:left w:val="nil"/>
              <w:bottom w:val="nil"/>
              <w:right w:val="nil"/>
            </w:tcBorders>
            <w:shd w:val="clear" w:color="auto" w:fill="auto"/>
            <w:noWrap/>
            <w:vAlign w:val="center"/>
          </w:tcPr>
          <w:p w14:paraId="0ECDA88C" w14:textId="58E75A33"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Jorge et al. 2023</w:t>
            </w:r>
          </w:p>
        </w:tc>
      </w:tr>
      <w:tr w:rsidR="001F36B2" w:rsidRPr="001F36B2" w14:paraId="31415A3A" w14:textId="77777777" w:rsidTr="00E93E84">
        <w:trPr>
          <w:trHeight w:val="320"/>
        </w:trPr>
        <w:tc>
          <w:tcPr>
            <w:tcW w:w="3823" w:type="dxa"/>
            <w:tcBorders>
              <w:top w:val="nil"/>
              <w:left w:val="nil"/>
              <w:bottom w:val="nil"/>
              <w:right w:val="nil"/>
            </w:tcBorders>
            <w:shd w:val="clear" w:color="auto" w:fill="auto"/>
            <w:noWrap/>
            <w:vAlign w:val="center"/>
          </w:tcPr>
          <w:p w14:paraId="722B8331" w14:textId="58804727" w:rsidR="001F36B2" w:rsidRPr="001F36B2" w:rsidRDefault="001F36B2" w:rsidP="000361CC">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Piketberg</w:t>
            </w:r>
            <w:proofErr w:type="spellEnd"/>
            <w:r w:rsidRPr="001F36B2">
              <w:rPr>
                <w:rFonts w:ascii="Times New Roman" w:eastAsia="Times New Roman" w:hAnsi="Times New Roman" w:cs="Times New Roman"/>
                <w:color w:val="000000"/>
                <w:lang w:val="en-US"/>
              </w:rPr>
              <w:t xml:space="preserve"> &amp; </w:t>
            </w:r>
            <w:proofErr w:type="spellStart"/>
            <w:r w:rsidRPr="001F36B2">
              <w:rPr>
                <w:rFonts w:ascii="Times New Roman" w:eastAsia="Times New Roman" w:hAnsi="Times New Roman" w:cs="Times New Roman"/>
                <w:color w:val="000000"/>
                <w:lang w:val="en-US"/>
              </w:rPr>
              <w:t>Olifantsrivier</w:t>
            </w:r>
            <w:proofErr w:type="spellEnd"/>
            <w:r w:rsidRPr="001F36B2">
              <w:rPr>
                <w:rFonts w:ascii="Times New Roman" w:eastAsia="Times New Roman" w:hAnsi="Times New Roman" w:cs="Times New Roman"/>
                <w:color w:val="000000"/>
                <w:lang w:val="en-US"/>
              </w:rPr>
              <w:t xml:space="preserve"> Mountains</w:t>
            </w:r>
          </w:p>
        </w:tc>
        <w:tc>
          <w:tcPr>
            <w:tcW w:w="1465" w:type="dxa"/>
            <w:tcBorders>
              <w:top w:val="nil"/>
              <w:left w:val="nil"/>
              <w:bottom w:val="nil"/>
              <w:right w:val="nil"/>
            </w:tcBorders>
            <w:shd w:val="clear" w:color="auto" w:fill="auto"/>
            <w:noWrap/>
            <w:vAlign w:val="center"/>
          </w:tcPr>
          <w:p w14:paraId="0A54D36F" w14:textId="213D5B9D"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South Africa</w:t>
            </w:r>
          </w:p>
        </w:tc>
        <w:tc>
          <w:tcPr>
            <w:tcW w:w="2893" w:type="dxa"/>
            <w:tcBorders>
              <w:top w:val="nil"/>
              <w:left w:val="nil"/>
              <w:bottom w:val="nil"/>
              <w:right w:val="nil"/>
            </w:tcBorders>
            <w:shd w:val="clear" w:color="auto" w:fill="auto"/>
            <w:noWrap/>
            <w:vAlign w:val="center"/>
          </w:tcPr>
          <w:p w14:paraId="733FFAB3" w14:textId="493F339E"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Mixed-Use Landscape</w:t>
            </w:r>
          </w:p>
        </w:tc>
        <w:tc>
          <w:tcPr>
            <w:tcW w:w="1345" w:type="dxa"/>
            <w:tcBorders>
              <w:top w:val="nil"/>
              <w:left w:val="nil"/>
              <w:bottom w:val="nil"/>
              <w:right w:val="nil"/>
            </w:tcBorders>
            <w:shd w:val="clear" w:color="auto" w:fill="auto"/>
            <w:noWrap/>
            <w:vAlign w:val="center"/>
          </w:tcPr>
          <w:p w14:paraId="788199C3" w14:textId="10FD9D32"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2019-2020</w:t>
            </w:r>
          </w:p>
        </w:tc>
        <w:tc>
          <w:tcPr>
            <w:tcW w:w="1544" w:type="dxa"/>
            <w:tcBorders>
              <w:top w:val="nil"/>
              <w:left w:val="nil"/>
              <w:bottom w:val="nil"/>
              <w:right w:val="nil"/>
            </w:tcBorders>
            <w:shd w:val="clear" w:color="auto" w:fill="auto"/>
            <w:noWrap/>
            <w:vAlign w:val="center"/>
          </w:tcPr>
          <w:p w14:paraId="1EF4CE0B" w14:textId="0EAE2B62"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1.96</w:t>
            </w:r>
          </w:p>
        </w:tc>
        <w:tc>
          <w:tcPr>
            <w:tcW w:w="1653" w:type="dxa"/>
            <w:tcBorders>
              <w:top w:val="nil"/>
              <w:left w:val="nil"/>
              <w:bottom w:val="nil"/>
              <w:right w:val="nil"/>
            </w:tcBorders>
            <w:shd w:val="clear" w:color="auto" w:fill="auto"/>
            <w:noWrap/>
            <w:vAlign w:val="center"/>
          </w:tcPr>
          <w:p w14:paraId="30914DBE" w14:textId="2FD3867D"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1.45 – 2.50</w:t>
            </w:r>
          </w:p>
        </w:tc>
        <w:tc>
          <w:tcPr>
            <w:tcW w:w="3825" w:type="dxa"/>
            <w:tcBorders>
              <w:top w:val="nil"/>
              <w:left w:val="nil"/>
              <w:bottom w:val="nil"/>
              <w:right w:val="nil"/>
            </w:tcBorders>
            <w:shd w:val="clear" w:color="auto" w:fill="auto"/>
            <w:noWrap/>
            <w:vAlign w:val="center"/>
          </w:tcPr>
          <w:p w14:paraId="51605261" w14:textId="41BB3DDC"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 xml:space="preserve">Mountain fynbos </w:t>
            </w:r>
          </w:p>
        </w:tc>
        <w:tc>
          <w:tcPr>
            <w:tcW w:w="3114" w:type="dxa"/>
            <w:tcBorders>
              <w:top w:val="nil"/>
              <w:left w:val="nil"/>
              <w:bottom w:val="nil"/>
              <w:right w:val="nil"/>
            </w:tcBorders>
            <w:shd w:val="clear" w:color="auto" w:fill="auto"/>
            <w:noWrap/>
            <w:vAlign w:val="center"/>
          </w:tcPr>
          <w:p w14:paraId="774543B4" w14:textId="2FF743CC"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tcPr>
          <w:p w14:paraId="374342E2" w14:textId="4A1E2FE3"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JAGS</w:t>
            </w:r>
          </w:p>
        </w:tc>
        <w:tc>
          <w:tcPr>
            <w:tcW w:w="1084" w:type="dxa"/>
            <w:tcBorders>
              <w:top w:val="nil"/>
              <w:left w:val="nil"/>
              <w:bottom w:val="nil"/>
              <w:right w:val="nil"/>
            </w:tcBorders>
            <w:vAlign w:val="center"/>
          </w:tcPr>
          <w:p w14:paraId="3086E5B6" w14:textId="40C36627"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tcPr>
          <w:p w14:paraId="2A69A08F" w14:textId="3CD41DC5"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De Villiers et al. 2023</w:t>
            </w:r>
          </w:p>
        </w:tc>
      </w:tr>
      <w:tr w:rsidR="001F36B2" w:rsidRPr="001F36B2" w14:paraId="64143591" w14:textId="77777777" w:rsidTr="00E93E84">
        <w:trPr>
          <w:trHeight w:val="320"/>
        </w:trPr>
        <w:tc>
          <w:tcPr>
            <w:tcW w:w="3823" w:type="dxa"/>
            <w:tcBorders>
              <w:top w:val="nil"/>
              <w:left w:val="nil"/>
              <w:bottom w:val="nil"/>
              <w:right w:val="nil"/>
            </w:tcBorders>
            <w:shd w:val="clear" w:color="auto" w:fill="auto"/>
            <w:noWrap/>
            <w:vAlign w:val="center"/>
            <w:hideMark/>
          </w:tcPr>
          <w:p w14:paraId="5D08367F"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 xml:space="preserve">Hwange National Park, </w:t>
            </w:r>
            <w:proofErr w:type="spellStart"/>
            <w:r w:rsidRPr="001F36B2">
              <w:rPr>
                <w:rFonts w:ascii="Times New Roman" w:eastAsia="Times New Roman" w:hAnsi="Times New Roman" w:cs="Times New Roman"/>
                <w:color w:val="000000"/>
                <w:lang w:val="en-US"/>
              </w:rPr>
              <w:t>Guvalala</w:t>
            </w:r>
            <w:proofErr w:type="spellEnd"/>
          </w:p>
        </w:tc>
        <w:tc>
          <w:tcPr>
            <w:tcW w:w="1465" w:type="dxa"/>
            <w:tcBorders>
              <w:top w:val="nil"/>
              <w:left w:val="nil"/>
              <w:bottom w:val="nil"/>
              <w:right w:val="nil"/>
            </w:tcBorders>
            <w:shd w:val="clear" w:color="auto" w:fill="auto"/>
            <w:noWrap/>
            <w:vAlign w:val="center"/>
            <w:hideMark/>
          </w:tcPr>
          <w:p w14:paraId="1F1F9ABA"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Zimbabwe</w:t>
            </w:r>
          </w:p>
        </w:tc>
        <w:tc>
          <w:tcPr>
            <w:tcW w:w="2893" w:type="dxa"/>
            <w:tcBorders>
              <w:top w:val="nil"/>
              <w:left w:val="nil"/>
              <w:bottom w:val="nil"/>
              <w:right w:val="nil"/>
            </w:tcBorders>
            <w:shd w:val="clear" w:color="auto" w:fill="auto"/>
            <w:noWrap/>
            <w:vAlign w:val="center"/>
            <w:hideMark/>
          </w:tcPr>
          <w:p w14:paraId="1A7F9D53"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2CC34522"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2015</w:t>
            </w:r>
          </w:p>
        </w:tc>
        <w:tc>
          <w:tcPr>
            <w:tcW w:w="1544" w:type="dxa"/>
            <w:tcBorders>
              <w:top w:val="nil"/>
              <w:left w:val="nil"/>
              <w:bottom w:val="nil"/>
              <w:right w:val="nil"/>
            </w:tcBorders>
            <w:shd w:val="clear" w:color="auto" w:fill="auto"/>
            <w:noWrap/>
            <w:vAlign w:val="center"/>
            <w:hideMark/>
          </w:tcPr>
          <w:p w14:paraId="6015B687" w14:textId="77777777"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 ± 1.0</w:t>
            </w:r>
          </w:p>
        </w:tc>
        <w:tc>
          <w:tcPr>
            <w:tcW w:w="1653" w:type="dxa"/>
            <w:tcBorders>
              <w:top w:val="nil"/>
              <w:left w:val="nil"/>
              <w:bottom w:val="nil"/>
              <w:right w:val="nil"/>
            </w:tcBorders>
            <w:shd w:val="clear" w:color="auto" w:fill="auto"/>
            <w:noWrap/>
            <w:vAlign w:val="center"/>
            <w:hideMark/>
          </w:tcPr>
          <w:p w14:paraId="3C08550D" w14:textId="4B944567"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1.0 – 4.0</w:t>
            </w:r>
          </w:p>
        </w:tc>
        <w:tc>
          <w:tcPr>
            <w:tcW w:w="3825" w:type="dxa"/>
            <w:tcBorders>
              <w:top w:val="nil"/>
              <w:left w:val="nil"/>
              <w:bottom w:val="nil"/>
              <w:right w:val="nil"/>
            </w:tcBorders>
            <w:shd w:val="clear" w:color="auto" w:fill="auto"/>
            <w:noWrap/>
            <w:vAlign w:val="center"/>
            <w:hideMark/>
          </w:tcPr>
          <w:p w14:paraId="26B39ECD"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Woodland and scrubland</w:t>
            </w:r>
          </w:p>
        </w:tc>
        <w:tc>
          <w:tcPr>
            <w:tcW w:w="3114" w:type="dxa"/>
            <w:tcBorders>
              <w:top w:val="nil"/>
              <w:left w:val="nil"/>
              <w:bottom w:val="nil"/>
              <w:right w:val="nil"/>
            </w:tcBorders>
            <w:shd w:val="clear" w:color="auto" w:fill="auto"/>
            <w:noWrap/>
            <w:vAlign w:val="center"/>
            <w:hideMark/>
          </w:tcPr>
          <w:p w14:paraId="53DFF876"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hideMark/>
          </w:tcPr>
          <w:p w14:paraId="524BA67A"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SPACECAP</w:t>
            </w:r>
          </w:p>
        </w:tc>
        <w:tc>
          <w:tcPr>
            <w:tcW w:w="1084" w:type="dxa"/>
            <w:tcBorders>
              <w:top w:val="nil"/>
              <w:left w:val="nil"/>
              <w:bottom w:val="nil"/>
              <w:right w:val="nil"/>
            </w:tcBorders>
            <w:vAlign w:val="center"/>
          </w:tcPr>
          <w:p w14:paraId="7506EA77" w14:textId="06751331"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3B3E6778" w14:textId="4227341C"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Loveridge et al. 2022</w:t>
            </w:r>
          </w:p>
        </w:tc>
      </w:tr>
      <w:tr w:rsidR="001F36B2" w:rsidRPr="001F36B2" w14:paraId="20ACF99B" w14:textId="77777777" w:rsidTr="00E93E84">
        <w:trPr>
          <w:trHeight w:val="320"/>
        </w:trPr>
        <w:tc>
          <w:tcPr>
            <w:tcW w:w="3823" w:type="dxa"/>
            <w:tcBorders>
              <w:top w:val="nil"/>
              <w:left w:val="nil"/>
              <w:bottom w:val="nil"/>
              <w:right w:val="nil"/>
            </w:tcBorders>
            <w:shd w:val="clear" w:color="auto" w:fill="auto"/>
            <w:noWrap/>
            <w:vAlign w:val="center"/>
            <w:hideMark/>
          </w:tcPr>
          <w:p w14:paraId="7657E6BF"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Rajaji National Park</w:t>
            </w:r>
          </w:p>
        </w:tc>
        <w:tc>
          <w:tcPr>
            <w:tcW w:w="1465" w:type="dxa"/>
            <w:tcBorders>
              <w:top w:val="nil"/>
              <w:left w:val="nil"/>
              <w:bottom w:val="nil"/>
              <w:right w:val="nil"/>
            </w:tcBorders>
            <w:shd w:val="clear" w:color="auto" w:fill="auto"/>
            <w:noWrap/>
            <w:vAlign w:val="center"/>
            <w:hideMark/>
          </w:tcPr>
          <w:p w14:paraId="253C1CE2"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India</w:t>
            </w:r>
          </w:p>
        </w:tc>
        <w:tc>
          <w:tcPr>
            <w:tcW w:w="2893" w:type="dxa"/>
            <w:tcBorders>
              <w:top w:val="nil"/>
              <w:left w:val="nil"/>
              <w:bottom w:val="nil"/>
              <w:right w:val="nil"/>
            </w:tcBorders>
            <w:shd w:val="clear" w:color="auto" w:fill="auto"/>
            <w:noWrap/>
            <w:vAlign w:val="center"/>
            <w:hideMark/>
          </w:tcPr>
          <w:p w14:paraId="0E2CC85F"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670F95D0"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2007-2008</w:t>
            </w:r>
          </w:p>
        </w:tc>
        <w:tc>
          <w:tcPr>
            <w:tcW w:w="1544" w:type="dxa"/>
            <w:tcBorders>
              <w:top w:val="nil"/>
              <w:left w:val="nil"/>
              <w:bottom w:val="nil"/>
              <w:right w:val="nil"/>
            </w:tcBorders>
            <w:shd w:val="clear" w:color="auto" w:fill="auto"/>
            <w:noWrap/>
            <w:vAlign w:val="center"/>
            <w:hideMark/>
          </w:tcPr>
          <w:p w14:paraId="1D11ACB1" w14:textId="77777777"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2.07 ± 1.63</w:t>
            </w:r>
          </w:p>
        </w:tc>
        <w:tc>
          <w:tcPr>
            <w:tcW w:w="1653" w:type="dxa"/>
            <w:tcBorders>
              <w:top w:val="nil"/>
              <w:left w:val="nil"/>
              <w:bottom w:val="nil"/>
              <w:right w:val="nil"/>
            </w:tcBorders>
            <w:shd w:val="clear" w:color="auto" w:fill="auto"/>
            <w:noWrap/>
            <w:vAlign w:val="center"/>
            <w:hideMark/>
          </w:tcPr>
          <w:p w14:paraId="4A1AC5A9" w14:textId="12376460"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0.41 – 6.61</w:t>
            </w:r>
          </w:p>
        </w:tc>
        <w:tc>
          <w:tcPr>
            <w:tcW w:w="3825" w:type="dxa"/>
            <w:tcBorders>
              <w:top w:val="nil"/>
              <w:left w:val="nil"/>
              <w:bottom w:val="nil"/>
              <w:right w:val="nil"/>
            </w:tcBorders>
            <w:shd w:val="clear" w:color="auto" w:fill="auto"/>
            <w:noWrap/>
            <w:vAlign w:val="center"/>
            <w:hideMark/>
          </w:tcPr>
          <w:p w14:paraId="001DC98D"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Dry deciduous forest</w:t>
            </w:r>
          </w:p>
        </w:tc>
        <w:tc>
          <w:tcPr>
            <w:tcW w:w="3114" w:type="dxa"/>
            <w:tcBorders>
              <w:top w:val="nil"/>
              <w:left w:val="nil"/>
              <w:bottom w:val="nil"/>
              <w:right w:val="nil"/>
            </w:tcBorders>
            <w:shd w:val="clear" w:color="auto" w:fill="auto"/>
            <w:noWrap/>
            <w:vAlign w:val="center"/>
            <w:hideMark/>
          </w:tcPr>
          <w:p w14:paraId="11C9E1F2"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hideMark/>
          </w:tcPr>
          <w:p w14:paraId="08EDAB7A"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1084" w:type="dxa"/>
            <w:tcBorders>
              <w:top w:val="nil"/>
              <w:left w:val="nil"/>
              <w:bottom w:val="nil"/>
              <w:right w:val="nil"/>
            </w:tcBorders>
            <w:vAlign w:val="center"/>
          </w:tcPr>
          <w:p w14:paraId="185B9A53" w14:textId="3E35738E"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20D82FC2" w14:textId="255DBE55"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Harihar et al. 2011</w:t>
            </w:r>
          </w:p>
        </w:tc>
      </w:tr>
      <w:tr w:rsidR="001F36B2" w:rsidRPr="001F36B2" w14:paraId="3E40C190" w14:textId="77777777" w:rsidTr="00E93E84">
        <w:trPr>
          <w:trHeight w:val="320"/>
        </w:trPr>
        <w:tc>
          <w:tcPr>
            <w:tcW w:w="3823" w:type="dxa"/>
            <w:tcBorders>
              <w:top w:val="nil"/>
              <w:left w:val="nil"/>
              <w:bottom w:val="nil"/>
              <w:right w:val="nil"/>
            </w:tcBorders>
            <w:shd w:val="clear" w:color="auto" w:fill="auto"/>
            <w:noWrap/>
            <w:vAlign w:val="center"/>
          </w:tcPr>
          <w:p w14:paraId="2F15F25F" w14:textId="778A9101"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Niassa Special Reserve, L2</w:t>
            </w:r>
          </w:p>
        </w:tc>
        <w:tc>
          <w:tcPr>
            <w:tcW w:w="1465" w:type="dxa"/>
            <w:tcBorders>
              <w:top w:val="nil"/>
              <w:left w:val="nil"/>
              <w:bottom w:val="nil"/>
              <w:right w:val="nil"/>
            </w:tcBorders>
            <w:shd w:val="clear" w:color="auto" w:fill="auto"/>
            <w:noWrap/>
            <w:vAlign w:val="center"/>
          </w:tcPr>
          <w:p w14:paraId="78000033" w14:textId="7F6F64F8"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Mozambique</w:t>
            </w:r>
          </w:p>
        </w:tc>
        <w:tc>
          <w:tcPr>
            <w:tcW w:w="2893" w:type="dxa"/>
            <w:tcBorders>
              <w:top w:val="nil"/>
              <w:left w:val="nil"/>
              <w:bottom w:val="nil"/>
              <w:right w:val="nil"/>
            </w:tcBorders>
            <w:shd w:val="clear" w:color="auto" w:fill="auto"/>
            <w:noWrap/>
            <w:vAlign w:val="center"/>
          </w:tcPr>
          <w:p w14:paraId="33148EA0" w14:textId="58B5B599"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Wildlife Management Area</w:t>
            </w:r>
          </w:p>
        </w:tc>
        <w:tc>
          <w:tcPr>
            <w:tcW w:w="1345" w:type="dxa"/>
            <w:tcBorders>
              <w:top w:val="nil"/>
              <w:left w:val="nil"/>
              <w:bottom w:val="nil"/>
              <w:right w:val="nil"/>
            </w:tcBorders>
            <w:shd w:val="clear" w:color="auto" w:fill="auto"/>
            <w:noWrap/>
            <w:vAlign w:val="center"/>
          </w:tcPr>
          <w:p w14:paraId="36B071C2" w14:textId="3148A0D4"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2021</w:t>
            </w:r>
          </w:p>
        </w:tc>
        <w:tc>
          <w:tcPr>
            <w:tcW w:w="1544" w:type="dxa"/>
            <w:tcBorders>
              <w:top w:val="nil"/>
              <w:left w:val="nil"/>
              <w:bottom w:val="nil"/>
              <w:right w:val="nil"/>
            </w:tcBorders>
            <w:shd w:val="clear" w:color="auto" w:fill="auto"/>
            <w:noWrap/>
            <w:vAlign w:val="center"/>
          </w:tcPr>
          <w:p w14:paraId="2A08ECF4" w14:textId="43C5EBCA"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2.16</w:t>
            </w:r>
          </w:p>
        </w:tc>
        <w:tc>
          <w:tcPr>
            <w:tcW w:w="1653" w:type="dxa"/>
            <w:tcBorders>
              <w:top w:val="nil"/>
              <w:left w:val="nil"/>
              <w:bottom w:val="nil"/>
              <w:right w:val="nil"/>
            </w:tcBorders>
            <w:shd w:val="clear" w:color="auto" w:fill="auto"/>
            <w:noWrap/>
            <w:vAlign w:val="center"/>
          </w:tcPr>
          <w:p w14:paraId="33771F70" w14:textId="45DBEF55"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0.86 – 5.47</w:t>
            </w:r>
          </w:p>
        </w:tc>
        <w:tc>
          <w:tcPr>
            <w:tcW w:w="3825" w:type="dxa"/>
            <w:tcBorders>
              <w:top w:val="nil"/>
              <w:left w:val="nil"/>
              <w:bottom w:val="nil"/>
              <w:right w:val="nil"/>
            </w:tcBorders>
            <w:shd w:val="clear" w:color="auto" w:fill="auto"/>
            <w:noWrap/>
            <w:vAlign w:val="center"/>
          </w:tcPr>
          <w:p w14:paraId="7BFDDA82" w14:textId="168407B3"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Riparian and miombo woodland</w:t>
            </w:r>
          </w:p>
        </w:tc>
        <w:tc>
          <w:tcPr>
            <w:tcW w:w="3114" w:type="dxa"/>
            <w:tcBorders>
              <w:top w:val="nil"/>
              <w:left w:val="nil"/>
              <w:bottom w:val="nil"/>
              <w:right w:val="nil"/>
            </w:tcBorders>
            <w:shd w:val="clear" w:color="auto" w:fill="auto"/>
            <w:noWrap/>
            <w:vAlign w:val="center"/>
          </w:tcPr>
          <w:p w14:paraId="54B4B0BA" w14:textId="4EA6BB30"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tcPr>
          <w:p w14:paraId="32ECA105" w14:textId="7023B3B4" w:rsidR="001F36B2" w:rsidRPr="001F36B2" w:rsidRDefault="001F36B2" w:rsidP="000361CC">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54F134D7" w14:textId="7E1B0BB1"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CP</w:t>
            </w:r>
            <w:r w:rsidDel="00CE7869">
              <w:rPr>
                <w:rFonts w:ascii="Times New Roman" w:eastAsia="Times New Roman" w:hAnsi="Times New Roman" w:cs="Times New Roman"/>
                <w:color w:val="000000"/>
                <w:lang w:val="en-US"/>
              </w:rPr>
              <w:t xml:space="preserve"> </w:t>
            </w:r>
          </w:p>
        </w:tc>
        <w:tc>
          <w:tcPr>
            <w:tcW w:w="3114" w:type="dxa"/>
            <w:tcBorders>
              <w:top w:val="nil"/>
              <w:left w:val="nil"/>
              <w:bottom w:val="nil"/>
              <w:right w:val="nil"/>
            </w:tcBorders>
            <w:shd w:val="clear" w:color="auto" w:fill="auto"/>
            <w:noWrap/>
            <w:vAlign w:val="center"/>
          </w:tcPr>
          <w:p w14:paraId="3AEA014D" w14:textId="0D3C14A8"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Jorge et al. 2023</w:t>
            </w:r>
          </w:p>
        </w:tc>
      </w:tr>
      <w:tr w:rsidR="001F36B2" w:rsidRPr="001F36B2" w14:paraId="142993C1" w14:textId="77777777" w:rsidTr="00E93E84">
        <w:trPr>
          <w:trHeight w:val="320"/>
        </w:trPr>
        <w:tc>
          <w:tcPr>
            <w:tcW w:w="3823" w:type="dxa"/>
            <w:tcBorders>
              <w:top w:val="nil"/>
              <w:left w:val="nil"/>
              <w:bottom w:val="nil"/>
              <w:right w:val="nil"/>
            </w:tcBorders>
            <w:shd w:val="clear" w:color="auto" w:fill="auto"/>
            <w:noWrap/>
            <w:vAlign w:val="center"/>
            <w:hideMark/>
          </w:tcPr>
          <w:p w14:paraId="26F069FB"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Niassa Special Reserve, L4</w:t>
            </w:r>
          </w:p>
        </w:tc>
        <w:tc>
          <w:tcPr>
            <w:tcW w:w="1465" w:type="dxa"/>
            <w:tcBorders>
              <w:top w:val="nil"/>
              <w:left w:val="nil"/>
              <w:bottom w:val="nil"/>
              <w:right w:val="nil"/>
            </w:tcBorders>
            <w:shd w:val="clear" w:color="auto" w:fill="auto"/>
            <w:noWrap/>
            <w:vAlign w:val="center"/>
            <w:hideMark/>
          </w:tcPr>
          <w:p w14:paraId="701E7E46"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Mozambique</w:t>
            </w:r>
          </w:p>
        </w:tc>
        <w:tc>
          <w:tcPr>
            <w:tcW w:w="2893" w:type="dxa"/>
            <w:tcBorders>
              <w:top w:val="nil"/>
              <w:left w:val="nil"/>
              <w:bottom w:val="nil"/>
              <w:right w:val="nil"/>
            </w:tcBorders>
            <w:shd w:val="clear" w:color="auto" w:fill="auto"/>
            <w:noWrap/>
            <w:vAlign w:val="center"/>
            <w:hideMark/>
          </w:tcPr>
          <w:p w14:paraId="5CDF3731"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7A554510"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2010</w:t>
            </w:r>
          </w:p>
        </w:tc>
        <w:tc>
          <w:tcPr>
            <w:tcW w:w="1544" w:type="dxa"/>
            <w:tcBorders>
              <w:top w:val="nil"/>
              <w:left w:val="nil"/>
              <w:bottom w:val="nil"/>
              <w:right w:val="nil"/>
            </w:tcBorders>
            <w:shd w:val="clear" w:color="auto" w:fill="auto"/>
            <w:noWrap/>
            <w:vAlign w:val="center"/>
            <w:hideMark/>
          </w:tcPr>
          <w:p w14:paraId="34B085FF" w14:textId="77777777"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2.18 ± 0.37</w:t>
            </w:r>
          </w:p>
        </w:tc>
        <w:tc>
          <w:tcPr>
            <w:tcW w:w="1653" w:type="dxa"/>
            <w:tcBorders>
              <w:top w:val="nil"/>
              <w:left w:val="nil"/>
              <w:bottom w:val="nil"/>
              <w:right w:val="nil"/>
            </w:tcBorders>
            <w:shd w:val="clear" w:color="auto" w:fill="auto"/>
            <w:noWrap/>
            <w:vAlign w:val="center"/>
            <w:hideMark/>
          </w:tcPr>
          <w:p w14:paraId="73115CE7" w14:textId="77777777"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hideMark/>
          </w:tcPr>
          <w:p w14:paraId="7C25FEE1"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Miombo woodland</w:t>
            </w:r>
          </w:p>
        </w:tc>
        <w:tc>
          <w:tcPr>
            <w:tcW w:w="3114" w:type="dxa"/>
            <w:tcBorders>
              <w:top w:val="nil"/>
              <w:left w:val="nil"/>
              <w:bottom w:val="nil"/>
              <w:right w:val="nil"/>
            </w:tcBorders>
            <w:shd w:val="clear" w:color="auto" w:fill="auto"/>
            <w:noWrap/>
            <w:vAlign w:val="center"/>
            <w:hideMark/>
          </w:tcPr>
          <w:p w14:paraId="58AFEC68"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hideMark/>
          </w:tcPr>
          <w:p w14:paraId="700D368F"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SPACECAP</w:t>
            </w:r>
          </w:p>
        </w:tc>
        <w:tc>
          <w:tcPr>
            <w:tcW w:w="1084" w:type="dxa"/>
            <w:tcBorders>
              <w:top w:val="nil"/>
              <w:left w:val="nil"/>
              <w:bottom w:val="nil"/>
              <w:right w:val="nil"/>
            </w:tcBorders>
            <w:vAlign w:val="center"/>
          </w:tcPr>
          <w:p w14:paraId="3E125D1C" w14:textId="5366198A"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TD</w:t>
            </w:r>
          </w:p>
        </w:tc>
        <w:tc>
          <w:tcPr>
            <w:tcW w:w="3114" w:type="dxa"/>
            <w:tcBorders>
              <w:top w:val="nil"/>
              <w:left w:val="nil"/>
              <w:bottom w:val="nil"/>
              <w:right w:val="nil"/>
            </w:tcBorders>
            <w:shd w:val="clear" w:color="auto" w:fill="auto"/>
            <w:noWrap/>
            <w:vAlign w:val="center"/>
            <w:hideMark/>
          </w:tcPr>
          <w:p w14:paraId="45F2F18D" w14:textId="448504B5"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Jorge, 2012</w:t>
            </w:r>
          </w:p>
        </w:tc>
      </w:tr>
      <w:tr w:rsidR="001F36B2" w:rsidRPr="001F36B2" w14:paraId="20452F09" w14:textId="77777777" w:rsidTr="00E93E84">
        <w:trPr>
          <w:trHeight w:val="320"/>
        </w:trPr>
        <w:tc>
          <w:tcPr>
            <w:tcW w:w="3823" w:type="dxa"/>
            <w:tcBorders>
              <w:top w:val="nil"/>
              <w:left w:val="nil"/>
              <w:bottom w:val="nil"/>
              <w:right w:val="nil"/>
            </w:tcBorders>
            <w:shd w:val="clear" w:color="auto" w:fill="auto"/>
            <w:noWrap/>
            <w:vAlign w:val="center"/>
            <w:hideMark/>
          </w:tcPr>
          <w:p w14:paraId="1A160B50"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 xml:space="preserve">Hwange National Park, </w:t>
            </w:r>
            <w:proofErr w:type="spellStart"/>
            <w:r w:rsidRPr="001F36B2">
              <w:rPr>
                <w:rFonts w:ascii="Times New Roman" w:eastAsia="Times New Roman" w:hAnsi="Times New Roman" w:cs="Times New Roman"/>
                <w:color w:val="000000"/>
                <w:lang w:val="en-US"/>
              </w:rPr>
              <w:t>Dzibanini</w:t>
            </w:r>
            <w:proofErr w:type="spellEnd"/>
            <w:r w:rsidRPr="001F36B2">
              <w:rPr>
                <w:rFonts w:ascii="Times New Roman" w:eastAsia="Times New Roman" w:hAnsi="Times New Roman" w:cs="Times New Roman"/>
                <w:color w:val="000000"/>
                <w:lang w:val="en-US"/>
              </w:rPr>
              <w:t xml:space="preserve"> &amp; </w:t>
            </w:r>
            <w:proofErr w:type="spellStart"/>
            <w:r w:rsidRPr="001F36B2">
              <w:rPr>
                <w:rFonts w:ascii="Times New Roman" w:eastAsia="Times New Roman" w:hAnsi="Times New Roman" w:cs="Times New Roman"/>
                <w:color w:val="000000"/>
                <w:lang w:val="en-US"/>
              </w:rPr>
              <w:t>Jozibanini</w:t>
            </w:r>
            <w:proofErr w:type="spellEnd"/>
          </w:p>
        </w:tc>
        <w:tc>
          <w:tcPr>
            <w:tcW w:w="1465" w:type="dxa"/>
            <w:tcBorders>
              <w:top w:val="nil"/>
              <w:left w:val="nil"/>
              <w:bottom w:val="nil"/>
              <w:right w:val="nil"/>
            </w:tcBorders>
            <w:shd w:val="clear" w:color="auto" w:fill="auto"/>
            <w:noWrap/>
            <w:vAlign w:val="center"/>
            <w:hideMark/>
          </w:tcPr>
          <w:p w14:paraId="5ABCB861"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Zimbabwe</w:t>
            </w:r>
          </w:p>
        </w:tc>
        <w:tc>
          <w:tcPr>
            <w:tcW w:w="2893" w:type="dxa"/>
            <w:tcBorders>
              <w:top w:val="nil"/>
              <w:left w:val="nil"/>
              <w:bottom w:val="nil"/>
              <w:right w:val="nil"/>
            </w:tcBorders>
            <w:shd w:val="clear" w:color="auto" w:fill="auto"/>
            <w:noWrap/>
            <w:vAlign w:val="center"/>
            <w:hideMark/>
          </w:tcPr>
          <w:p w14:paraId="14FA438C"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5FFE1152"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2017</w:t>
            </w:r>
          </w:p>
        </w:tc>
        <w:tc>
          <w:tcPr>
            <w:tcW w:w="1544" w:type="dxa"/>
            <w:tcBorders>
              <w:top w:val="nil"/>
              <w:left w:val="nil"/>
              <w:bottom w:val="nil"/>
              <w:right w:val="nil"/>
            </w:tcBorders>
            <w:shd w:val="clear" w:color="auto" w:fill="auto"/>
            <w:noWrap/>
            <w:vAlign w:val="center"/>
            <w:hideMark/>
          </w:tcPr>
          <w:p w14:paraId="536369E7" w14:textId="77777777"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2.2 ± 0.0</w:t>
            </w:r>
          </w:p>
        </w:tc>
        <w:tc>
          <w:tcPr>
            <w:tcW w:w="1653" w:type="dxa"/>
            <w:tcBorders>
              <w:top w:val="nil"/>
              <w:left w:val="nil"/>
              <w:bottom w:val="nil"/>
              <w:right w:val="nil"/>
            </w:tcBorders>
            <w:shd w:val="clear" w:color="auto" w:fill="auto"/>
            <w:noWrap/>
            <w:vAlign w:val="center"/>
            <w:hideMark/>
          </w:tcPr>
          <w:p w14:paraId="27E2A6B9" w14:textId="79DA38FC"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1.0 – 3.0</w:t>
            </w:r>
          </w:p>
        </w:tc>
        <w:tc>
          <w:tcPr>
            <w:tcW w:w="3825" w:type="dxa"/>
            <w:tcBorders>
              <w:top w:val="nil"/>
              <w:left w:val="nil"/>
              <w:bottom w:val="nil"/>
              <w:right w:val="nil"/>
            </w:tcBorders>
            <w:shd w:val="clear" w:color="auto" w:fill="auto"/>
            <w:noWrap/>
            <w:vAlign w:val="center"/>
            <w:hideMark/>
          </w:tcPr>
          <w:p w14:paraId="3D22DEF3"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Woodland and scrubland</w:t>
            </w:r>
          </w:p>
        </w:tc>
        <w:tc>
          <w:tcPr>
            <w:tcW w:w="3114" w:type="dxa"/>
            <w:tcBorders>
              <w:top w:val="nil"/>
              <w:left w:val="nil"/>
              <w:bottom w:val="nil"/>
              <w:right w:val="nil"/>
            </w:tcBorders>
            <w:shd w:val="clear" w:color="auto" w:fill="auto"/>
            <w:noWrap/>
            <w:vAlign w:val="center"/>
            <w:hideMark/>
          </w:tcPr>
          <w:p w14:paraId="7DCFDEA6"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hideMark/>
          </w:tcPr>
          <w:p w14:paraId="2A9D865C"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SPACECAP</w:t>
            </w:r>
          </w:p>
        </w:tc>
        <w:tc>
          <w:tcPr>
            <w:tcW w:w="1084" w:type="dxa"/>
            <w:tcBorders>
              <w:top w:val="nil"/>
              <w:left w:val="nil"/>
              <w:bottom w:val="nil"/>
              <w:right w:val="nil"/>
            </w:tcBorders>
            <w:vAlign w:val="center"/>
          </w:tcPr>
          <w:p w14:paraId="251AD146" w14:textId="28812D99"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78383B3B" w14:textId="618ACE5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Loveridge et al. 2022</w:t>
            </w:r>
          </w:p>
        </w:tc>
      </w:tr>
      <w:tr w:rsidR="001F36B2" w:rsidRPr="001F36B2" w14:paraId="4023F7B5" w14:textId="77777777" w:rsidTr="00E93E84">
        <w:trPr>
          <w:trHeight w:val="320"/>
        </w:trPr>
        <w:tc>
          <w:tcPr>
            <w:tcW w:w="3823" w:type="dxa"/>
            <w:tcBorders>
              <w:top w:val="nil"/>
              <w:left w:val="nil"/>
              <w:bottom w:val="nil"/>
              <w:right w:val="nil"/>
            </w:tcBorders>
            <w:shd w:val="clear" w:color="auto" w:fill="auto"/>
            <w:noWrap/>
            <w:vAlign w:val="center"/>
            <w:hideMark/>
          </w:tcPr>
          <w:p w14:paraId="192A35A1"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 xml:space="preserve">Northern Limpopo, </w:t>
            </w:r>
            <w:proofErr w:type="spellStart"/>
            <w:r w:rsidRPr="001F36B2">
              <w:rPr>
                <w:rFonts w:ascii="Times New Roman" w:eastAsia="Times New Roman" w:hAnsi="Times New Roman" w:cs="Times New Roman"/>
                <w:color w:val="000000"/>
                <w:lang w:val="en-US"/>
              </w:rPr>
              <w:t>Platjan</w:t>
            </w:r>
            <w:proofErr w:type="spellEnd"/>
          </w:p>
        </w:tc>
        <w:tc>
          <w:tcPr>
            <w:tcW w:w="1465" w:type="dxa"/>
            <w:tcBorders>
              <w:top w:val="nil"/>
              <w:left w:val="nil"/>
              <w:bottom w:val="nil"/>
              <w:right w:val="nil"/>
            </w:tcBorders>
            <w:shd w:val="clear" w:color="auto" w:fill="auto"/>
            <w:noWrap/>
            <w:vAlign w:val="center"/>
            <w:hideMark/>
          </w:tcPr>
          <w:p w14:paraId="03580E4D"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South Africa</w:t>
            </w:r>
          </w:p>
        </w:tc>
        <w:tc>
          <w:tcPr>
            <w:tcW w:w="2893" w:type="dxa"/>
            <w:tcBorders>
              <w:top w:val="nil"/>
              <w:left w:val="nil"/>
              <w:bottom w:val="nil"/>
              <w:right w:val="nil"/>
            </w:tcBorders>
            <w:shd w:val="clear" w:color="auto" w:fill="auto"/>
            <w:noWrap/>
            <w:vAlign w:val="center"/>
            <w:hideMark/>
          </w:tcPr>
          <w:p w14:paraId="642944E9"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Mixed-Use Landscape</w:t>
            </w:r>
          </w:p>
        </w:tc>
        <w:tc>
          <w:tcPr>
            <w:tcW w:w="1345" w:type="dxa"/>
            <w:tcBorders>
              <w:top w:val="nil"/>
              <w:left w:val="nil"/>
              <w:bottom w:val="nil"/>
              <w:right w:val="nil"/>
            </w:tcBorders>
            <w:shd w:val="clear" w:color="auto" w:fill="auto"/>
            <w:noWrap/>
            <w:vAlign w:val="center"/>
            <w:hideMark/>
          </w:tcPr>
          <w:p w14:paraId="1E458D8A"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2017</w:t>
            </w:r>
          </w:p>
        </w:tc>
        <w:tc>
          <w:tcPr>
            <w:tcW w:w="1544" w:type="dxa"/>
            <w:tcBorders>
              <w:top w:val="nil"/>
              <w:left w:val="nil"/>
              <w:bottom w:val="nil"/>
              <w:right w:val="nil"/>
            </w:tcBorders>
            <w:shd w:val="clear" w:color="auto" w:fill="auto"/>
            <w:noWrap/>
            <w:vAlign w:val="center"/>
            <w:hideMark/>
          </w:tcPr>
          <w:p w14:paraId="4021ED83" w14:textId="77777777"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2.20 ± 0.59</w:t>
            </w:r>
          </w:p>
        </w:tc>
        <w:tc>
          <w:tcPr>
            <w:tcW w:w="1653" w:type="dxa"/>
            <w:tcBorders>
              <w:top w:val="nil"/>
              <w:left w:val="nil"/>
              <w:bottom w:val="nil"/>
              <w:right w:val="nil"/>
            </w:tcBorders>
            <w:shd w:val="clear" w:color="auto" w:fill="auto"/>
            <w:noWrap/>
            <w:vAlign w:val="center"/>
            <w:hideMark/>
          </w:tcPr>
          <w:p w14:paraId="70A17F26" w14:textId="2969DA44"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1.32 – 3.68</w:t>
            </w:r>
          </w:p>
        </w:tc>
        <w:tc>
          <w:tcPr>
            <w:tcW w:w="3825" w:type="dxa"/>
            <w:tcBorders>
              <w:top w:val="nil"/>
              <w:left w:val="nil"/>
              <w:bottom w:val="nil"/>
              <w:right w:val="nil"/>
            </w:tcBorders>
            <w:shd w:val="clear" w:color="auto" w:fill="auto"/>
            <w:noWrap/>
            <w:vAlign w:val="center"/>
            <w:hideMark/>
          </w:tcPr>
          <w:p w14:paraId="7E97B65C"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Bushveld</w:t>
            </w:r>
          </w:p>
        </w:tc>
        <w:tc>
          <w:tcPr>
            <w:tcW w:w="3114" w:type="dxa"/>
            <w:tcBorders>
              <w:top w:val="nil"/>
              <w:left w:val="nil"/>
              <w:bottom w:val="nil"/>
              <w:right w:val="nil"/>
            </w:tcBorders>
            <w:shd w:val="clear" w:color="auto" w:fill="auto"/>
            <w:noWrap/>
            <w:vAlign w:val="center"/>
            <w:hideMark/>
          </w:tcPr>
          <w:p w14:paraId="1D3BD472" w14:textId="7777777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hideMark/>
          </w:tcPr>
          <w:p w14:paraId="1B51D7FB" w14:textId="77777777" w:rsidR="001F36B2" w:rsidRPr="001F36B2" w:rsidRDefault="001F36B2" w:rsidP="000361CC">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443EDA9D" w14:textId="274393E9"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2DD7855C" w14:textId="10DB32F7"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Faure et al. 2021</w:t>
            </w:r>
          </w:p>
        </w:tc>
      </w:tr>
      <w:tr w:rsidR="001F36B2" w:rsidRPr="001F36B2" w14:paraId="32976966" w14:textId="77777777" w:rsidTr="00E93E84">
        <w:trPr>
          <w:trHeight w:val="320"/>
        </w:trPr>
        <w:tc>
          <w:tcPr>
            <w:tcW w:w="3823" w:type="dxa"/>
            <w:tcBorders>
              <w:top w:val="nil"/>
              <w:left w:val="nil"/>
              <w:bottom w:val="nil"/>
              <w:right w:val="nil"/>
            </w:tcBorders>
            <w:shd w:val="clear" w:color="auto" w:fill="auto"/>
            <w:noWrap/>
            <w:vAlign w:val="center"/>
          </w:tcPr>
          <w:p w14:paraId="4BD6D6C0" w14:textId="4ECB3AF0"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All Days, Limpopo</w:t>
            </w:r>
          </w:p>
        </w:tc>
        <w:tc>
          <w:tcPr>
            <w:tcW w:w="1465" w:type="dxa"/>
            <w:tcBorders>
              <w:top w:val="nil"/>
              <w:left w:val="nil"/>
              <w:bottom w:val="nil"/>
              <w:right w:val="nil"/>
            </w:tcBorders>
            <w:shd w:val="clear" w:color="auto" w:fill="auto"/>
            <w:noWrap/>
            <w:vAlign w:val="center"/>
          </w:tcPr>
          <w:p w14:paraId="0BF95799" w14:textId="712BC2D1"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South Africa</w:t>
            </w:r>
          </w:p>
        </w:tc>
        <w:tc>
          <w:tcPr>
            <w:tcW w:w="2893" w:type="dxa"/>
            <w:tcBorders>
              <w:top w:val="nil"/>
              <w:left w:val="nil"/>
              <w:bottom w:val="nil"/>
              <w:right w:val="nil"/>
            </w:tcBorders>
            <w:shd w:val="clear" w:color="auto" w:fill="auto"/>
            <w:noWrap/>
            <w:vAlign w:val="center"/>
          </w:tcPr>
          <w:p w14:paraId="77A245DF" w14:textId="247550B4"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Mixed-Use Landscape</w:t>
            </w:r>
          </w:p>
        </w:tc>
        <w:tc>
          <w:tcPr>
            <w:tcW w:w="1345" w:type="dxa"/>
            <w:tcBorders>
              <w:top w:val="nil"/>
              <w:left w:val="nil"/>
              <w:bottom w:val="nil"/>
              <w:right w:val="nil"/>
            </w:tcBorders>
            <w:shd w:val="clear" w:color="auto" w:fill="auto"/>
            <w:noWrap/>
            <w:vAlign w:val="center"/>
          </w:tcPr>
          <w:p w14:paraId="275F6C2E" w14:textId="70071709"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2019</w:t>
            </w:r>
          </w:p>
        </w:tc>
        <w:tc>
          <w:tcPr>
            <w:tcW w:w="1544" w:type="dxa"/>
            <w:tcBorders>
              <w:top w:val="nil"/>
              <w:left w:val="nil"/>
              <w:bottom w:val="nil"/>
              <w:right w:val="nil"/>
            </w:tcBorders>
            <w:shd w:val="clear" w:color="auto" w:fill="auto"/>
            <w:noWrap/>
            <w:vAlign w:val="center"/>
          </w:tcPr>
          <w:p w14:paraId="12C5F768" w14:textId="4D2D159E"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2.21</w:t>
            </w:r>
          </w:p>
        </w:tc>
        <w:tc>
          <w:tcPr>
            <w:tcW w:w="1653" w:type="dxa"/>
            <w:tcBorders>
              <w:top w:val="nil"/>
              <w:left w:val="nil"/>
              <w:bottom w:val="nil"/>
              <w:right w:val="nil"/>
            </w:tcBorders>
            <w:shd w:val="clear" w:color="auto" w:fill="auto"/>
            <w:noWrap/>
            <w:vAlign w:val="center"/>
          </w:tcPr>
          <w:p w14:paraId="4FB10A53" w14:textId="38AD3673" w:rsidR="001F36B2" w:rsidRPr="001F36B2" w:rsidRDefault="001F36B2" w:rsidP="000361CC">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tcPr>
          <w:p w14:paraId="55E5FF2C" w14:textId="338137FA"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Bushveld</w:t>
            </w:r>
          </w:p>
        </w:tc>
        <w:tc>
          <w:tcPr>
            <w:tcW w:w="3114" w:type="dxa"/>
            <w:tcBorders>
              <w:top w:val="nil"/>
              <w:left w:val="nil"/>
              <w:bottom w:val="nil"/>
              <w:right w:val="nil"/>
            </w:tcBorders>
            <w:shd w:val="clear" w:color="auto" w:fill="auto"/>
            <w:noWrap/>
            <w:vAlign w:val="center"/>
          </w:tcPr>
          <w:p w14:paraId="737B1FD6" w14:textId="0BA939BF" w:rsidR="001F36B2" w:rsidRPr="001F36B2" w:rsidRDefault="001F36B2" w:rsidP="000361CC">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tcPr>
          <w:p w14:paraId="55814150" w14:textId="5224BF72" w:rsidR="001F36B2" w:rsidRPr="001F36B2" w:rsidRDefault="001F36B2" w:rsidP="000361CC">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7ECE1A1B" w14:textId="32BC061B"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CP</w:t>
            </w:r>
            <w:r w:rsidDel="00CE7869">
              <w:rPr>
                <w:rFonts w:ascii="Times New Roman" w:eastAsia="Times New Roman" w:hAnsi="Times New Roman" w:cs="Times New Roman"/>
                <w:color w:val="000000"/>
                <w:lang w:val="en-US"/>
              </w:rPr>
              <w:t xml:space="preserve"> </w:t>
            </w:r>
          </w:p>
        </w:tc>
        <w:tc>
          <w:tcPr>
            <w:tcW w:w="3114" w:type="dxa"/>
            <w:tcBorders>
              <w:top w:val="nil"/>
              <w:left w:val="nil"/>
              <w:bottom w:val="nil"/>
              <w:right w:val="nil"/>
            </w:tcBorders>
            <w:shd w:val="clear" w:color="auto" w:fill="auto"/>
            <w:noWrap/>
            <w:vAlign w:val="center"/>
          </w:tcPr>
          <w:p w14:paraId="5AB37B8B" w14:textId="3A558B4F" w:rsidR="001F36B2" w:rsidRPr="001F36B2" w:rsidRDefault="001F36B2" w:rsidP="000361CC">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McKaughan</w:t>
            </w:r>
            <w:proofErr w:type="spellEnd"/>
            <w:r w:rsidRPr="001F36B2">
              <w:rPr>
                <w:rFonts w:ascii="Times New Roman" w:eastAsia="Times New Roman" w:hAnsi="Times New Roman" w:cs="Times New Roman"/>
                <w:color w:val="000000"/>
                <w:lang w:val="en-US"/>
              </w:rPr>
              <w:t xml:space="preserve"> et al. 2023</w:t>
            </w:r>
          </w:p>
        </w:tc>
      </w:tr>
      <w:tr w:rsidR="001F36B2" w:rsidRPr="001F36B2" w14:paraId="671CDCD8" w14:textId="77777777" w:rsidTr="00E93E84">
        <w:trPr>
          <w:trHeight w:val="320"/>
        </w:trPr>
        <w:tc>
          <w:tcPr>
            <w:tcW w:w="3823" w:type="dxa"/>
            <w:tcBorders>
              <w:top w:val="nil"/>
              <w:left w:val="nil"/>
              <w:bottom w:val="nil"/>
              <w:right w:val="nil"/>
            </w:tcBorders>
            <w:shd w:val="clear" w:color="auto" w:fill="auto"/>
            <w:noWrap/>
            <w:vAlign w:val="center"/>
          </w:tcPr>
          <w:p w14:paraId="096D23AA" w14:textId="5D2EDE25"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 xml:space="preserve">Loess Plateau and </w:t>
            </w:r>
            <w:proofErr w:type="spellStart"/>
            <w:r w:rsidRPr="001F36B2">
              <w:rPr>
                <w:rFonts w:ascii="Times New Roman" w:eastAsia="Times New Roman" w:hAnsi="Times New Roman" w:cs="Times New Roman"/>
                <w:color w:val="000000"/>
                <w:lang w:val="en-US"/>
              </w:rPr>
              <w:t>Ziwuling</w:t>
            </w:r>
            <w:proofErr w:type="spellEnd"/>
            <w:r w:rsidRPr="001F36B2">
              <w:rPr>
                <w:rFonts w:ascii="Times New Roman" w:eastAsia="Times New Roman" w:hAnsi="Times New Roman" w:cs="Times New Roman"/>
                <w:color w:val="000000"/>
                <w:lang w:val="en-US"/>
              </w:rPr>
              <w:t xml:space="preserve"> Mountain</w:t>
            </w:r>
          </w:p>
        </w:tc>
        <w:tc>
          <w:tcPr>
            <w:tcW w:w="1465" w:type="dxa"/>
            <w:tcBorders>
              <w:top w:val="nil"/>
              <w:left w:val="nil"/>
              <w:bottom w:val="nil"/>
              <w:right w:val="nil"/>
            </w:tcBorders>
            <w:shd w:val="clear" w:color="auto" w:fill="auto"/>
            <w:noWrap/>
            <w:vAlign w:val="center"/>
          </w:tcPr>
          <w:p w14:paraId="3AFDE13D" w14:textId="6A0D2C2C"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China</w:t>
            </w:r>
          </w:p>
        </w:tc>
        <w:tc>
          <w:tcPr>
            <w:tcW w:w="2893" w:type="dxa"/>
            <w:tcBorders>
              <w:top w:val="nil"/>
              <w:left w:val="nil"/>
              <w:bottom w:val="nil"/>
              <w:right w:val="nil"/>
            </w:tcBorders>
            <w:shd w:val="clear" w:color="auto" w:fill="auto"/>
            <w:noWrap/>
            <w:vAlign w:val="center"/>
          </w:tcPr>
          <w:p w14:paraId="38B6A8A4" w14:textId="26D1D2E9"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tcPr>
          <w:p w14:paraId="5270805B" w14:textId="7F611559"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2017</w:t>
            </w:r>
          </w:p>
        </w:tc>
        <w:tc>
          <w:tcPr>
            <w:tcW w:w="1544" w:type="dxa"/>
            <w:tcBorders>
              <w:top w:val="nil"/>
              <w:left w:val="nil"/>
              <w:bottom w:val="nil"/>
              <w:right w:val="nil"/>
            </w:tcBorders>
            <w:shd w:val="clear" w:color="auto" w:fill="auto"/>
            <w:noWrap/>
            <w:vAlign w:val="center"/>
          </w:tcPr>
          <w:p w14:paraId="40F908A9" w14:textId="681393B9"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2.40 ± 0.67</w:t>
            </w:r>
          </w:p>
        </w:tc>
        <w:tc>
          <w:tcPr>
            <w:tcW w:w="1653" w:type="dxa"/>
            <w:tcBorders>
              <w:top w:val="nil"/>
              <w:left w:val="nil"/>
              <w:bottom w:val="nil"/>
              <w:right w:val="nil"/>
            </w:tcBorders>
            <w:shd w:val="clear" w:color="auto" w:fill="auto"/>
            <w:noWrap/>
            <w:vAlign w:val="center"/>
          </w:tcPr>
          <w:p w14:paraId="2CCE20ED" w14:textId="3EAAF402"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1.30 – 3.90</w:t>
            </w:r>
          </w:p>
        </w:tc>
        <w:tc>
          <w:tcPr>
            <w:tcW w:w="3825" w:type="dxa"/>
            <w:tcBorders>
              <w:top w:val="nil"/>
              <w:left w:val="nil"/>
              <w:bottom w:val="nil"/>
              <w:right w:val="nil"/>
            </w:tcBorders>
            <w:shd w:val="clear" w:color="auto" w:fill="auto"/>
            <w:noWrap/>
            <w:vAlign w:val="center"/>
          </w:tcPr>
          <w:p w14:paraId="7AD1DC4A" w14:textId="63F3A80E"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Deciduous forest and mixed coniferous forest</w:t>
            </w:r>
          </w:p>
        </w:tc>
        <w:tc>
          <w:tcPr>
            <w:tcW w:w="3114" w:type="dxa"/>
            <w:tcBorders>
              <w:top w:val="nil"/>
              <w:left w:val="nil"/>
              <w:bottom w:val="nil"/>
              <w:right w:val="nil"/>
            </w:tcBorders>
            <w:shd w:val="clear" w:color="auto" w:fill="auto"/>
            <w:noWrap/>
            <w:vAlign w:val="center"/>
          </w:tcPr>
          <w:p w14:paraId="5FFD0BED" w14:textId="005E7CBD"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tcPr>
          <w:p w14:paraId="09BF657B" w14:textId="36B01F8F"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SCRBayes</w:t>
            </w:r>
            <w:proofErr w:type="spellEnd"/>
          </w:p>
        </w:tc>
        <w:tc>
          <w:tcPr>
            <w:tcW w:w="1084" w:type="dxa"/>
            <w:tcBorders>
              <w:top w:val="nil"/>
              <w:left w:val="nil"/>
              <w:bottom w:val="nil"/>
              <w:right w:val="nil"/>
            </w:tcBorders>
            <w:vAlign w:val="center"/>
          </w:tcPr>
          <w:p w14:paraId="161C7580" w14:textId="10E19CAD"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tcPr>
          <w:p w14:paraId="0EA4E61F" w14:textId="43CC77CB"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Yang et al. 2021</w:t>
            </w:r>
          </w:p>
        </w:tc>
      </w:tr>
      <w:tr w:rsidR="001F36B2" w:rsidRPr="001F36B2" w14:paraId="5B3B257B" w14:textId="77777777" w:rsidTr="00E93E84">
        <w:trPr>
          <w:trHeight w:val="320"/>
        </w:trPr>
        <w:tc>
          <w:tcPr>
            <w:tcW w:w="3823" w:type="dxa"/>
            <w:tcBorders>
              <w:top w:val="nil"/>
              <w:left w:val="nil"/>
              <w:bottom w:val="nil"/>
              <w:right w:val="nil"/>
            </w:tcBorders>
            <w:shd w:val="clear" w:color="auto" w:fill="auto"/>
            <w:noWrap/>
            <w:vAlign w:val="center"/>
            <w:hideMark/>
          </w:tcPr>
          <w:p w14:paraId="3EE2BA10"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Phinda-Mkhuze</w:t>
            </w:r>
            <w:proofErr w:type="spellEnd"/>
            <w:r w:rsidRPr="001F36B2">
              <w:rPr>
                <w:rFonts w:ascii="Times New Roman" w:eastAsia="Times New Roman" w:hAnsi="Times New Roman" w:cs="Times New Roman"/>
                <w:color w:val="000000"/>
                <w:lang w:val="en-US"/>
              </w:rPr>
              <w:t xml:space="preserve"> Complex, Non-protected area</w:t>
            </w:r>
          </w:p>
        </w:tc>
        <w:tc>
          <w:tcPr>
            <w:tcW w:w="1465" w:type="dxa"/>
            <w:tcBorders>
              <w:top w:val="nil"/>
              <w:left w:val="nil"/>
              <w:bottom w:val="nil"/>
              <w:right w:val="nil"/>
            </w:tcBorders>
            <w:shd w:val="clear" w:color="auto" w:fill="auto"/>
            <w:noWrap/>
            <w:vAlign w:val="center"/>
            <w:hideMark/>
          </w:tcPr>
          <w:p w14:paraId="1B08D374"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South Africa</w:t>
            </w:r>
          </w:p>
        </w:tc>
        <w:tc>
          <w:tcPr>
            <w:tcW w:w="2893" w:type="dxa"/>
            <w:tcBorders>
              <w:top w:val="nil"/>
              <w:left w:val="nil"/>
              <w:bottom w:val="nil"/>
              <w:right w:val="nil"/>
            </w:tcBorders>
            <w:shd w:val="clear" w:color="auto" w:fill="auto"/>
            <w:noWrap/>
            <w:vAlign w:val="center"/>
            <w:hideMark/>
          </w:tcPr>
          <w:p w14:paraId="3CA4C23D"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Non-Protected Area</w:t>
            </w:r>
          </w:p>
        </w:tc>
        <w:tc>
          <w:tcPr>
            <w:tcW w:w="1345" w:type="dxa"/>
            <w:tcBorders>
              <w:top w:val="nil"/>
              <w:left w:val="nil"/>
              <w:bottom w:val="nil"/>
              <w:right w:val="nil"/>
            </w:tcBorders>
            <w:shd w:val="clear" w:color="auto" w:fill="auto"/>
            <w:noWrap/>
            <w:vAlign w:val="center"/>
            <w:hideMark/>
          </w:tcPr>
          <w:p w14:paraId="17BC6160"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2005</w:t>
            </w:r>
          </w:p>
        </w:tc>
        <w:tc>
          <w:tcPr>
            <w:tcW w:w="1544" w:type="dxa"/>
            <w:tcBorders>
              <w:top w:val="nil"/>
              <w:left w:val="nil"/>
              <w:bottom w:val="nil"/>
              <w:right w:val="nil"/>
            </w:tcBorders>
            <w:shd w:val="clear" w:color="auto" w:fill="auto"/>
            <w:noWrap/>
            <w:vAlign w:val="center"/>
            <w:hideMark/>
          </w:tcPr>
          <w:p w14:paraId="0E55D9E6"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2.49 ± 0.87</w:t>
            </w:r>
          </w:p>
        </w:tc>
        <w:tc>
          <w:tcPr>
            <w:tcW w:w="1653" w:type="dxa"/>
            <w:tcBorders>
              <w:top w:val="nil"/>
              <w:left w:val="nil"/>
              <w:bottom w:val="nil"/>
              <w:right w:val="nil"/>
            </w:tcBorders>
            <w:shd w:val="clear" w:color="auto" w:fill="auto"/>
            <w:noWrap/>
            <w:vAlign w:val="center"/>
            <w:hideMark/>
          </w:tcPr>
          <w:p w14:paraId="0E94F65E"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hideMark/>
          </w:tcPr>
          <w:p w14:paraId="03BC3544"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Savanna, woodland and grassland</w:t>
            </w:r>
          </w:p>
        </w:tc>
        <w:tc>
          <w:tcPr>
            <w:tcW w:w="3114" w:type="dxa"/>
            <w:tcBorders>
              <w:top w:val="nil"/>
              <w:left w:val="nil"/>
              <w:bottom w:val="nil"/>
              <w:right w:val="nil"/>
            </w:tcBorders>
            <w:shd w:val="clear" w:color="auto" w:fill="auto"/>
            <w:noWrap/>
            <w:vAlign w:val="center"/>
            <w:hideMark/>
          </w:tcPr>
          <w:p w14:paraId="66541F42"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CR</w:t>
            </w:r>
          </w:p>
        </w:tc>
        <w:tc>
          <w:tcPr>
            <w:tcW w:w="1514" w:type="dxa"/>
            <w:tcBorders>
              <w:top w:val="nil"/>
              <w:left w:val="nil"/>
              <w:bottom w:val="nil"/>
              <w:right w:val="nil"/>
            </w:tcBorders>
            <w:shd w:val="clear" w:color="auto" w:fill="auto"/>
            <w:noWrap/>
            <w:vAlign w:val="center"/>
            <w:hideMark/>
          </w:tcPr>
          <w:p w14:paraId="44401199"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CAPTURE</w:t>
            </w:r>
          </w:p>
        </w:tc>
        <w:tc>
          <w:tcPr>
            <w:tcW w:w="1084" w:type="dxa"/>
            <w:tcBorders>
              <w:top w:val="nil"/>
              <w:left w:val="nil"/>
              <w:bottom w:val="nil"/>
              <w:right w:val="nil"/>
            </w:tcBorders>
            <w:vAlign w:val="center"/>
          </w:tcPr>
          <w:p w14:paraId="5A5908D4" w14:textId="079DBF7F"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68F006A0" w14:textId="5CD45F4E"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Balme</w:t>
            </w:r>
            <w:proofErr w:type="spellEnd"/>
            <w:r w:rsidRPr="001F36B2">
              <w:rPr>
                <w:rFonts w:ascii="Times New Roman" w:eastAsia="Times New Roman" w:hAnsi="Times New Roman" w:cs="Times New Roman"/>
                <w:color w:val="000000"/>
                <w:lang w:val="en-US"/>
              </w:rPr>
              <w:t xml:space="preserve"> et al. 2010</w:t>
            </w:r>
          </w:p>
        </w:tc>
      </w:tr>
      <w:tr w:rsidR="001F36B2" w:rsidRPr="001F36B2" w14:paraId="4C0DC37F" w14:textId="77777777" w:rsidTr="00E93E84">
        <w:trPr>
          <w:trHeight w:val="320"/>
        </w:trPr>
        <w:tc>
          <w:tcPr>
            <w:tcW w:w="3823" w:type="dxa"/>
            <w:tcBorders>
              <w:top w:val="nil"/>
              <w:left w:val="nil"/>
              <w:bottom w:val="nil"/>
              <w:right w:val="nil"/>
            </w:tcBorders>
            <w:shd w:val="clear" w:color="auto" w:fill="auto"/>
            <w:noWrap/>
            <w:vAlign w:val="center"/>
            <w:hideMark/>
          </w:tcPr>
          <w:p w14:paraId="0719B51B"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Kaeng</w:t>
            </w:r>
            <w:proofErr w:type="spellEnd"/>
            <w:r w:rsidRPr="001F36B2">
              <w:rPr>
                <w:rFonts w:ascii="Times New Roman" w:eastAsia="Times New Roman" w:hAnsi="Times New Roman" w:cs="Times New Roman"/>
                <w:color w:val="000000"/>
                <w:lang w:val="en-US"/>
              </w:rPr>
              <w:t xml:space="preserve"> </w:t>
            </w:r>
            <w:proofErr w:type="spellStart"/>
            <w:r w:rsidRPr="001F36B2">
              <w:rPr>
                <w:rFonts w:ascii="Times New Roman" w:eastAsia="Times New Roman" w:hAnsi="Times New Roman" w:cs="Times New Roman"/>
                <w:color w:val="000000"/>
                <w:lang w:val="en-US"/>
              </w:rPr>
              <w:t>Krachan</w:t>
            </w:r>
            <w:proofErr w:type="spellEnd"/>
            <w:r w:rsidRPr="001F36B2">
              <w:rPr>
                <w:rFonts w:ascii="Times New Roman" w:eastAsia="Times New Roman" w:hAnsi="Times New Roman" w:cs="Times New Roman"/>
                <w:color w:val="000000"/>
                <w:lang w:val="en-US"/>
              </w:rPr>
              <w:t xml:space="preserve"> National Park</w:t>
            </w:r>
          </w:p>
        </w:tc>
        <w:tc>
          <w:tcPr>
            <w:tcW w:w="1465" w:type="dxa"/>
            <w:tcBorders>
              <w:top w:val="nil"/>
              <w:left w:val="nil"/>
              <w:bottom w:val="nil"/>
              <w:right w:val="nil"/>
            </w:tcBorders>
            <w:shd w:val="clear" w:color="auto" w:fill="auto"/>
            <w:noWrap/>
            <w:vAlign w:val="center"/>
            <w:hideMark/>
          </w:tcPr>
          <w:p w14:paraId="004582FC"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Thailand</w:t>
            </w:r>
          </w:p>
        </w:tc>
        <w:tc>
          <w:tcPr>
            <w:tcW w:w="2893" w:type="dxa"/>
            <w:tcBorders>
              <w:top w:val="nil"/>
              <w:left w:val="nil"/>
              <w:bottom w:val="nil"/>
              <w:right w:val="nil"/>
            </w:tcBorders>
            <w:shd w:val="clear" w:color="auto" w:fill="auto"/>
            <w:noWrap/>
            <w:vAlign w:val="center"/>
            <w:hideMark/>
          </w:tcPr>
          <w:p w14:paraId="05BEBD8A"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017A0F42"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2003-2004</w:t>
            </w:r>
          </w:p>
        </w:tc>
        <w:tc>
          <w:tcPr>
            <w:tcW w:w="1544" w:type="dxa"/>
            <w:tcBorders>
              <w:top w:val="nil"/>
              <w:left w:val="nil"/>
              <w:bottom w:val="nil"/>
              <w:right w:val="nil"/>
            </w:tcBorders>
            <w:shd w:val="clear" w:color="auto" w:fill="auto"/>
            <w:noWrap/>
            <w:vAlign w:val="center"/>
            <w:hideMark/>
          </w:tcPr>
          <w:p w14:paraId="46150FC6"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2.6 ± 1.2</w:t>
            </w:r>
          </w:p>
        </w:tc>
        <w:tc>
          <w:tcPr>
            <w:tcW w:w="1653" w:type="dxa"/>
            <w:tcBorders>
              <w:top w:val="nil"/>
              <w:left w:val="nil"/>
              <w:bottom w:val="nil"/>
              <w:right w:val="nil"/>
            </w:tcBorders>
            <w:shd w:val="clear" w:color="auto" w:fill="auto"/>
            <w:noWrap/>
            <w:vAlign w:val="center"/>
            <w:hideMark/>
          </w:tcPr>
          <w:p w14:paraId="310AFFE3" w14:textId="2F402A6F"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1.1 – 6.3</w:t>
            </w:r>
          </w:p>
        </w:tc>
        <w:tc>
          <w:tcPr>
            <w:tcW w:w="3825" w:type="dxa"/>
            <w:tcBorders>
              <w:top w:val="nil"/>
              <w:left w:val="nil"/>
              <w:bottom w:val="nil"/>
              <w:right w:val="nil"/>
            </w:tcBorders>
            <w:shd w:val="clear" w:color="auto" w:fill="auto"/>
            <w:noWrap/>
            <w:vAlign w:val="center"/>
            <w:hideMark/>
          </w:tcPr>
          <w:p w14:paraId="0E0782F5"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Evergreen forest</w:t>
            </w:r>
          </w:p>
        </w:tc>
        <w:tc>
          <w:tcPr>
            <w:tcW w:w="3114" w:type="dxa"/>
            <w:tcBorders>
              <w:top w:val="nil"/>
              <w:left w:val="nil"/>
              <w:bottom w:val="nil"/>
              <w:right w:val="nil"/>
            </w:tcBorders>
            <w:shd w:val="clear" w:color="auto" w:fill="auto"/>
            <w:noWrap/>
            <w:vAlign w:val="center"/>
            <w:hideMark/>
          </w:tcPr>
          <w:p w14:paraId="51379C29"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hideMark/>
          </w:tcPr>
          <w:p w14:paraId="5D6EC2B6"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3E19208C" w14:textId="49C82D26"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7D309695" w14:textId="24B49086"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Ngopraset</w:t>
            </w:r>
            <w:proofErr w:type="spellEnd"/>
            <w:r w:rsidRPr="001F36B2">
              <w:rPr>
                <w:rFonts w:ascii="Times New Roman" w:eastAsia="Times New Roman" w:hAnsi="Times New Roman" w:cs="Times New Roman"/>
                <w:color w:val="000000"/>
                <w:lang w:val="en-US"/>
              </w:rPr>
              <w:t xml:space="preserve"> et al. 2017</w:t>
            </w:r>
          </w:p>
        </w:tc>
      </w:tr>
      <w:tr w:rsidR="001F36B2" w:rsidRPr="001F36B2" w14:paraId="14C53E4D" w14:textId="77777777" w:rsidTr="00E93E84">
        <w:trPr>
          <w:trHeight w:val="320"/>
        </w:trPr>
        <w:tc>
          <w:tcPr>
            <w:tcW w:w="3823" w:type="dxa"/>
            <w:tcBorders>
              <w:top w:val="nil"/>
              <w:left w:val="nil"/>
              <w:bottom w:val="nil"/>
              <w:right w:val="nil"/>
            </w:tcBorders>
            <w:shd w:val="clear" w:color="auto" w:fill="auto"/>
            <w:noWrap/>
            <w:vAlign w:val="center"/>
            <w:hideMark/>
          </w:tcPr>
          <w:p w14:paraId="4711B23B"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Karingani</w:t>
            </w:r>
            <w:proofErr w:type="spellEnd"/>
            <w:r w:rsidRPr="001F36B2">
              <w:rPr>
                <w:rFonts w:ascii="Times New Roman" w:eastAsia="Times New Roman" w:hAnsi="Times New Roman" w:cs="Times New Roman"/>
                <w:color w:val="000000"/>
                <w:lang w:val="en-US"/>
              </w:rPr>
              <w:t xml:space="preserve"> (</w:t>
            </w:r>
            <w:proofErr w:type="spellStart"/>
            <w:r w:rsidRPr="001F36B2">
              <w:rPr>
                <w:rFonts w:ascii="Times New Roman" w:eastAsia="Times New Roman" w:hAnsi="Times New Roman" w:cs="Times New Roman"/>
                <w:color w:val="000000"/>
                <w:lang w:val="en-US"/>
              </w:rPr>
              <w:t>Xonghile</w:t>
            </w:r>
            <w:proofErr w:type="spellEnd"/>
            <w:r w:rsidRPr="001F36B2">
              <w:rPr>
                <w:rFonts w:ascii="Times New Roman" w:eastAsia="Times New Roman" w:hAnsi="Times New Roman" w:cs="Times New Roman"/>
                <w:color w:val="000000"/>
                <w:lang w:val="en-US"/>
              </w:rPr>
              <w:t xml:space="preserve"> Game Reserve, North)</w:t>
            </w:r>
          </w:p>
        </w:tc>
        <w:tc>
          <w:tcPr>
            <w:tcW w:w="1465" w:type="dxa"/>
            <w:tcBorders>
              <w:top w:val="nil"/>
              <w:left w:val="nil"/>
              <w:bottom w:val="nil"/>
              <w:right w:val="nil"/>
            </w:tcBorders>
            <w:shd w:val="clear" w:color="auto" w:fill="auto"/>
            <w:noWrap/>
            <w:vAlign w:val="center"/>
            <w:hideMark/>
          </w:tcPr>
          <w:p w14:paraId="0CEF6C23"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Mozambique</w:t>
            </w:r>
          </w:p>
        </w:tc>
        <w:tc>
          <w:tcPr>
            <w:tcW w:w="2893" w:type="dxa"/>
            <w:tcBorders>
              <w:top w:val="nil"/>
              <w:left w:val="nil"/>
              <w:bottom w:val="nil"/>
              <w:right w:val="nil"/>
            </w:tcBorders>
            <w:shd w:val="clear" w:color="auto" w:fill="auto"/>
            <w:noWrap/>
            <w:vAlign w:val="center"/>
            <w:hideMark/>
          </w:tcPr>
          <w:p w14:paraId="58142101"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1742F63D"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2012</w:t>
            </w:r>
          </w:p>
        </w:tc>
        <w:tc>
          <w:tcPr>
            <w:tcW w:w="1544" w:type="dxa"/>
            <w:tcBorders>
              <w:top w:val="nil"/>
              <w:left w:val="nil"/>
              <w:bottom w:val="nil"/>
              <w:right w:val="nil"/>
            </w:tcBorders>
            <w:shd w:val="clear" w:color="auto" w:fill="auto"/>
            <w:noWrap/>
            <w:vAlign w:val="center"/>
            <w:hideMark/>
          </w:tcPr>
          <w:p w14:paraId="6C9446DE"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2.60 ± 0.96</w:t>
            </w:r>
          </w:p>
        </w:tc>
        <w:tc>
          <w:tcPr>
            <w:tcW w:w="1653" w:type="dxa"/>
            <w:tcBorders>
              <w:top w:val="nil"/>
              <w:left w:val="nil"/>
              <w:bottom w:val="nil"/>
              <w:right w:val="nil"/>
            </w:tcBorders>
            <w:shd w:val="clear" w:color="auto" w:fill="auto"/>
            <w:noWrap/>
            <w:vAlign w:val="center"/>
            <w:hideMark/>
          </w:tcPr>
          <w:p w14:paraId="0F6FAAC3" w14:textId="363A7471"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1.29 – 5.23</w:t>
            </w:r>
          </w:p>
        </w:tc>
        <w:tc>
          <w:tcPr>
            <w:tcW w:w="3825" w:type="dxa"/>
            <w:tcBorders>
              <w:top w:val="nil"/>
              <w:left w:val="nil"/>
              <w:bottom w:val="nil"/>
              <w:right w:val="nil"/>
            </w:tcBorders>
            <w:shd w:val="clear" w:color="auto" w:fill="auto"/>
            <w:noWrap/>
            <w:vAlign w:val="center"/>
            <w:hideMark/>
          </w:tcPr>
          <w:p w14:paraId="49F6B4E9"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Woodland and thicket (savanna)</w:t>
            </w:r>
          </w:p>
        </w:tc>
        <w:tc>
          <w:tcPr>
            <w:tcW w:w="3114" w:type="dxa"/>
            <w:tcBorders>
              <w:top w:val="nil"/>
              <w:left w:val="nil"/>
              <w:bottom w:val="nil"/>
              <w:right w:val="nil"/>
            </w:tcBorders>
            <w:shd w:val="clear" w:color="auto" w:fill="auto"/>
            <w:noWrap/>
            <w:vAlign w:val="center"/>
            <w:hideMark/>
          </w:tcPr>
          <w:p w14:paraId="18871FB8"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hideMark/>
          </w:tcPr>
          <w:p w14:paraId="12D89DDA"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2B046009" w14:textId="2B560BF2"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1B2C7D07" w14:textId="650279B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Strampelli</w:t>
            </w:r>
            <w:proofErr w:type="spellEnd"/>
            <w:r w:rsidRPr="001F36B2">
              <w:rPr>
                <w:rFonts w:ascii="Times New Roman" w:eastAsia="Times New Roman" w:hAnsi="Times New Roman" w:cs="Times New Roman"/>
                <w:color w:val="000000"/>
                <w:lang w:val="en-US"/>
              </w:rPr>
              <w:t xml:space="preserve"> et al. 2018</w:t>
            </w:r>
          </w:p>
        </w:tc>
      </w:tr>
      <w:tr w:rsidR="001F36B2" w:rsidRPr="001F36B2" w14:paraId="7C76A19A" w14:textId="77777777" w:rsidTr="00E93E84">
        <w:trPr>
          <w:trHeight w:val="320"/>
        </w:trPr>
        <w:tc>
          <w:tcPr>
            <w:tcW w:w="3823" w:type="dxa"/>
            <w:tcBorders>
              <w:top w:val="nil"/>
              <w:left w:val="nil"/>
              <w:bottom w:val="nil"/>
              <w:right w:val="nil"/>
            </w:tcBorders>
            <w:shd w:val="clear" w:color="auto" w:fill="auto"/>
            <w:noWrap/>
            <w:vAlign w:val="center"/>
            <w:hideMark/>
          </w:tcPr>
          <w:p w14:paraId="6DF3D1C2"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Matetsi</w:t>
            </w:r>
            <w:proofErr w:type="spellEnd"/>
            <w:r w:rsidRPr="001F36B2">
              <w:rPr>
                <w:rFonts w:ascii="Times New Roman" w:eastAsia="Times New Roman" w:hAnsi="Times New Roman" w:cs="Times New Roman"/>
                <w:color w:val="000000"/>
                <w:lang w:val="en-US"/>
              </w:rPr>
              <w:t xml:space="preserve"> Safari Area South (Unit 1-5)</w:t>
            </w:r>
          </w:p>
        </w:tc>
        <w:tc>
          <w:tcPr>
            <w:tcW w:w="1465" w:type="dxa"/>
            <w:tcBorders>
              <w:top w:val="nil"/>
              <w:left w:val="nil"/>
              <w:bottom w:val="nil"/>
              <w:right w:val="nil"/>
            </w:tcBorders>
            <w:shd w:val="clear" w:color="auto" w:fill="auto"/>
            <w:noWrap/>
            <w:vAlign w:val="center"/>
            <w:hideMark/>
          </w:tcPr>
          <w:p w14:paraId="3DC2EBC0"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Zimbabwe</w:t>
            </w:r>
          </w:p>
        </w:tc>
        <w:tc>
          <w:tcPr>
            <w:tcW w:w="2893" w:type="dxa"/>
            <w:tcBorders>
              <w:top w:val="nil"/>
              <w:left w:val="nil"/>
              <w:bottom w:val="nil"/>
              <w:right w:val="nil"/>
            </w:tcBorders>
            <w:shd w:val="clear" w:color="auto" w:fill="auto"/>
            <w:noWrap/>
            <w:vAlign w:val="center"/>
            <w:hideMark/>
          </w:tcPr>
          <w:p w14:paraId="79DAEA5B"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Wildlife Management Area</w:t>
            </w:r>
          </w:p>
        </w:tc>
        <w:tc>
          <w:tcPr>
            <w:tcW w:w="1345" w:type="dxa"/>
            <w:tcBorders>
              <w:top w:val="nil"/>
              <w:left w:val="nil"/>
              <w:bottom w:val="nil"/>
              <w:right w:val="nil"/>
            </w:tcBorders>
            <w:shd w:val="clear" w:color="auto" w:fill="auto"/>
            <w:noWrap/>
            <w:vAlign w:val="center"/>
            <w:hideMark/>
          </w:tcPr>
          <w:p w14:paraId="5E5D9B72"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2014</w:t>
            </w:r>
          </w:p>
        </w:tc>
        <w:tc>
          <w:tcPr>
            <w:tcW w:w="1544" w:type="dxa"/>
            <w:tcBorders>
              <w:top w:val="nil"/>
              <w:left w:val="nil"/>
              <w:bottom w:val="nil"/>
              <w:right w:val="nil"/>
            </w:tcBorders>
            <w:shd w:val="clear" w:color="auto" w:fill="auto"/>
            <w:noWrap/>
            <w:vAlign w:val="center"/>
            <w:hideMark/>
          </w:tcPr>
          <w:p w14:paraId="3E5295CE"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2.6 ± 1.0</w:t>
            </w:r>
          </w:p>
        </w:tc>
        <w:tc>
          <w:tcPr>
            <w:tcW w:w="1653" w:type="dxa"/>
            <w:tcBorders>
              <w:top w:val="nil"/>
              <w:left w:val="nil"/>
              <w:bottom w:val="nil"/>
              <w:right w:val="nil"/>
            </w:tcBorders>
            <w:shd w:val="clear" w:color="auto" w:fill="auto"/>
            <w:noWrap/>
            <w:vAlign w:val="center"/>
            <w:hideMark/>
          </w:tcPr>
          <w:p w14:paraId="0149C35A" w14:textId="7B91F5A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1.0 – 3.0</w:t>
            </w:r>
          </w:p>
        </w:tc>
        <w:tc>
          <w:tcPr>
            <w:tcW w:w="3825" w:type="dxa"/>
            <w:tcBorders>
              <w:top w:val="nil"/>
              <w:left w:val="nil"/>
              <w:bottom w:val="nil"/>
              <w:right w:val="nil"/>
            </w:tcBorders>
            <w:shd w:val="clear" w:color="auto" w:fill="auto"/>
            <w:noWrap/>
            <w:vAlign w:val="center"/>
            <w:hideMark/>
          </w:tcPr>
          <w:p w14:paraId="05D7FA10"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Mixed woodland</w:t>
            </w:r>
          </w:p>
        </w:tc>
        <w:tc>
          <w:tcPr>
            <w:tcW w:w="3114" w:type="dxa"/>
            <w:tcBorders>
              <w:top w:val="nil"/>
              <w:left w:val="nil"/>
              <w:bottom w:val="nil"/>
              <w:right w:val="nil"/>
            </w:tcBorders>
            <w:shd w:val="clear" w:color="auto" w:fill="auto"/>
            <w:noWrap/>
            <w:vAlign w:val="center"/>
            <w:hideMark/>
          </w:tcPr>
          <w:p w14:paraId="49A0EB4A"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hideMark/>
          </w:tcPr>
          <w:p w14:paraId="3D6F530D"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SPACECAP</w:t>
            </w:r>
          </w:p>
        </w:tc>
        <w:tc>
          <w:tcPr>
            <w:tcW w:w="1084" w:type="dxa"/>
            <w:tcBorders>
              <w:top w:val="nil"/>
              <w:left w:val="nil"/>
              <w:bottom w:val="nil"/>
              <w:right w:val="nil"/>
            </w:tcBorders>
            <w:vAlign w:val="center"/>
          </w:tcPr>
          <w:p w14:paraId="2AE758AF" w14:textId="2811D3BC"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72D1FA27" w14:textId="61E50B1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Loveridge et al. 2022</w:t>
            </w:r>
          </w:p>
        </w:tc>
      </w:tr>
      <w:tr w:rsidR="001F36B2" w:rsidRPr="001F36B2" w14:paraId="11666E74" w14:textId="77777777" w:rsidTr="00E93E84">
        <w:trPr>
          <w:trHeight w:val="320"/>
        </w:trPr>
        <w:tc>
          <w:tcPr>
            <w:tcW w:w="3823" w:type="dxa"/>
            <w:tcBorders>
              <w:top w:val="nil"/>
              <w:left w:val="nil"/>
              <w:bottom w:val="nil"/>
              <w:right w:val="nil"/>
            </w:tcBorders>
            <w:shd w:val="clear" w:color="auto" w:fill="auto"/>
            <w:noWrap/>
            <w:vAlign w:val="center"/>
            <w:hideMark/>
          </w:tcPr>
          <w:p w14:paraId="6E227F76"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Central Gabon, outside protected area near settlements</w:t>
            </w:r>
          </w:p>
        </w:tc>
        <w:tc>
          <w:tcPr>
            <w:tcW w:w="1465" w:type="dxa"/>
            <w:tcBorders>
              <w:top w:val="nil"/>
              <w:left w:val="nil"/>
              <w:bottom w:val="nil"/>
              <w:right w:val="nil"/>
            </w:tcBorders>
            <w:shd w:val="clear" w:color="auto" w:fill="auto"/>
            <w:noWrap/>
            <w:vAlign w:val="center"/>
            <w:hideMark/>
          </w:tcPr>
          <w:p w14:paraId="3C80CF13"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Gabon</w:t>
            </w:r>
          </w:p>
        </w:tc>
        <w:tc>
          <w:tcPr>
            <w:tcW w:w="2893" w:type="dxa"/>
            <w:tcBorders>
              <w:top w:val="nil"/>
              <w:left w:val="nil"/>
              <w:bottom w:val="nil"/>
              <w:right w:val="nil"/>
            </w:tcBorders>
            <w:shd w:val="clear" w:color="auto" w:fill="auto"/>
            <w:noWrap/>
            <w:vAlign w:val="center"/>
            <w:hideMark/>
          </w:tcPr>
          <w:p w14:paraId="3494D376"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Non-Protected Area</w:t>
            </w:r>
          </w:p>
        </w:tc>
        <w:tc>
          <w:tcPr>
            <w:tcW w:w="1345" w:type="dxa"/>
            <w:tcBorders>
              <w:top w:val="nil"/>
              <w:left w:val="nil"/>
              <w:bottom w:val="nil"/>
              <w:right w:val="nil"/>
            </w:tcBorders>
            <w:shd w:val="clear" w:color="auto" w:fill="auto"/>
            <w:noWrap/>
            <w:vAlign w:val="center"/>
            <w:hideMark/>
          </w:tcPr>
          <w:p w14:paraId="4C811B40"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2005</w:t>
            </w:r>
          </w:p>
        </w:tc>
        <w:tc>
          <w:tcPr>
            <w:tcW w:w="1544" w:type="dxa"/>
            <w:tcBorders>
              <w:top w:val="nil"/>
              <w:left w:val="nil"/>
              <w:bottom w:val="nil"/>
              <w:right w:val="nil"/>
            </w:tcBorders>
            <w:shd w:val="clear" w:color="auto" w:fill="auto"/>
            <w:noWrap/>
            <w:vAlign w:val="center"/>
            <w:hideMark/>
          </w:tcPr>
          <w:p w14:paraId="4F6FB6D6"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2.69 ± 0.94</w:t>
            </w:r>
          </w:p>
        </w:tc>
        <w:tc>
          <w:tcPr>
            <w:tcW w:w="1653" w:type="dxa"/>
            <w:tcBorders>
              <w:top w:val="nil"/>
              <w:left w:val="nil"/>
              <w:bottom w:val="nil"/>
              <w:right w:val="nil"/>
            </w:tcBorders>
            <w:shd w:val="clear" w:color="auto" w:fill="auto"/>
            <w:noWrap/>
            <w:vAlign w:val="center"/>
            <w:hideMark/>
          </w:tcPr>
          <w:p w14:paraId="0BC60AC9"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hideMark/>
          </w:tcPr>
          <w:p w14:paraId="479868BB"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Semi-evergreen rainforest</w:t>
            </w:r>
          </w:p>
        </w:tc>
        <w:tc>
          <w:tcPr>
            <w:tcW w:w="3114" w:type="dxa"/>
            <w:tcBorders>
              <w:top w:val="nil"/>
              <w:left w:val="nil"/>
              <w:bottom w:val="nil"/>
              <w:right w:val="nil"/>
            </w:tcBorders>
            <w:shd w:val="clear" w:color="auto" w:fill="auto"/>
            <w:noWrap/>
            <w:vAlign w:val="center"/>
            <w:hideMark/>
          </w:tcPr>
          <w:p w14:paraId="3CF6B21D"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CR</w:t>
            </w:r>
          </w:p>
        </w:tc>
        <w:tc>
          <w:tcPr>
            <w:tcW w:w="1514" w:type="dxa"/>
            <w:tcBorders>
              <w:top w:val="nil"/>
              <w:left w:val="nil"/>
              <w:bottom w:val="nil"/>
              <w:right w:val="nil"/>
            </w:tcBorders>
            <w:shd w:val="clear" w:color="auto" w:fill="auto"/>
            <w:noWrap/>
            <w:vAlign w:val="center"/>
            <w:hideMark/>
          </w:tcPr>
          <w:p w14:paraId="5F1BD6C1"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CAPTURE</w:t>
            </w:r>
          </w:p>
        </w:tc>
        <w:tc>
          <w:tcPr>
            <w:tcW w:w="1084" w:type="dxa"/>
            <w:tcBorders>
              <w:top w:val="nil"/>
              <w:left w:val="nil"/>
              <w:bottom w:val="nil"/>
              <w:right w:val="nil"/>
            </w:tcBorders>
            <w:vAlign w:val="center"/>
          </w:tcPr>
          <w:p w14:paraId="65C2F573" w14:textId="4EF49083"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4A0A8A3F" w14:textId="0841F790"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Henschel et al. 2011</w:t>
            </w:r>
          </w:p>
        </w:tc>
      </w:tr>
      <w:tr w:rsidR="001F36B2" w:rsidRPr="001F36B2" w14:paraId="552F237A" w14:textId="77777777" w:rsidTr="00E93E84">
        <w:trPr>
          <w:trHeight w:val="320"/>
        </w:trPr>
        <w:tc>
          <w:tcPr>
            <w:tcW w:w="3823" w:type="dxa"/>
            <w:tcBorders>
              <w:top w:val="nil"/>
              <w:left w:val="nil"/>
              <w:bottom w:val="nil"/>
              <w:right w:val="nil"/>
            </w:tcBorders>
            <w:shd w:val="clear" w:color="auto" w:fill="auto"/>
            <w:noWrap/>
            <w:vAlign w:val="center"/>
            <w:hideMark/>
          </w:tcPr>
          <w:p w14:paraId="21A80A45"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Matetsi</w:t>
            </w:r>
            <w:proofErr w:type="spellEnd"/>
            <w:r w:rsidRPr="001F36B2">
              <w:rPr>
                <w:rFonts w:ascii="Times New Roman" w:eastAsia="Times New Roman" w:hAnsi="Times New Roman" w:cs="Times New Roman"/>
                <w:color w:val="000000"/>
                <w:lang w:val="en-US"/>
              </w:rPr>
              <w:t xml:space="preserve"> Safari Area North (Unit 6-7)</w:t>
            </w:r>
          </w:p>
        </w:tc>
        <w:tc>
          <w:tcPr>
            <w:tcW w:w="1465" w:type="dxa"/>
            <w:tcBorders>
              <w:top w:val="nil"/>
              <w:left w:val="nil"/>
              <w:bottom w:val="nil"/>
              <w:right w:val="nil"/>
            </w:tcBorders>
            <w:shd w:val="clear" w:color="auto" w:fill="auto"/>
            <w:noWrap/>
            <w:vAlign w:val="center"/>
            <w:hideMark/>
          </w:tcPr>
          <w:p w14:paraId="469EC066"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Zimbabwe</w:t>
            </w:r>
          </w:p>
        </w:tc>
        <w:tc>
          <w:tcPr>
            <w:tcW w:w="2893" w:type="dxa"/>
            <w:tcBorders>
              <w:top w:val="nil"/>
              <w:left w:val="nil"/>
              <w:bottom w:val="nil"/>
              <w:right w:val="nil"/>
            </w:tcBorders>
            <w:shd w:val="clear" w:color="auto" w:fill="auto"/>
            <w:noWrap/>
            <w:vAlign w:val="center"/>
            <w:hideMark/>
          </w:tcPr>
          <w:p w14:paraId="5347DFE5"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Wildlife Management Area</w:t>
            </w:r>
          </w:p>
        </w:tc>
        <w:tc>
          <w:tcPr>
            <w:tcW w:w="1345" w:type="dxa"/>
            <w:tcBorders>
              <w:top w:val="nil"/>
              <w:left w:val="nil"/>
              <w:bottom w:val="nil"/>
              <w:right w:val="nil"/>
            </w:tcBorders>
            <w:shd w:val="clear" w:color="auto" w:fill="auto"/>
            <w:noWrap/>
            <w:vAlign w:val="center"/>
            <w:hideMark/>
          </w:tcPr>
          <w:p w14:paraId="0765420A"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2016</w:t>
            </w:r>
          </w:p>
        </w:tc>
        <w:tc>
          <w:tcPr>
            <w:tcW w:w="1544" w:type="dxa"/>
            <w:tcBorders>
              <w:top w:val="nil"/>
              <w:left w:val="nil"/>
              <w:bottom w:val="nil"/>
              <w:right w:val="nil"/>
            </w:tcBorders>
            <w:shd w:val="clear" w:color="auto" w:fill="auto"/>
            <w:noWrap/>
            <w:vAlign w:val="center"/>
            <w:hideMark/>
          </w:tcPr>
          <w:p w14:paraId="5AAA09F6"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2.7 ± 1.0</w:t>
            </w:r>
          </w:p>
        </w:tc>
        <w:tc>
          <w:tcPr>
            <w:tcW w:w="1653" w:type="dxa"/>
            <w:tcBorders>
              <w:top w:val="nil"/>
              <w:left w:val="nil"/>
              <w:bottom w:val="nil"/>
              <w:right w:val="nil"/>
            </w:tcBorders>
            <w:shd w:val="clear" w:color="auto" w:fill="auto"/>
            <w:noWrap/>
            <w:vAlign w:val="center"/>
            <w:hideMark/>
          </w:tcPr>
          <w:p w14:paraId="484D07E5" w14:textId="298A095F"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 – 4.0</w:t>
            </w:r>
          </w:p>
        </w:tc>
        <w:tc>
          <w:tcPr>
            <w:tcW w:w="3825" w:type="dxa"/>
            <w:tcBorders>
              <w:top w:val="nil"/>
              <w:left w:val="nil"/>
              <w:bottom w:val="nil"/>
              <w:right w:val="nil"/>
            </w:tcBorders>
            <w:shd w:val="clear" w:color="auto" w:fill="auto"/>
            <w:noWrap/>
            <w:vAlign w:val="center"/>
            <w:hideMark/>
          </w:tcPr>
          <w:p w14:paraId="4E34BAC0"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Mixed woodland</w:t>
            </w:r>
          </w:p>
        </w:tc>
        <w:tc>
          <w:tcPr>
            <w:tcW w:w="3114" w:type="dxa"/>
            <w:tcBorders>
              <w:top w:val="nil"/>
              <w:left w:val="nil"/>
              <w:bottom w:val="nil"/>
              <w:right w:val="nil"/>
            </w:tcBorders>
            <w:shd w:val="clear" w:color="auto" w:fill="auto"/>
            <w:noWrap/>
            <w:vAlign w:val="center"/>
            <w:hideMark/>
          </w:tcPr>
          <w:p w14:paraId="57ED3A6E"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hideMark/>
          </w:tcPr>
          <w:p w14:paraId="42E77044"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SPACECAP</w:t>
            </w:r>
          </w:p>
        </w:tc>
        <w:tc>
          <w:tcPr>
            <w:tcW w:w="1084" w:type="dxa"/>
            <w:tcBorders>
              <w:top w:val="nil"/>
              <w:left w:val="nil"/>
              <w:bottom w:val="nil"/>
              <w:right w:val="nil"/>
            </w:tcBorders>
            <w:vAlign w:val="center"/>
          </w:tcPr>
          <w:p w14:paraId="0EC13EF1" w14:textId="0A2E1D41"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43CAC688" w14:textId="034F2814"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Loveridge et al. 2022</w:t>
            </w:r>
          </w:p>
        </w:tc>
      </w:tr>
      <w:tr w:rsidR="001F36B2" w:rsidRPr="001F36B2" w14:paraId="55BD7610" w14:textId="77777777" w:rsidTr="00E93E84">
        <w:trPr>
          <w:trHeight w:val="320"/>
        </w:trPr>
        <w:tc>
          <w:tcPr>
            <w:tcW w:w="3823" w:type="dxa"/>
            <w:tcBorders>
              <w:top w:val="nil"/>
              <w:left w:val="nil"/>
              <w:bottom w:val="nil"/>
              <w:right w:val="nil"/>
            </w:tcBorders>
            <w:shd w:val="clear" w:color="auto" w:fill="auto"/>
            <w:noWrap/>
            <w:vAlign w:val="center"/>
            <w:hideMark/>
          </w:tcPr>
          <w:p w14:paraId="0C70D185"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 xml:space="preserve">Bubye Valley Conservancy, </w:t>
            </w:r>
            <w:proofErr w:type="spellStart"/>
            <w:r w:rsidRPr="001F36B2">
              <w:rPr>
                <w:rFonts w:ascii="Times New Roman" w:eastAsia="Times New Roman" w:hAnsi="Times New Roman" w:cs="Times New Roman"/>
                <w:color w:val="000000"/>
                <w:lang w:val="en-US"/>
              </w:rPr>
              <w:t>Mazunga</w:t>
            </w:r>
            <w:proofErr w:type="spellEnd"/>
          </w:p>
        </w:tc>
        <w:tc>
          <w:tcPr>
            <w:tcW w:w="1465" w:type="dxa"/>
            <w:tcBorders>
              <w:top w:val="nil"/>
              <w:left w:val="nil"/>
              <w:bottom w:val="nil"/>
              <w:right w:val="nil"/>
            </w:tcBorders>
            <w:shd w:val="clear" w:color="auto" w:fill="auto"/>
            <w:noWrap/>
            <w:vAlign w:val="center"/>
            <w:hideMark/>
          </w:tcPr>
          <w:p w14:paraId="5F2298C2"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Zimbabwe</w:t>
            </w:r>
          </w:p>
        </w:tc>
        <w:tc>
          <w:tcPr>
            <w:tcW w:w="2893" w:type="dxa"/>
            <w:tcBorders>
              <w:top w:val="nil"/>
              <w:left w:val="nil"/>
              <w:bottom w:val="nil"/>
              <w:right w:val="nil"/>
            </w:tcBorders>
            <w:shd w:val="clear" w:color="auto" w:fill="auto"/>
            <w:noWrap/>
            <w:vAlign w:val="center"/>
            <w:hideMark/>
          </w:tcPr>
          <w:p w14:paraId="4D4B2238"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Mixed-Use Landscape</w:t>
            </w:r>
          </w:p>
        </w:tc>
        <w:tc>
          <w:tcPr>
            <w:tcW w:w="1345" w:type="dxa"/>
            <w:tcBorders>
              <w:top w:val="nil"/>
              <w:left w:val="nil"/>
              <w:bottom w:val="nil"/>
              <w:right w:val="nil"/>
            </w:tcBorders>
            <w:shd w:val="clear" w:color="auto" w:fill="auto"/>
            <w:noWrap/>
            <w:vAlign w:val="center"/>
            <w:hideMark/>
          </w:tcPr>
          <w:p w14:paraId="566C8CB8"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2012</w:t>
            </w:r>
          </w:p>
        </w:tc>
        <w:tc>
          <w:tcPr>
            <w:tcW w:w="1544" w:type="dxa"/>
            <w:tcBorders>
              <w:top w:val="nil"/>
              <w:left w:val="nil"/>
              <w:bottom w:val="nil"/>
              <w:right w:val="nil"/>
            </w:tcBorders>
            <w:shd w:val="clear" w:color="auto" w:fill="auto"/>
            <w:noWrap/>
            <w:vAlign w:val="center"/>
            <w:hideMark/>
          </w:tcPr>
          <w:p w14:paraId="6B6E7381"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2.78 ± 0.72</w:t>
            </w:r>
          </w:p>
        </w:tc>
        <w:tc>
          <w:tcPr>
            <w:tcW w:w="1653" w:type="dxa"/>
            <w:tcBorders>
              <w:top w:val="nil"/>
              <w:left w:val="nil"/>
              <w:bottom w:val="nil"/>
              <w:right w:val="nil"/>
            </w:tcBorders>
            <w:shd w:val="clear" w:color="auto" w:fill="auto"/>
            <w:noWrap/>
            <w:vAlign w:val="center"/>
            <w:hideMark/>
          </w:tcPr>
          <w:p w14:paraId="0751FD80"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hideMark/>
          </w:tcPr>
          <w:p w14:paraId="6F76BEAF"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Mopane woodland (savanna)</w:t>
            </w:r>
          </w:p>
        </w:tc>
        <w:tc>
          <w:tcPr>
            <w:tcW w:w="3114" w:type="dxa"/>
            <w:tcBorders>
              <w:top w:val="nil"/>
              <w:left w:val="nil"/>
              <w:bottom w:val="nil"/>
              <w:right w:val="nil"/>
            </w:tcBorders>
            <w:shd w:val="clear" w:color="auto" w:fill="auto"/>
            <w:noWrap/>
            <w:vAlign w:val="center"/>
            <w:hideMark/>
          </w:tcPr>
          <w:p w14:paraId="397E3FB4"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hideMark/>
          </w:tcPr>
          <w:p w14:paraId="3B5EA73F"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3D1332EF" w14:textId="40269931"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3942E0F9" w14:textId="26985575"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 xml:space="preserve">Du </w:t>
            </w:r>
            <w:proofErr w:type="spellStart"/>
            <w:r w:rsidRPr="001F36B2">
              <w:rPr>
                <w:rFonts w:ascii="Times New Roman" w:eastAsia="Times New Roman" w:hAnsi="Times New Roman" w:cs="Times New Roman"/>
                <w:color w:val="000000"/>
                <w:lang w:val="en-US"/>
              </w:rPr>
              <w:t>Preez</w:t>
            </w:r>
            <w:proofErr w:type="spellEnd"/>
            <w:r w:rsidRPr="001F36B2">
              <w:rPr>
                <w:rFonts w:ascii="Times New Roman" w:eastAsia="Times New Roman" w:hAnsi="Times New Roman" w:cs="Times New Roman"/>
                <w:color w:val="000000"/>
                <w:lang w:val="en-US"/>
              </w:rPr>
              <w:t xml:space="preserve"> et al. 2014</w:t>
            </w:r>
          </w:p>
        </w:tc>
      </w:tr>
      <w:tr w:rsidR="001F36B2" w:rsidRPr="001F36B2" w14:paraId="1D079144" w14:textId="77777777" w:rsidTr="00E93E84">
        <w:trPr>
          <w:trHeight w:val="320"/>
        </w:trPr>
        <w:tc>
          <w:tcPr>
            <w:tcW w:w="3823" w:type="dxa"/>
            <w:tcBorders>
              <w:top w:val="nil"/>
              <w:left w:val="nil"/>
              <w:bottom w:val="nil"/>
              <w:right w:val="nil"/>
            </w:tcBorders>
            <w:shd w:val="clear" w:color="auto" w:fill="auto"/>
            <w:noWrap/>
            <w:vAlign w:val="center"/>
            <w:hideMark/>
          </w:tcPr>
          <w:p w14:paraId="60673A33"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Mana Pools National Park, South</w:t>
            </w:r>
          </w:p>
        </w:tc>
        <w:tc>
          <w:tcPr>
            <w:tcW w:w="1465" w:type="dxa"/>
            <w:tcBorders>
              <w:top w:val="nil"/>
              <w:left w:val="nil"/>
              <w:bottom w:val="nil"/>
              <w:right w:val="nil"/>
            </w:tcBorders>
            <w:shd w:val="clear" w:color="auto" w:fill="auto"/>
            <w:noWrap/>
            <w:vAlign w:val="center"/>
            <w:hideMark/>
          </w:tcPr>
          <w:p w14:paraId="73309010"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Zimbabwe</w:t>
            </w:r>
          </w:p>
        </w:tc>
        <w:tc>
          <w:tcPr>
            <w:tcW w:w="2893" w:type="dxa"/>
            <w:tcBorders>
              <w:top w:val="nil"/>
              <w:left w:val="nil"/>
              <w:bottom w:val="nil"/>
              <w:right w:val="nil"/>
            </w:tcBorders>
            <w:shd w:val="clear" w:color="auto" w:fill="auto"/>
            <w:noWrap/>
            <w:vAlign w:val="center"/>
            <w:hideMark/>
          </w:tcPr>
          <w:p w14:paraId="2913B857"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7493A543"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2015</w:t>
            </w:r>
          </w:p>
        </w:tc>
        <w:tc>
          <w:tcPr>
            <w:tcW w:w="1544" w:type="dxa"/>
            <w:tcBorders>
              <w:top w:val="nil"/>
              <w:left w:val="nil"/>
              <w:bottom w:val="nil"/>
              <w:right w:val="nil"/>
            </w:tcBorders>
            <w:shd w:val="clear" w:color="auto" w:fill="auto"/>
            <w:noWrap/>
            <w:vAlign w:val="center"/>
            <w:hideMark/>
          </w:tcPr>
          <w:p w14:paraId="01D973E6"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2.8 ± 1.0</w:t>
            </w:r>
          </w:p>
        </w:tc>
        <w:tc>
          <w:tcPr>
            <w:tcW w:w="1653" w:type="dxa"/>
            <w:tcBorders>
              <w:top w:val="nil"/>
              <w:left w:val="nil"/>
              <w:bottom w:val="nil"/>
              <w:right w:val="nil"/>
            </w:tcBorders>
            <w:shd w:val="clear" w:color="auto" w:fill="auto"/>
            <w:noWrap/>
            <w:vAlign w:val="center"/>
            <w:hideMark/>
          </w:tcPr>
          <w:p w14:paraId="0E3FF88D" w14:textId="2F96452C"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 – 4.0</w:t>
            </w:r>
          </w:p>
        </w:tc>
        <w:tc>
          <w:tcPr>
            <w:tcW w:w="3825" w:type="dxa"/>
            <w:tcBorders>
              <w:top w:val="nil"/>
              <w:left w:val="nil"/>
              <w:bottom w:val="nil"/>
              <w:right w:val="nil"/>
            </w:tcBorders>
            <w:shd w:val="clear" w:color="auto" w:fill="auto"/>
            <w:noWrap/>
            <w:vAlign w:val="center"/>
            <w:hideMark/>
          </w:tcPr>
          <w:p w14:paraId="472F0354"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Mixed woodland and thicket</w:t>
            </w:r>
          </w:p>
        </w:tc>
        <w:tc>
          <w:tcPr>
            <w:tcW w:w="3114" w:type="dxa"/>
            <w:tcBorders>
              <w:top w:val="nil"/>
              <w:left w:val="nil"/>
              <w:bottom w:val="nil"/>
              <w:right w:val="nil"/>
            </w:tcBorders>
            <w:shd w:val="clear" w:color="auto" w:fill="auto"/>
            <w:noWrap/>
            <w:vAlign w:val="center"/>
            <w:hideMark/>
          </w:tcPr>
          <w:p w14:paraId="719F90A5"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hideMark/>
          </w:tcPr>
          <w:p w14:paraId="117CEFB2"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SPACECAP</w:t>
            </w:r>
          </w:p>
        </w:tc>
        <w:tc>
          <w:tcPr>
            <w:tcW w:w="1084" w:type="dxa"/>
            <w:tcBorders>
              <w:top w:val="nil"/>
              <w:left w:val="nil"/>
              <w:bottom w:val="nil"/>
              <w:right w:val="nil"/>
            </w:tcBorders>
            <w:vAlign w:val="center"/>
          </w:tcPr>
          <w:p w14:paraId="2317CEEA" w14:textId="6CEEAEC9"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01044CEB" w14:textId="2495D4F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Loveridge et al. 2022</w:t>
            </w:r>
          </w:p>
        </w:tc>
      </w:tr>
      <w:tr w:rsidR="001F36B2" w:rsidRPr="001F36B2" w14:paraId="3D7B88EA" w14:textId="77777777" w:rsidTr="00E93E84">
        <w:trPr>
          <w:trHeight w:val="320"/>
        </w:trPr>
        <w:tc>
          <w:tcPr>
            <w:tcW w:w="3823" w:type="dxa"/>
            <w:tcBorders>
              <w:top w:val="nil"/>
              <w:left w:val="nil"/>
              <w:bottom w:val="nil"/>
              <w:right w:val="nil"/>
            </w:tcBorders>
            <w:shd w:val="clear" w:color="auto" w:fill="auto"/>
            <w:noWrap/>
            <w:vAlign w:val="center"/>
            <w:hideMark/>
          </w:tcPr>
          <w:p w14:paraId="465C9287"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Pakke</w:t>
            </w:r>
            <w:proofErr w:type="spellEnd"/>
            <w:r w:rsidRPr="001F36B2">
              <w:rPr>
                <w:rFonts w:ascii="Times New Roman" w:eastAsia="Times New Roman" w:hAnsi="Times New Roman" w:cs="Times New Roman"/>
                <w:color w:val="000000"/>
                <w:lang w:val="en-US"/>
              </w:rPr>
              <w:t xml:space="preserve"> Tiger Reserve</w:t>
            </w:r>
          </w:p>
        </w:tc>
        <w:tc>
          <w:tcPr>
            <w:tcW w:w="1465" w:type="dxa"/>
            <w:tcBorders>
              <w:top w:val="nil"/>
              <w:left w:val="nil"/>
              <w:bottom w:val="nil"/>
              <w:right w:val="nil"/>
            </w:tcBorders>
            <w:shd w:val="clear" w:color="auto" w:fill="auto"/>
            <w:noWrap/>
            <w:vAlign w:val="center"/>
            <w:hideMark/>
          </w:tcPr>
          <w:p w14:paraId="686E2C8E"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India</w:t>
            </w:r>
          </w:p>
        </w:tc>
        <w:tc>
          <w:tcPr>
            <w:tcW w:w="2893" w:type="dxa"/>
            <w:tcBorders>
              <w:top w:val="nil"/>
              <w:left w:val="nil"/>
              <w:bottom w:val="nil"/>
              <w:right w:val="nil"/>
            </w:tcBorders>
            <w:shd w:val="clear" w:color="auto" w:fill="auto"/>
            <w:noWrap/>
            <w:vAlign w:val="center"/>
            <w:hideMark/>
          </w:tcPr>
          <w:p w14:paraId="65B02E22"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32E6B36E"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2010</w:t>
            </w:r>
          </w:p>
        </w:tc>
        <w:tc>
          <w:tcPr>
            <w:tcW w:w="1544" w:type="dxa"/>
            <w:tcBorders>
              <w:top w:val="nil"/>
              <w:left w:val="nil"/>
              <w:bottom w:val="nil"/>
              <w:right w:val="nil"/>
            </w:tcBorders>
            <w:shd w:val="clear" w:color="auto" w:fill="auto"/>
            <w:noWrap/>
            <w:vAlign w:val="center"/>
            <w:hideMark/>
          </w:tcPr>
          <w:p w14:paraId="25EBD3F3"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2.82 ± 1.20</w:t>
            </w:r>
          </w:p>
        </w:tc>
        <w:tc>
          <w:tcPr>
            <w:tcW w:w="1653" w:type="dxa"/>
            <w:tcBorders>
              <w:top w:val="nil"/>
              <w:left w:val="nil"/>
              <w:bottom w:val="nil"/>
              <w:right w:val="nil"/>
            </w:tcBorders>
            <w:shd w:val="clear" w:color="auto" w:fill="auto"/>
            <w:noWrap/>
            <w:vAlign w:val="center"/>
            <w:hideMark/>
          </w:tcPr>
          <w:p w14:paraId="632ECAF8"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hideMark/>
          </w:tcPr>
          <w:p w14:paraId="152D870E"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Tropical forest</w:t>
            </w:r>
          </w:p>
        </w:tc>
        <w:tc>
          <w:tcPr>
            <w:tcW w:w="3114" w:type="dxa"/>
            <w:tcBorders>
              <w:top w:val="nil"/>
              <w:left w:val="nil"/>
              <w:bottom w:val="nil"/>
              <w:right w:val="nil"/>
            </w:tcBorders>
            <w:shd w:val="clear" w:color="auto" w:fill="auto"/>
            <w:noWrap/>
            <w:vAlign w:val="center"/>
            <w:hideMark/>
          </w:tcPr>
          <w:p w14:paraId="0EA2DA56"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hideMark/>
          </w:tcPr>
          <w:p w14:paraId="189EDC34"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DENSITY</w:t>
            </w:r>
          </w:p>
        </w:tc>
        <w:tc>
          <w:tcPr>
            <w:tcW w:w="1084" w:type="dxa"/>
            <w:tcBorders>
              <w:top w:val="nil"/>
              <w:left w:val="nil"/>
              <w:bottom w:val="nil"/>
              <w:right w:val="nil"/>
            </w:tcBorders>
            <w:vAlign w:val="center"/>
          </w:tcPr>
          <w:p w14:paraId="688E73BB" w14:textId="1BB443EB"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21726AE5" w14:textId="6369AFE9"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Selvan et al. 2014</w:t>
            </w:r>
          </w:p>
        </w:tc>
      </w:tr>
      <w:tr w:rsidR="001F36B2" w:rsidRPr="001F36B2" w14:paraId="10E5B72A" w14:textId="77777777" w:rsidTr="00E93E84">
        <w:trPr>
          <w:trHeight w:val="320"/>
        </w:trPr>
        <w:tc>
          <w:tcPr>
            <w:tcW w:w="3823" w:type="dxa"/>
            <w:tcBorders>
              <w:top w:val="nil"/>
              <w:left w:val="nil"/>
              <w:bottom w:val="nil"/>
              <w:right w:val="nil"/>
            </w:tcBorders>
            <w:shd w:val="clear" w:color="auto" w:fill="auto"/>
            <w:noWrap/>
            <w:vAlign w:val="center"/>
            <w:hideMark/>
          </w:tcPr>
          <w:p w14:paraId="47405BEA"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 xml:space="preserve">Kruger National Park, </w:t>
            </w:r>
            <w:proofErr w:type="spellStart"/>
            <w:r w:rsidRPr="001F36B2">
              <w:rPr>
                <w:rFonts w:ascii="Times New Roman" w:eastAsia="Times New Roman" w:hAnsi="Times New Roman" w:cs="Times New Roman"/>
                <w:color w:val="000000"/>
                <w:lang w:val="en-US"/>
              </w:rPr>
              <w:t>Houtboschrand</w:t>
            </w:r>
            <w:proofErr w:type="spellEnd"/>
          </w:p>
        </w:tc>
        <w:tc>
          <w:tcPr>
            <w:tcW w:w="1465" w:type="dxa"/>
            <w:tcBorders>
              <w:top w:val="nil"/>
              <w:left w:val="nil"/>
              <w:bottom w:val="nil"/>
              <w:right w:val="nil"/>
            </w:tcBorders>
            <w:shd w:val="clear" w:color="auto" w:fill="auto"/>
            <w:noWrap/>
            <w:vAlign w:val="center"/>
            <w:hideMark/>
          </w:tcPr>
          <w:p w14:paraId="0B12F0DC"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South Africa</w:t>
            </w:r>
          </w:p>
        </w:tc>
        <w:tc>
          <w:tcPr>
            <w:tcW w:w="2893" w:type="dxa"/>
            <w:tcBorders>
              <w:top w:val="nil"/>
              <w:left w:val="nil"/>
              <w:bottom w:val="nil"/>
              <w:right w:val="nil"/>
            </w:tcBorders>
            <w:shd w:val="clear" w:color="auto" w:fill="auto"/>
            <w:noWrap/>
            <w:vAlign w:val="center"/>
            <w:hideMark/>
          </w:tcPr>
          <w:p w14:paraId="70AEDB05"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7F154A5F"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2018-2019</w:t>
            </w:r>
          </w:p>
        </w:tc>
        <w:tc>
          <w:tcPr>
            <w:tcW w:w="1544" w:type="dxa"/>
            <w:tcBorders>
              <w:top w:val="nil"/>
              <w:left w:val="nil"/>
              <w:bottom w:val="nil"/>
              <w:right w:val="nil"/>
            </w:tcBorders>
            <w:shd w:val="clear" w:color="auto" w:fill="auto"/>
            <w:noWrap/>
            <w:vAlign w:val="center"/>
            <w:hideMark/>
          </w:tcPr>
          <w:p w14:paraId="31968386"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2.9 ± 0.8</w:t>
            </w:r>
          </w:p>
        </w:tc>
        <w:tc>
          <w:tcPr>
            <w:tcW w:w="1653" w:type="dxa"/>
            <w:tcBorders>
              <w:top w:val="nil"/>
              <w:left w:val="nil"/>
              <w:bottom w:val="nil"/>
              <w:right w:val="nil"/>
            </w:tcBorders>
            <w:shd w:val="clear" w:color="auto" w:fill="auto"/>
            <w:noWrap/>
            <w:vAlign w:val="center"/>
            <w:hideMark/>
          </w:tcPr>
          <w:p w14:paraId="76408BF6"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hideMark/>
          </w:tcPr>
          <w:p w14:paraId="254645DE"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Grassland, savanna and woodland</w:t>
            </w:r>
          </w:p>
        </w:tc>
        <w:tc>
          <w:tcPr>
            <w:tcW w:w="3114" w:type="dxa"/>
            <w:tcBorders>
              <w:top w:val="nil"/>
              <w:left w:val="nil"/>
              <w:bottom w:val="nil"/>
              <w:right w:val="nil"/>
            </w:tcBorders>
            <w:shd w:val="clear" w:color="auto" w:fill="auto"/>
            <w:noWrap/>
            <w:vAlign w:val="center"/>
            <w:hideMark/>
          </w:tcPr>
          <w:p w14:paraId="13F325E6"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hideMark/>
          </w:tcPr>
          <w:p w14:paraId="7201B0A2"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1B63BA04" w14:textId="1E0EE234" w:rsidR="001F36B2" w:rsidRPr="001F36B2" w:rsidRDefault="00E93E84"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45E22D03" w14:textId="3BFAB0F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Smyth et al. in press</w:t>
            </w:r>
          </w:p>
        </w:tc>
      </w:tr>
      <w:tr w:rsidR="001F36B2" w:rsidRPr="001F36B2" w14:paraId="6B525935" w14:textId="77777777" w:rsidTr="00E93E84">
        <w:trPr>
          <w:trHeight w:val="320"/>
        </w:trPr>
        <w:tc>
          <w:tcPr>
            <w:tcW w:w="3823" w:type="dxa"/>
            <w:tcBorders>
              <w:top w:val="nil"/>
              <w:left w:val="nil"/>
              <w:bottom w:val="nil"/>
              <w:right w:val="nil"/>
            </w:tcBorders>
            <w:shd w:val="clear" w:color="auto" w:fill="auto"/>
            <w:noWrap/>
            <w:vAlign w:val="center"/>
            <w:hideMark/>
          </w:tcPr>
          <w:p w14:paraId="57B08F63"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Wonderkop</w:t>
            </w:r>
            <w:proofErr w:type="spellEnd"/>
            <w:r w:rsidRPr="001F36B2">
              <w:rPr>
                <w:rFonts w:ascii="Times New Roman" w:eastAsia="Times New Roman" w:hAnsi="Times New Roman" w:cs="Times New Roman"/>
                <w:color w:val="000000"/>
                <w:lang w:val="en-US"/>
              </w:rPr>
              <w:t xml:space="preserve"> Nature Reserve</w:t>
            </w:r>
          </w:p>
        </w:tc>
        <w:tc>
          <w:tcPr>
            <w:tcW w:w="1465" w:type="dxa"/>
            <w:tcBorders>
              <w:top w:val="nil"/>
              <w:left w:val="nil"/>
              <w:bottom w:val="nil"/>
              <w:right w:val="nil"/>
            </w:tcBorders>
            <w:shd w:val="clear" w:color="auto" w:fill="auto"/>
            <w:noWrap/>
            <w:vAlign w:val="center"/>
            <w:hideMark/>
          </w:tcPr>
          <w:p w14:paraId="2B79AD98"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South Africa</w:t>
            </w:r>
          </w:p>
        </w:tc>
        <w:tc>
          <w:tcPr>
            <w:tcW w:w="2893" w:type="dxa"/>
            <w:tcBorders>
              <w:top w:val="nil"/>
              <w:left w:val="nil"/>
              <w:bottom w:val="nil"/>
              <w:right w:val="nil"/>
            </w:tcBorders>
            <w:shd w:val="clear" w:color="auto" w:fill="auto"/>
            <w:noWrap/>
            <w:vAlign w:val="center"/>
            <w:hideMark/>
          </w:tcPr>
          <w:p w14:paraId="760577E2"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4AD506DF"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2015</w:t>
            </w:r>
          </w:p>
        </w:tc>
        <w:tc>
          <w:tcPr>
            <w:tcW w:w="1544" w:type="dxa"/>
            <w:tcBorders>
              <w:top w:val="nil"/>
              <w:left w:val="nil"/>
              <w:bottom w:val="nil"/>
              <w:right w:val="nil"/>
            </w:tcBorders>
            <w:shd w:val="clear" w:color="auto" w:fill="auto"/>
            <w:noWrap/>
            <w:vAlign w:val="center"/>
            <w:hideMark/>
          </w:tcPr>
          <w:p w14:paraId="5A5F1FE2"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2.97 ± 1.16</w:t>
            </w:r>
          </w:p>
        </w:tc>
        <w:tc>
          <w:tcPr>
            <w:tcW w:w="1653" w:type="dxa"/>
            <w:tcBorders>
              <w:top w:val="nil"/>
              <w:left w:val="nil"/>
              <w:bottom w:val="nil"/>
              <w:right w:val="nil"/>
            </w:tcBorders>
            <w:shd w:val="clear" w:color="auto" w:fill="auto"/>
            <w:noWrap/>
            <w:vAlign w:val="center"/>
            <w:hideMark/>
          </w:tcPr>
          <w:p w14:paraId="0E570223"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hideMark/>
          </w:tcPr>
          <w:p w14:paraId="3AF9B4CF"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Mixed woodland</w:t>
            </w:r>
          </w:p>
        </w:tc>
        <w:tc>
          <w:tcPr>
            <w:tcW w:w="3114" w:type="dxa"/>
            <w:tcBorders>
              <w:top w:val="nil"/>
              <w:left w:val="nil"/>
              <w:bottom w:val="nil"/>
              <w:right w:val="nil"/>
            </w:tcBorders>
            <w:shd w:val="clear" w:color="auto" w:fill="auto"/>
            <w:noWrap/>
            <w:vAlign w:val="center"/>
            <w:hideMark/>
          </w:tcPr>
          <w:p w14:paraId="189A369A"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hideMark/>
          </w:tcPr>
          <w:p w14:paraId="6F2D7DC5"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5219C90B" w14:textId="1928D200"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3F3EE7E0" w14:textId="5BE3ED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Rogan et al. 2019</w:t>
            </w:r>
          </w:p>
        </w:tc>
      </w:tr>
      <w:tr w:rsidR="001F36B2" w:rsidRPr="001F36B2" w14:paraId="1E621594" w14:textId="77777777" w:rsidTr="00E93E84">
        <w:trPr>
          <w:trHeight w:val="320"/>
        </w:trPr>
        <w:tc>
          <w:tcPr>
            <w:tcW w:w="3823" w:type="dxa"/>
            <w:tcBorders>
              <w:top w:val="nil"/>
              <w:left w:val="nil"/>
              <w:bottom w:val="nil"/>
              <w:right w:val="nil"/>
            </w:tcBorders>
            <w:shd w:val="clear" w:color="auto" w:fill="auto"/>
            <w:noWrap/>
            <w:vAlign w:val="center"/>
            <w:hideMark/>
          </w:tcPr>
          <w:p w14:paraId="5135487B"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 xml:space="preserve">Hwange National Park, </w:t>
            </w:r>
            <w:proofErr w:type="spellStart"/>
            <w:r w:rsidRPr="001F36B2">
              <w:rPr>
                <w:rFonts w:ascii="Times New Roman" w:eastAsia="Times New Roman" w:hAnsi="Times New Roman" w:cs="Times New Roman"/>
                <w:color w:val="000000"/>
                <w:lang w:val="en-US"/>
              </w:rPr>
              <w:t>Shakwanki</w:t>
            </w:r>
            <w:proofErr w:type="spellEnd"/>
          </w:p>
        </w:tc>
        <w:tc>
          <w:tcPr>
            <w:tcW w:w="1465" w:type="dxa"/>
            <w:tcBorders>
              <w:top w:val="nil"/>
              <w:left w:val="nil"/>
              <w:bottom w:val="nil"/>
              <w:right w:val="nil"/>
            </w:tcBorders>
            <w:shd w:val="clear" w:color="auto" w:fill="auto"/>
            <w:noWrap/>
            <w:vAlign w:val="center"/>
            <w:hideMark/>
          </w:tcPr>
          <w:p w14:paraId="042A64D6"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Zimbabwe</w:t>
            </w:r>
          </w:p>
        </w:tc>
        <w:tc>
          <w:tcPr>
            <w:tcW w:w="2893" w:type="dxa"/>
            <w:tcBorders>
              <w:top w:val="nil"/>
              <w:left w:val="nil"/>
              <w:bottom w:val="nil"/>
              <w:right w:val="nil"/>
            </w:tcBorders>
            <w:shd w:val="clear" w:color="auto" w:fill="auto"/>
            <w:noWrap/>
            <w:vAlign w:val="center"/>
            <w:hideMark/>
          </w:tcPr>
          <w:p w14:paraId="696B2A86"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4F4B4D24"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2013</w:t>
            </w:r>
          </w:p>
        </w:tc>
        <w:tc>
          <w:tcPr>
            <w:tcW w:w="1544" w:type="dxa"/>
            <w:tcBorders>
              <w:top w:val="nil"/>
              <w:left w:val="nil"/>
              <w:bottom w:val="nil"/>
              <w:right w:val="nil"/>
            </w:tcBorders>
            <w:shd w:val="clear" w:color="auto" w:fill="auto"/>
            <w:noWrap/>
            <w:vAlign w:val="center"/>
            <w:hideMark/>
          </w:tcPr>
          <w:p w14:paraId="73FCD888"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3.0 ± 1.0</w:t>
            </w:r>
          </w:p>
        </w:tc>
        <w:tc>
          <w:tcPr>
            <w:tcW w:w="1653" w:type="dxa"/>
            <w:tcBorders>
              <w:top w:val="nil"/>
              <w:left w:val="nil"/>
              <w:bottom w:val="nil"/>
              <w:right w:val="nil"/>
            </w:tcBorders>
            <w:shd w:val="clear" w:color="auto" w:fill="auto"/>
            <w:noWrap/>
            <w:vAlign w:val="center"/>
            <w:hideMark/>
          </w:tcPr>
          <w:p w14:paraId="460BC3A8" w14:textId="32E883A6"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 – 5.0</w:t>
            </w:r>
          </w:p>
        </w:tc>
        <w:tc>
          <w:tcPr>
            <w:tcW w:w="3825" w:type="dxa"/>
            <w:tcBorders>
              <w:top w:val="nil"/>
              <w:left w:val="nil"/>
              <w:bottom w:val="nil"/>
              <w:right w:val="nil"/>
            </w:tcBorders>
            <w:shd w:val="clear" w:color="auto" w:fill="auto"/>
            <w:noWrap/>
            <w:vAlign w:val="center"/>
            <w:hideMark/>
          </w:tcPr>
          <w:p w14:paraId="4C5DCD63"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Woodland and scrubland</w:t>
            </w:r>
          </w:p>
        </w:tc>
        <w:tc>
          <w:tcPr>
            <w:tcW w:w="3114" w:type="dxa"/>
            <w:tcBorders>
              <w:top w:val="nil"/>
              <w:left w:val="nil"/>
              <w:bottom w:val="nil"/>
              <w:right w:val="nil"/>
            </w:tcBorders>
            <w:shd w:val="clear" w:color="auto" w:fill="auto"/>
            <w:noWrap/>
            <w:vAlign w:val="center"/>
            <w:hideMark/>
          </w:tcPr>
          <w:p w14:paraId="459D2223"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hideMark/>
          </w:tcPr>
          <w:p w14:paraId="38336405"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SPACECAP</w:t>
            </w:r>
          </w:p>
        </w:tc>
        <w:tc>
          <w:tcPr>
            <w:tcW w:w="1084" w:type="dxa"/>
            <w:tcBorders>
              <w:top w:val="nil"/>
              <w:left w:val="nil"/>
              <w:bottom w:val="nil"/>
              <w:right w:val="nil"/>
            </w:tcBorders>
            <w:vAlign w:val="center"/>
          </w:tcPr>
          <w:p w14:paraId="0DC94D97" w14:textId="7A4E5B6B"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2690DC59" w14:textId="42428A88"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Loveridge et al. 2022</w:t>
            </w:r>
          </w:p>
        </w:tc>
      </w:tr>
      <w:tr w:rsidR="001F36B2" w:rsidRPr="001F36B2" w14:paraId="49F9079E" w14:textId="77777777" w:rsidTr="00E93E84">
        <w:trPr>
          <w:trHeight w:val="320"/>
        </w:trPr>
        <w:tc>
          <w:tcPr>
            <w:tcW w:w="3823" w:type="dxa"/>
            <w:tcBorders>
              <w:top w:val="nil"/>
              <w:left w:val="nil"/>
              <w:bottom w:val="nil"/>
              <w:right w:val="nil"/>
            </w:tcBorders>
            <w:shd w:val="clear" w:color="auto" w:fill="auto"/>
            <w:noWrap/>
            <w:vAlign w:val="center"/>
            <w:hideMark/>
          </w:tcPr>
          <w:p w14:paraId="33E2A10A"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Tembat</w:t>
            </w:r>
            <w:proofErr w:type="spellEnd"/>
            <w:r w:rsidRPr="001F36B2">
              <w:rPr>
                <w:rFonts w:ascii="Times New Roman" w:eastAsia="Times New Roman" w:hAnsi="Times New Roman" w:cs="Times New Roman"/>
                <w:color w:val="000000"/>
                <w:lang w:val="en-US"/>
              </w:rPr>
              <w:t xml:space="preserve"> Forest Reserve</w:t>
            </w:r>
          </w:p>
        </w:tc>
        <w:tc>
          <w:tcPr>
            <w:tcW w:w="1465" w:type="dxa"/>
            <w:tcBorders>
              <w:top w:val="nil"/>
              <w:left w:val="nil"/>
              <w:bottom w:val="nil"/>
              <w:right w:val="nil"/>
            </w:tcBorders>
            <w:shd w:val="clear" w:color="auto" w:fill="auto"/>
            <w:noWrap/>
            <w:vAlign w:val="center"/>
            <w:hideMark/>
          </w:tcPr>
          <w:p w14:paraId="1848C10C"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Malaysia</w:t>
            </w:r>
          </w:p>
        </w:tc>
        <w:tc>
          <w:tcPr>
            <w:tcW w:w="2893" w:type="dxa"/>
            <w:tcBorders>
              <w:top w:val="nil"/>
              <w:left w:val="nil"/>
              <w:bottom w:val="nil"/>
              <w:right w:val="nil"/>
            </w:tcBorders>
            <w:shd w:val="clear" w:color="auto" w:fill="auto"/>
            <w:noWrap/>
            <w:vAlign w:val="center"/>
            <w:hideMark/>
          </w:tcPr>
          <w:p w14:paraId="3A22969E"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5BF8FA26"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2013</w:t>
            </w:r>
          </w:p>
        </w:tc>
        <w:tc>
          <w:tcPr>
            <w:tcW w:w="1544" w:type="dxa"/>
            <w:tcBorders>
              <w:top w:val="nil"/>
              <w:left w:val="nil"/>
              <w:bottom w:val="nil"/>
              <w:right w:val="nil"/>
            </w:tcBorders>
            <w:shd w:val="clear" w:color="auto" w:fill="auto"/>
            <w:noWrap/>
            <w:vAlign w:val="center"/>
            <w:hideMark/>
          </w:tcPr>
          <w:p w14:paraId="3E057AF3"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3.00 ± 1.02</w:t>
            </w:r>
          </w:p>
        </w:tc>
        <w:tc>
          <w:tcPr>
            <w:tcW w:w="1653" w:type="dxa"/>
            <w:tcBorders>
              <w:top w:val="nil"/>
              <w:left w:val="nil"/>
              <w:bottom w:val="nil"/>
              <w:right w:val="nil"/>
            </w:tcBorders>
            <w:shd w:val="clear" w:color="auto" w:fill="auto"/>
            <w:noWrap/>
            <w:vAlign w:val="center"/>
            <w:hideMark/>
          </w:tcPr>
          <w:p w14:paraId="734A9FDB"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hideMark/>
          </w:tcPr>
          <w:p w14:paraId="10E37DC3"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Dipterocarp forest</w:t>
            </w:r>
          </w:p>
        </w:tc>
        <w:tc>
          <w:tcPr>
            <w:tcW w:w="3114" w:type="dxa"/>
            <w:tcBorders>
              <w:top w:val="nil"/>
              <w:left w:val="nil"/>
              <w:bottom w:val="nil"/>
              <w:right w:val="nil"/>
            </w:tcBorders>
            <w:shd w:val="clear" w:color="auto" w:fill="auto"/>
            <w:noWrap/>
            <w:vAlign w:val="center"/>
            <w:hideMark/>
          </w:tcPr>
          <w:p w14:paraId="025C5638"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hideMark/>
          </w:tcPr>
          <w:p w14:paraId="2B64548C"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184AD331" w14:textId="6E76239C"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430C4D29" w14:textId="7EB24696"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Hedges et al. 2015</w:t>
            </w:r>
          </w:p>
        </w:tc>
      </w:tr>
      <w:tr w:rsidR="001F36B2" w:rsidRPr="001F36B2" w14:paraId="45A8B08D" w14:textId="77777777" w:rsidTr="00E93E84">
        <w:trPr>
          <w:trHeight w:val="320"/>
        </w:trPr>
        <w:tc>
          <w:tcPr>
            <w:tcW w:w="3823" w:type="dxa"/>
            <w:tcBorders>
              <w:top w:val="nil"/>
              <w:left w:val="nil"/>
              <w:bottom w:val="nil"/>
              <w:right w:val="nil"/>
            </w:tcBorders>
            <w:shd w:val="clear" w:color="auto" w:fill="auto"/>
            <w:noWrap/>
            <w:vAlign w:val="center"/>
            <w:hideMark/>
          </w:tcPr>
          <w:p w14:paraId="71A61D8D"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Bandhavgarh Tiger Reserve</w:t>
            </w:r>
          </w:p>
        </w:tc>
        <w:tc>
          <w:tcPr>
            <w:tcW w:w="1465" w:type="dxa"/>
            <w:tcBorders>
              <w:top w:val="nil"/>
              <w:left w:val="nil"/>
              <w:bottom w:val="nil"/>
              <w:right w:val="nil"/>
            </w:tcBorders>
            <w:shd w:val="clear" w:color="auto" w:fill="auto"/>
            <w:noWrap/>
            <w:vAlign w:val="center"/>
            <w:hideMark/>
          </w:tcPr>
          <w:p w14:paraId="0CC88C4F"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India</w:t>
            </w:r>
          </w:p>
        </w:tc>
        <w:tc>
          <w:tcPr>
            <w:tcW w:w="2893" w:type="dxa"/>
            <w:tcBorders>
              <w:top w:val="nil"/>
              <w:left w:val="nil"/>
              <w:bottom w:val="nil"/>
              <w:right w:val="nil"/>
            </w:tcBorders>
            <w:shd w:val="clear" w:color="auto" w:fill="auto"/>
            <w:noWrap/>
            <w:vAlign w:val="center"/>
            <w:hideMark/>
          </w:tcPr>
          <w:p w14:paraId="04BB5D56"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22F86D48"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2016-2017</w:t>
            </w:r>
          </w:p>
        </w:tc>
        <w:tc>
          <w:tcPr>
            <w:tcW w:w="1544" w:type="dxa"/>
            <w:tcBorders>
              <w:top w:val="nil"/>
              <w:left w:val="nil"/>
              <w:bottom w:val="nil"/>
              <w:right w:val="nil"/>
            </w:tcBorders>
            <w:shd w:val="clear" w:color="auto" w:fill="auto"/>
            <w:noWrap/>
            <w:vAlign w:val="center"/>
            <w:hideMark/>
          </w:tcPr>
          <w:p w14:paraId="23936A8E"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3.03 ± 0.78</w:t>
            </w:r>
          </w:p>
        </w:tc>
        <w:tc>
          <w:tcPr>
            <w:tcW w:w="1653" w:type="dxa"/>
            <w:tcBorders>
              <w:top w:val="nil"/>
              <w:left w:val="nil"/>
              <w:bottom w:val="nil"/>
              <w:right w:val="nil"/>
            </w:tcBorders>
            <w:shd w:val="clear" w:color="auto" w:fill="auto"/>
            <w:noWrap/>
            <w:vAlign w:val="center"/>
            <w:hideMark/>
          </w:tcPr>
          <w:p w14:paraId="696B8EE4" w14:textId="227C89D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1.85 – 4.99</w:t>
            </w:r>
          </w:p>
        </w:tc>
        <w:tc>
          <w:tcPr>
            <w:tcW w:w="3825" w:type="dxa"/>
            <w:tcBorders>
              <w:top w:val="nil"/>
              <w:left w:val="nil"/>
              <w:bottom w:val="nil"/>
              <w:right w:val="nil"/>
            </w:tcBorders>
            <w:shd w:val="clear" w:color="auto" w:fill="auto"/>
            <w:noWrap/>
            <w:vAlign w:val="center"/>
            <w:hideMark/>
          </w:tcPr>
          <w:p w14:paraId="5E55C1B4"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Dry deciduous forest</w:t>
            </w:r>
          </w:p>
        </w:tc>
        <w:tc>
          <w:tcPr>
            <w:tcW w:w="3114" w:type="dxa"/>
            <w:tcBorders>
              <w:top w:val="nil"/>
              <w:left w:val="nil"/>
              <w:bottom w:val="nil"/>
              <w:right w:val="nil"/>
            </w:tcBorders>
            <w:shd w:val="clear" w:color="auto" w:fill="auto"/>
            <w:noWrap/>
            <w:vAlign w:val="center"/>
            <w:hideMark/>
          </w:tcPr>
          <w:p w14:paraId="1AF5006B"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hideMark/>
          </w:tcPr>
          <w:p w14:paraId="441DBD2C"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2C4DF403" w14:textId="4540FE8C"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43EF1295" w14:textId="0994CB75"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Rather et al. 2021</w:t>
            </w:r>
          </w:p>
        </w:tc>
      </w:tr>
      <w:tr w:rsidR="001F36B2" w:rsidRPr="001F36B2" w14:paraId="38952BBC" w14:textId="77777777" w:rsidTr="00E93E84">
        <w:trPr>
          <w:trHeight w:val="320"/>
        </w:trPr>
        <w:tc>
          <w:tcPr>
            <w:tcW w:w="3823" w:type="dxa"/>
            <w:tcBorders>
              <w:top w:val="nil"/>
              <w:left w:val="nil"/>
              <w:bottom w:val="nil"/>
              <w:right w:val="nil"/>
            </w:tcBorders>
            <w:shd w:val="clear" w:color="auto" w:fill="auto"/>
            <w:noWrap/>
            <w:vAlign w:val="center"/>
            <w:hideMark/>
          </w:tcPr>
          <w:p w14:paraId="7389E391"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Ruaha-Rungwa</w:t>
            </w:r>
            <w:proofErr w:type="spellEnd"/>
            <w:r w:rsidRPr="001F36B2">
              <w:rPr>
                <w:rFonts w:ascii="Times New Roman" w:eastAsia="Times New Roman" w:hAnsi="Times New Roman" w:cs="Times New Roman"/>
                <w:color w:val="000000"/>
                <w:lang w:val="en-US"/>
              </w:rPr>
              <w:t xml:space="preserve"> landscape, </w:t>
            </w:r>
            <w:proofErr w:type="spellStart"/>
            <w:r w:rsidRPr="001F36B2">
              <w:rPr>
                <w:rFonts w:ascii="Times New Roman" w:eastAsia="Times New Roman" w:hAnsi="Times New Roman" w:cs="Times New Roman"/>
                <w:color w:val="000000"/>
                <w:lang w:val="en-US"/>
              </w:rPr>
              <w:t>Rungwa</w:t>
            </w:r>
            <w:proofErr w:type="spellEnd"/>
            <w:r w:rsidRPr="001F36B2">
              <w:rPr>
                <w:rFonts w:ascii="Times New Roman" w:eastAsia="Times New Roman" w:hAnsi="Times New Roman" w:cs="Times New Roman"/>
                <w:color w:val="000000"/>
                <w:lang w:val="en-US"/>
              </w:rPr>
              <w:t xml:space="preserve"> National Park</w:t>
            </w:r>
          </w:p>
        </w:tc>
        <w:tc>
          <w:tcPr>
            <w:tcW w:w="1465" w:type="dxa"/>
            <w:tcBorders>
              <w:top w:val="nil"/>
              <w:left w:val="nil"/>
              <w:bottom w:val="nil"/>
              <w:right w:val="nil"/>
            </w:tcBorders>
            <w:shd w:val="clear" w:color="auto" w:fill="auto"/>
            <w:noWrap/>
            <w:vAlign w:val="center"/>
            <w:hideMark/>
          </w:tcPr>
          <w:p w14:paraId="0BEC236C"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Tanzania</w:t>
            </w:r>
          </w:p>
        </w:tc>
        <w:tc>
          <w:tcPr>
            <w:tcW w:w="2893" w:type="dxa"/>
            <w:tcBorders>
              <w:top w:val="nil"/>
              <w:left w:val="nil"/>
              <w:bottom w:val="nil"/>
              <w:right w:val="nil"/>
            </w:tcBorders>
            <w:shd w:val="clear" w:color="auto" w:fill="auto"/>
            <w:noWrap/>
            <w:vAlign w:val="center"/>
            <w:hideMark/>
          </w:tcPr>
          <w:p w14:paraId="7D178F84"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0BE9BE62"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2018</w:t>
            </w:r>
          </w:p>
        </w:tc>
        <w:tc>
          <w:tcPr>
            <w:tcW w:w="1544" w:type="dxa"/>
            <w:tcBorders>
              <w:top w:val="nil"/>
              <w:left w:val="nil"/>
              <w:bottom w:val="nil"/>
              <w:right w:val="nil"/>
            </w:tcBorders>
            <w:shd w:val="clear" w:color="auto" w:fill="auto"/>
            <w:noWrap/>
            <w:vAlign w:val="center"/>
            <w:hideMark/>
          </w:tcPr>
          <w:p w14:paraId="30369052"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3.23 ± 1.25</w:t>
            </w:r>
          </w:p>
        </w:tc>
        <w:tc>
          <w:tcPr>
            <w:tcW w:w="1653" w:type="dxa"/>
            <w:tcBorders>
              <w:top w:val="nil"/>
              <w:left w:val="nil"/>
              <w:bottom w:val="nil"/>
              <w:right w:val="nil"/>
            </w:tcBorders>
            <w:shd w:val="clear" w:color="auto" w:fill="auto"/>
            <w:noWrap/>
            <w:vAlign w:val="center"/>
            <w:hideMark/>
          </w:tcPr>
          <w:p w14:paraId="384B6FE2" w14:textId="0751193D"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1.55 – 6.73</w:t>
            </w:r>
          </w:p>
        </w:tc>
        <w:tc>
          <w:tcPr>
            <w:tcW w:w="3825" w:type="dxa"/>
            <w:tcBorders>
              <w:top w:val="nil"/>
              <w:left w:val="nil"/>
              <w:bottom w:val="nil"/>
              <w:right w:val="nil"/>
            </w:tcBorders>
            <w:shd w:val="clear" w:color="auto" w:fill="auto"/>
            <w:noWrap/>
            <w:vAlign w:val="center"/>
            <w:hideMark/>
          </w:tcPr>
          <w:p w14:paraId="410FFFA0"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Miombo woodland</w:t>
            </w:r>
          </w:p>
        </w:tc>
        <w:tc>
          <w:tcPr>
            <w:tcW w:w="3114" w:type="dxa"/>
            <w:tcBorders>
              <w:top w:val="nil"/>
              <w:left w:val="nil"/>
              <w:bottom w:val="nil"/>
              <w:right w:val="nil"/>
            </w:tcBorders>
            <w:shd w:val="clear" w:color="auto" w:fill="auto"/>
            <w:noWrap/>
            <w:vAlign w:val="center"/>
            <w:hideMark/>
          </w:tcPr>
          <w:p w14:paraId="1DCE84C1"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hideMark/>
          </w:tcPr>
          <w:p w14:paraId="16C79B9C"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4A0A731E" w14:textId="697229D5"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02A96BB2" w14:textId="4596ECE2"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Searle et al. 2021</w:t>
            </w:r>
          </w:p>
        </w:tc>
      </w:tr>
      <w:tr w:rsidR="001F36B2" w:rsidRPr="001F36B2" w14:paraId="1E439657" w14:textId="77777777" w:rsidTr="00E93E84">
        <w:trPr>
          <w:trHeight w:val="320"/>
        </w:trPr>
        <w:tc>
          <w:tcPr>
            <w:tcW w:w="3823" w:type="dxa"/>
            <w:tcBorders>
              <w:top w:val="nil"/>
              <w:left w:val="nil"/>
              <w:bottom w:val="nil"/>
              <w:right w:val="nil"/>
            </w:tcBorders>
            <w:shd w:val="clear" w:color="auto" w:fill="auto"/>
            <w:noWrap/>
            <w:vAlign w:val="center"/>
            <w:hideMark/>
          </w:tcPr>
          <w:p w14:paraId="4DBB9B3F"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Hluhluwe-iMfolozi</w:t>
            </w:r>
            <w:proofErr w:type="spellEnd"/>
            <w:r w:rsidRPr="001F36B2">
              <w:rPr>
                <w:rFonts w:ascii="Times New Roman" w:eastAsia="Times New Roman" w:hAnsi="Times New Roman" w:cs="Times New Roman"/>
                <w:color w:val="000000"/>
                <w:lang w:val="en-US"/>
              </w:rPr>
              <w:t xml:space="preserve"> Park</w:t>
            </w:r>
          </w:p>
        </w:tc>
        <w:tc>
          <w:tcPr>
            <w:tcW w:w="1465" w:type="dxa"/>
            <w:tcBorders>
              <w:top w:val="nil"/>
              <w:left w:val="nil"/>
              <w:bottom w:val="nil"/>
              <w:right w:val="nil"/>
            </w:tcBorders>
            <w:shd w:val="clear" w:color="auto" w:fill="auto"/>
            <w:noWrap/>
            <w:vAlign w:val="center"/>
            <w:hideMark/>
          </w:tcPr>
          <w:p w14:paraId="313FA976"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South Africa</w:t>
            </w:r>
          </w:p>
        </w:tc>
        <w:tc>
          <w:tcPr>
            <w:tcW w:w="2893" w:type="dxa"/>
            <w:tcBorders>
              <w:top w:val="nil"/>
              <w:left w:val="nil"/>
              <w:bottom w:val="nil"/>
              <w:right w:val="nil"/>
            </w:tcBorders>
            <w:shd w:val="clear" w:color="auto" w:fill="auto"/>
            <w:noWrap/>
            <w:vAlign w:val="center"/>
            <w:hideMark/>
          </w:tcPr>
          <w:p w14:paraId="7254EB15"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3ECB6EF4"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2018</w:t>
            </w:r>
          </w:p>
        </w:tc>
        <w:tc>
          <w:tcPr>
            <w:tcW w:w="1544" w:type="dxa"/>
            <w:tcBorders>
              <w:top w:val="nil"/>
              <w:left w:val="nil"/>
              <w:bottom w:val="nil"/>
              <w:right w:val="nil"/>
            </w:tcBorders>
            <w:shd w:val="clear" w:color="auto" w:fill="auto"/>
            <w:noWrap/>
            <w:vAlign w:val="center"/>
            <w:hideMark/>
          </w:tcPr>
          <w:p w14:paraId="604E30E8"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3.28 ± 0.83</w:t>
            </w:r>
          </w:p>
        </w:tc>
        <w:tc>
          <w:tcPr>
            <w:tcW w:w="1653" w:type="dxa"/>
            <w:tcBorders>
              <w:top w:val="nil"/>
              <w:left w:val="nil"/>
              <w:bottom w:val="nil"/>
              <w:right w:val="nil"/>
            </w:tcBorders>
            <w:shd w:val="clear" w:color="auto" w:fill="auto"/>
            <w:noWrap/>
            <w:vAlign w:val="center"/>
            <w:hideMark/>
          </w:tcPr>
          <w:p w14:paraId="32B72A72"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hideMark/>
          </w:tcPr>
          <w:p w14:paraId="37E41C0D"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Grassland, savanna and woodland</w:t>
            </w:r>
          </w:p>
        </w:tc>
        <w:tc>
          <w:tcPr>
            <w:tcW w:w="3114" w:type="dxa"/>
            <w:tcBorders>
              <w:top w:val="nil"/>
              <w:left w:val="nil"/>
              <w:bottom w:val="nil"/>
              <w:right w:val="nil"/>
            </w:tcBorders>
            <w:shd w:val="clear" w:color="auto" w:fill="auto"/>
            <w:noWrap/>
            <w:vAlign w:val="center"/>
            <w:hideMark/>
          </w:tcPr>
          <w:p w14:paraId="4514E0E2"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hideMark/>
          </w:tcPr>
          <w:p w14:paraId="4D0426DA"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286AF54D" w14:textId="00F4EBD3"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3353507D" w14:textId="0DEF17A6"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Rogan et al. 2019</w:t>
            </w:r>
          </w:p>
        </w:tc>
      </w:tr>
      <w:tr w:rsidR="001F36B2" w:rsidRPr="001F36B2" w14:paraId="16A7CC74" w14:textId="77777777" w:rsidTr="00E93E84">
        <w:trPr>
          <w:trHeight w:val="320"/>
        </w:trPr>
        <w:tc>
          <w:tcPr>
            <w:tcW w:w="3823" w:type="dxa"/>
            <w:tcBorders>
              <w:top w:val="nil"/>
              <w:left w:val="nil"/>
              <w:bottom w:val="nil"/>
              <w:right w:val="nil"/>
            </w:tcBorders>
            <w:shd w:val="clear" w:color="auto" w:fill="auto"/>
            <w:noWrap/>
            <w:vAlign w:val="center"/>
            <w:hideMark/>
          </w:tcPr>
          <w:p w14:paraId="21EB53A9"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Chitwan National Park</w:t>
            </w:r>
          </w:p>
        </w:tc>
        <w:tc>
          <w:tcPr>
            <w:tcW w:w="1465" w:type="dxa"/>
            <w:tcBorders>
              <w:top w:val="nil"/>
              <w:left w:val="nil"/>
              <w:bottom w:val="nil"/>
              <w:right w:val="nil"/>
            </w:tcBorders>
            <w:shd w:val="clear" w:color="auto" w:fill="auto"/>
            <w:noWrap/>
            <w:vAlign w:val="center"/>
            <w:hideMark/>
          </w:tcPr>
          <w:p w14:paraId="5BF53BE1"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Nepal</w:t>
            </w:r>
          </w:p>
        </w:tc>
        <w:tc>
          <w:tcPr>
            <w:tcW w:w="2893" w:type="dxa"/>
            <w:tcBorders>
              <w:top w:val="nil"/>
              <w:left w:val="nil"/>
              <w:bottom w:val="nil"/>
              <w:right w:val="nil"/>
            </w:tcBorders>
            <w:shd w:val="clear" w:color="auto" w:fill="auto"/>
            <w:noWrap/>
            <w:vAlign w:val="center"/>
            <w:hideMark/>
          </w:tcPr>
          <w:p w14:paraId="6A071D7F"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2E038D85"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2013</w:t>
            </w:r>
          </w:p>
        </w:tc>
        <w:tc>
          <w:tcPr>
            <w:tcW w:w="1544" w:type="dxa"/>
            <w:tcBorders>
              <w:top w:val="nil"/>
              <w:left w:val="nil"/>
              <w:bottom w:val="nil"/>
              <w:right w:val="nil"/>
            </w:tcBorders>
            <w:shd w:val="clear" w:color="auto" w:fill="auto"/>
            <w:noWrap/>
            <w:vAlign w:val="center"/>
            <w:hideMark/>
          </w:tcPr>
          <w:p w14:paraId="43D0CCC2"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3.31 ± 0.4</w:t>
            </w:r>
          </w:p>
        </w:tc>
        <w:tc>
          <w:tcPr>
            <w:tcW w:w="1653" w:type="dxa"/>
            <w:tcBorders>
              <w:top w:val="nil"/>
              <w:left w:val="nil"/>
              <w:bottom w:val="nil"/>
              <w:right w:val="nil"/>
            </w:tcBorders>
            <w:shd w:val="clear" w:color="auto" w:fill="auto"/>
            <w:noWrap/>
            <w:vAlign w:val="center"/>
            <w:hideMark/>
          </w:tcPr>
          <w:p w14:paraId="3C4C0FF5" w14:textId="4D41F22E"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2.60 – 4.10</w:t>
            </w:r>
          </w:p>
        </w:tc>
        <w:tc>
          <w:tcPr>
            <w:tcW w:w="3825" w:type="dxa"/>
            <w:tcBorders>
              <w:top w:val="nil"/>
              <w:left w:val="nil"/>
              <w:bottom w:val="nil"/>
              <w:right w:val="nil"/>
            </w:tcBorders>
            <w:shd w:val="clear" w:color="auto" w:fill="auto"/>
            <w:noWrap/>
            <w:vAlign w:val="center"/>
            <w:hideMark/>
          </w:tcPr>
          <w:p w14:paraId="4D0D0FE8"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Mixed forest and grassland</w:t>
            </w:r>
          </w:p>
        </w:tc>
        <w:tc>
          <w:tcPr>
            <w:tcW w:w="3114" w:type="dxa"/>
            <w:tcBorders>
              <w:top w:val="nil"/>
              <w:left w:val="nil"/>
              <w:bottom w:val="nil"/>
              <w:right w:val="nil"/>
            </w:tcBorders>
            <w:shd w:val="clear" w:color="auto" w:fill="auto"/>
            <w:noWrap/>
            <w:vAlign w:val="center"/>
            <w:hideMark/>
          </w:tcPr>
          <w:p w14:paraId="09281253"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hideMark/>
          </w:tcPr>
          <w:p w14:paraId="6153A1DD"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SPACECAP</w:t>
            </w:r>
          </w:p>
        </w:tc>
        <w:tc>
          <w:tcPr>
            <w:tcW w:w="1084" w:type="dxa"/>
            <w:tcBorders>
              <w:top w:val="nil"/>
              <w:left w:val="nil"/>
              <w:bottom w:val="nil"/>
              <w:right w:val="nil"/>
            </w:tcBorders>
            <w:vAlign w:val="center"/>
          </w:tcPr>
          <w:p w14:paraId="0D39AC65" w14:textId="4F07B2ED"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60757F76" w14:textId="2A515514"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Lamichhane</w:t>
            </w:r>
            <w:proofErr w:type="spellEnd"/>
            <w:r w:rsidRPr="001F36B2">
              <w:rPr>
                <w:rFonts w:ascii="Times New Roman" w:eastAsia="Times New Roman" w:hAnsi="Times New Roman" w:cs="Times New Roman"/>
                <w:color w:val="000000"/>
                <w:lang w:val="en-US"/>
              </w:rPr>
              <w:t xml:space="preserve"> et al. 2019</w:t>
            </w:r>
          </w:p>
        </w:tc>
      </w:tr>
      <w:tr w:rsidR="001F36B2" w:rsidRPr="001F36B2" w14:paraId="00D34795" w14:textId="77777777" w:rsidTr="00E93E84">
        <w:trPr>
          <w:trHeight w:val="320"/>
        </w:trPr>
        <w:tc>
          <w:tcPr>
            <w:tcW w:w="3823" w:type="dxa"/>
            <w:tcBorders>
              <w:top w:val="nil"/>
              <w:left w:val="nil"/>
              <w:bottom w:val="nil"/>
              <w:right w:val="nil"/>
            </w:tcBorders>
            <w:shd w:val="clear" w:color="auto" w:fill="auto"/>
            <w:noWrap/>
            <w:vAlign w:val="center"/>
            <w:hideMark/>
          </w:tcPr>
          <w:p w14:paraId="3E5B37E9"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Kafue National Park</w:t>
            </w:r>
          </w:p>
        </w:tc>
        <w:tc>
          <w:tcPr>
            <w:tcW w:w="1465" w:type="dxa"/>
            <w:tcBorders>
              <w:top w:val="nil"/>
              <w:left w:val="nil"/>
              <w:bottom w:val="nil"/>
              <w:right w:val="nil"/>
            </w:tcBorders>
            <w:shd w:val="clear" w:color="auto" w:fill="auto"/>
            <w:noWrap/>
            <w:vAlign w:val="center"/>
            <w:hideMark/>
          </w:tcPr>
          <w:p w14:paraId="4C7CC135"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Zambia</w:t>
            </w:r>
          </w:p>
        </w:tc>
        <w:tc>
          <w:tcPr>
            <w:tcW w:w="2893" w:type="dxa"/>
            <w:tcBorders>
              <w:top w:val="nil"/>
              <w:left w:val="nil"/>
              <w:bottom w:val="nil"/>
              <w:right w:val="nil"/>
            </w:tcBorders>
            <w:shd w:val="clear" w:color="auto" w:fill="auto"/>
            <w:noWrap/>
            <w:vAlign w:val="center"/>
            <w:hideMark/>
          </w:tcPr>
          <w:p w14:paraId="690CE6BE"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2EFCF4B8"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2013-2019</w:t>
            </w:r>
          </w:p>
        </w:tc>
        <w:tc>
          <w:tcPr>
            <w:tcW w:w="1544" w:type="dxa"/>
            <w:tcBorders>
              <w:top w:val="nil"/>
              <w:left w:val="nil"/>
              <w:bottom w:val="nil"/>
              <w:right w:val="nil"/>
            </w:tcBorders>
            <w:shd w:val="clear" w:color="auto" w:fill="auto"/>
            <w:noWrap/>
            <w:vAlign w:val="center"/>
            <w:hideMark/>
          </w:tcPr>
          <w:p w14:paraId="292AE06C"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3.34</w:t>
            </w:r>
          </w:p>
        </w:tc>
        <w:tc>
          <w:tcPr>
            <w:tcW w:w="1653" w:type="dxa"/>
            <w:tcBorders>
              <w:top w:val="nil"/>
              <w:left w:val="nil"/>
              <w:bottom w:val="nil"/>
              <w:right w:val="nil"/>
            </w:tcBorders>
            <w:shd w:val="clear" w:color="auto" w:fill="auto"/>
            <w:noWrap/>
            <w:vAlign w:val="center"/>
            <w:hideMark/>
          </w:tcPr>
          <w:p w14:paraId="6CF04DA6" w14:textId="75F4B150"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2.23 – 6.13</w:t>
            </w:r>
          </w:p>
        </w:tc>
        <w:tc>
          <w:tcPr>
            <w:tcW w:w="3825" w:type="dxa"/>
            <w:tcBorders>
              <w:top w:val="nil"/>
              <w:left w:val="nil"/>
              <w:bottom w:val="nil"/>
              <w:right w:val="nil"/>
            </w:tcBorders>
            <w:shd w:val="clear" w:color="auto" w:fill="auto"/>
            <w:noWrap/>
            <w:vAlign w:val="center"/>
            <w:hideMark/>
          </w:tcPr>
          <w:p w14:paraId="59DFBEE8"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 xml:space="preserve">Miombo and mixed woodland and grassland </w:t>
            </w:r>
          </w:p>
        </w:tc>
        <w:tc>
          <w:tcPr>
            <w:tcW w:w="3114" w:type="dxa"/>
            <w:tcBorders>
              <w:top w:val="nil"/>
              <w:left w:val="nil"/>
              <w:bottom w:val="nil"/>
              <w:right w:val="nil"/>
            </w:tcBorders>
            <w:shd w:val="clear" w:color="auto" w:fill="auto"/>
            <w:noWrap/>
            <w:vAlign w:val="center"/>
            <w:hideMark/>
          </w:tcPr>
          <w:p w14:paraId="77ABAFCE"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CR</w:t>
            </w:r>
          </w:p>
        </w:tc>
        <w:tc>
          <w:tcPr>
            <w:tcW w:w="1514" w:type="dxa"/>
            <w:tcBorders>
              <w:top w:val="nil"/>
              <w:left w:val="nil"/>
              <w:bottom w:val="nil"/>
              <w:right w:val="nil"/>
            </w:tcBorders>
            <w:shd w:val="clear" w:color="auto" w:fill="auto"/>
            <w:noWrap/>
            <w:vAlign w:val="center"/>
            <w:hideMark/>
          </w:tcPr>
          <w:p w14:paraId="108476C3" w14:textId="50A64091"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Rmark</w:t>
            </w:r>
            <w:proofErr w:type="spellEnd"/>
          </w:p>
        </w:tc>
        <w:tc>
          <w:tcPr>
            <w:tcW w:w="1084" w:type="dxa"/>
            <w:tcBorders>
              <w:top w:val="nil"/>
              <w:left w:val="nil"/>
              <w:bottom w:val="nil"/>
              <w:right w:val="nil"/>
            </w:tcBorders>
            <w:vAlign w:val="center"/>
          </w:tcPr>
          <w:p w14:paraId="635CE914" w14:textId="11BC351E"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44CCD34F" w14:textId="78976725"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Vinks</w:t>
            </w:r>
            <w:proofErr w:type="spellEnd"/>
            <w:r w:rsidRPr="001F36B2">
              <w:rPr>
                <w:rFonts w:ascii="Times New Roman" w:eastAsia="Times New Roman" w:hAnsi="Times New Roman" w:cs="Times New Roman"/>
                <w:color w:val="000000"/>
                <w:lang w:val="en-US"/>
              </w:rPr>
              <w:t xml:space="preserve"> et al. 2021</w:t>
            </w:r>
          </w:p>
        </w:tc>
      </w:tr>
      <w:tr w:rsidR="001F36B2" w:rsidRPr="001F36B2" w14:paraId="73A9BA45" w14:textId="77777777" w:rsidTr="00E93E84">
        <w:trPr>
          <w:trHeight w:val="320"/>
        </w:trPr>
        <w:tc>
          <w:tcPr>
            <w:tcW w:w="3823" w:type="dxa"/>
            <w:tcBorders>
              <w:top w:val="nil"/>
              <w:left w:val="nil"/>
              <w:bottom w:val="nil"/>
              <w:right w:val="nil"/>
            </w:tcBorders>
            <w:shd w:val="clear" w:color="auto" w:fill="auto"/>
            <w:noWrap/>
            <w:vAlign w:val="center"/>
            <w:hideMark/>
          </w:tcPr>
          <w:p w14:paraId="446DD65A"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Ruaha-Rungwa</w:t>
            </w:r>
            <w:proofErr w:type="spellEnd"/>
            <w:r w:rsidRPr="001F36B2">
              <w:rPr>
                <w:rFonts w:ascii="Times New Roman" w:eastAsia="Times New Roman" w:hAnsi="Times New Roman" w:cs="Times New Roman"/>
                <w:color w:val="000000"/>
                <w:lang w:val="en-US"/>
              </w:rPr>
              <w:t xml:space="preserve"> landscape, </w:t>
            </w:r>
            <w:proofErr w:type="spellStart"/>
            <w:r w:rsidRPr="001F36B2">
              <w:rPr>
                <w:rFonts w:ascii="Times New Roman" w:eastAsia="Times New Roman" w:hAnsi="Times New Roman" w:cs="Times New Roman"/>
                <w:color w:val="000000"/>
                <w:lang w:val="en-US"/>
              </w:rPr>
              <w:t>Rungwa</w:t>
            </w:r>
            <w:proofErr w:type="spellEnd"/>
            <w:r w:rsidRPr="001F36B2">
              <w:rPr>
                <w:rFonts w:ascii="Times New Roman" w:eastAsia="Times New Roman" w:hAnsi="Times New Roman" w:cs="Times New Roman"/>
                <w:color w:val="000000"/>
                <w:lang w:val="en-US"/>
              </w:rPr>
              <w:t xml:space="preserve"> Game Reserve</w:t>
            </w:r>
          </w:p>
        </w:tc>
        <w:tc>
          <w:tcPr>
            <w:tcW w:w="1465" w:type="dxa"/>
            <w:tcBorders>
              <w:top w:val="nil"/>
              <w:left w:val="nil"/>
              <w:bottom w:val="nil"/>
              <w:right w:val="nil"/>
            </w:tcBorders>
            <w:shd w:val="clear" w:color="auto" w:fill="auto"/>
            <w:noWrap/>
            <w:vAlign w:val="center"/>
            <w:hideMark/>
          </w:tcPr>
          <w:p w14:paraId="44C50F84"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Tanzania</w:t>
            </w:r>
          </w:p>
        </w:tc>
        <w:tc>
          <w:tcPr>
            <w:tcW w:w="2893" w:type="dxa"/>
            <w:tcBorders>
              <w:top w:val="nil"/>
              <w:left w:val="nil"/>
              <w:bottom w:val="nil"/>
              <w:right w:val="nil"/>
            </w:tcBorders>
            <w:shd w:val="clear" w:color="auto" w:fill="auto"/>
            <w:noWrap/>
            <w:vAlign w:val="center"/>
            <w:hideMark/>
          </w:tcPr>
          <w:p w14:paraId="56F11192"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Wildlife Management Area</w:t>
            </w:r>
          </w:p>
        </w:tc>
        <w:tc>
          <w:tcPr>
            <w:tcW w:w="1345" w:type="dxa"/>
            <w:tcBorders>
              <w:top w:val="nil"/>
              <w:left w:val="nil"/>
              <w:bottom w:val="nil"/>
              <w:right w:val="nil"/>
            </w:tcBorders>
            <w:shd w:val="clear" w:color="auto" w:fill="auto"/>
            <w:noWrap/>
            <w:vAlign w:val="center"/>
            <w:hideMark/>
          </w:tcPr>
          <w:p w14:paraId="793BE6FA"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2019</w:t>
            </w:r>
          </w:p>
        </w:tc>
        <w:tc>
          <w:tcPr>
            <w:tcW w:w="1544" w:type="dxa"/>
            <w:tcBorders>
              <w:top w:val="nil"/>
              <w:left w:val="nil"/>
              <w:bottom w:val="nil"/>
              <w:right w:val="nil"/>
            </w:tcBorders>
            <w:shd w:val="clear" w:color="auto" w:fill="auto"/>
            <w:noWrap/>
            <w:vAlign w:val="center"/>
            <w:hideMark/>
          </w:tcPr>
          <w:p w14:paraId="7AA0C2FE"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3.36 ± 1.09</w:t>
            </w:r>
          </w:p>
        </w:tc>
        <w:tc>
          <w:tcPr>
            <w:tcW w:w="1653" w:type="dxa"/>
            <w:tcBorders>
              <w:top w:val="nil"/>
              <w:left w:val="nil"/>
              <w:bottom w:val="nil"/>
              <w:right w:val="nil"/>
            </w:tcBorders>
            <w:shd w:val="clear" w:color="auto" w:fill="auto"/>
            <w:noWrap/>
            <w:vAlign w:val="center"/>
            <w:hideMark/>
          </w:tcPr>
          <w:p w14:paraId="0465884F" w14:textId="47434BC3"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1.82 – 6.23</w:t>
            </w:r>
          </w:p>
        </w:tc>
        <w:tc>
          <w:tcPr>
            <w:tcW w:w="3825" w:type="dxa"/>
            <w:tcBorders>
              <w:top w:val="nil"/>
              <w:left w:val="nil"/>
              <w:bottom w:val="nil"/>
              <w:right w:val="nil"/>
            </w:tcBorders>
            <w:shd w:val="clear" w:color="auto" w:fill="auto"/>
            <w:noWrap/>
            <w:vAlign w:val="center"/>
            <w:hideMark/>
          </w:tcPr>
          <w:p w14:paraId="462ADFE4"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Miombo woodland</w:t>
            </w:r>
          </w:p>
        </w:tc>
        <w:tc>
          <w:tcPr>
            <w:tcW w:w="3114" w:type="dxa"/>
            <w:tcBorders>
              <w:top w:val="nil"/>
              <w:left w:val="nil"/>
              <w:bottom w:val="nil"/>
              <w:right w:val="nil"/>
            </w:tcBorders>
            <w:shd w:val="clear" w:color="auto" w:fill="auto"/>
            <w:noWrap/>
            <w:vAlign w:val="center"/>
            <w:hideMark/>
          </w:tcPr>
          <w:p w14:paraId="75DC1992"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hideMark/>
          </w:tcPr>
          <w:p w14:paraId="17CDFDE3"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4241E6F5" w14:textId="7C4E8009"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5491AD14" w14:textId="7E66A12B"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Searle et al. 2021</w:t>
            </w:r>
          </w:p>
        </w:tc>
      </w:tr>
      <w:tr w:rsidR="001F36B2" w:rsidRPr="001F36B2" w14:paraId="45305B12" w14:textId="77777777" w:rsidTr="00E93E84">
        <w:trPr>
          <w:trHeight w:val="320"/>
        </w:trPr>
        <w:tc>
          <w:tcPr>
            <w:tcW w:w="3823" w:type="dxa"/>
            <w:tcBorders>
              <w:top w:val="nil"/>
              <w:left w:val="nil"/>
              <w:bottom w:val="nil"/>
              <w:right w:val="nil"/>
            </w:tcBorders>
            <w:shd w:val="clear" w:color="auto" w:fill="auto"/>
            <w:noWrap/>
            <w:vAlign w:val="center"/>
            <w:hideMark/>
          </w:tcPr>
          <w:p w14:paraId="515BD962"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Manas National Park</w:t>
            </w:r>
          </w:p>
        </w:tc>
        <w:tc>
          <w:tcPr>
            <w:tcW w:w="1465" w:type="dxa"/>
            <w:tcBorders>
              <w:top w:val="nil"/>
              <w:left w:val="nil"/>
              <w:bottom w:val="nil"/>
              <w:right w:val="nil"/>
            </w:tcBorders>
            <w:shd w:val="clear" w:color="auto" w:fill="auto"/>
            <w:noWrap/>
            <w:vAlign w:val="center"/>
            <w:hideMark/>
          </w:tcPr>
          <w:p w14:paraId="4BAF693B"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India</w:t>
            </w:r>
          </w:p>
        </w:tc>
        <w:tc>
          <w:tcPr>
            <w:tcW w:w="2893" w:type="dxa"/>
            <w:tcBorders>
              <w:top w:val="nil"/>
              <w:left w:val="nil"/>
              <w:bottom w:val="nil"/>
              <w:right w:val="nil"/>
            </w:tcBorders>
            <w:shd w:val="clear" w:color="auto" w:fill="auto"/>
            <w:noWrap/>
            <w:vAlign w:val="center"/>
            <w:hideMark/>
          </w:tcPr>
          <w:p w14:paraId="2364D41A"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6E29B0D9"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2010-2011</w:t>
            </w:r>
          </w:p>
        </w:tc>
        <w:tc>
          <w:tcPr>
            <w:tcW w:w="1544" w:type="dxa"/>
            <w:tcBorders>
              <w:top w:val="nil"/>
              <w:left w:val="nil"/>
              <w:bottom w:val="nil"/>
              <w:right w:val="nil"/>
            </w:tcBorders>
            <w:shd w:val="clear" w:color="auto" w:fill="auto"/>
            <w:noWrap/>
            <w:vAlign w:val="center"/>
            <w:hideMark/>
          </w:tcPr>
          <w:p w14:paraId="52990516"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3.4 ± 0.82</w:t>
            </w:r>
          </w:p>
        </w:tc>
        <w:tc>
          <w:tcPr>
            <w:tcW w:w="1653" w:type="dxa"/>
            <w:tcBorders>
              <w:top w:val="nil"/>
              <w:left w:val="nil"/>
              <w:bottom w:val="nil"/>
              <w:right w:val="nil"/>
            </w:tcBorders>
            <w:shd w:val="clear" w:color="auto" w:fill="auto"/>
            <w:noWrap/>
            <w:vAlign w:val="center"/>
            <w:hideMark/>
          </w:tcPr>
          <w:p w14:paraId="53650225"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hideMark/>
          </w:tcPr>
          <w:p w14:paraId="65102785"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Tropical forest and mountain</w:t>
            </w:r>
          </w:p>
        </w:tc>
        <w:tc>
          <w:tcPr>
            <w:tcW w:w="3114" w:type="dxa"/>
            <w:tcBorders>
              <w:top w:val="nil"/>
              <w:left w:val="nil"/>
              <w:bottom w:val="nil"/>
              <w:right w:val="nil"/>
            </w:tcBorders>
            <w:shd w:val="clear" w:color="auto" w:fill="auto"/>
            <w:noWrap/>
            <w:vAlign w:val="center"/>
            <w:hideMark/>
          </w:tcPr>
          <w:p w14:paraId="37C9109A"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hideMark/>
          </w:tcPr>
          <w:p w14:paraId="378EC461"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DENSITY</w:t>
            </w:r>
          </w:p>
        </w:tc>
        <w:tc>
          <w:tcPr>
            <w:tcW w:w="1084" w:type="dxa"/>
            <w:tcBorders>
              <w:top w:val="nil"/>
              <w:left w:val="nil"/>
              <w:bottom w:val="nil"/>
              <w:right w:val="nil"/>
            </w:tcBorders>
            <w:vAlign w:val="center"/>
          </w:tcPr>
          <w:p w14:paraId="1C7C28C4" w14:textId="6A92C5B0"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7B108E4F" w14:textId="7546140D"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Borah et al. 2013</w:t>
            </w:r>
          </w:p>
        </w:tc>
      </w:tr>
      <w:tr w:rsidR="001F36B2" w:rsidRPr="001F36B2" w14:paraId="2D447B84" w14:textId="77777777" w:rsidTr="00E93E84">
        <w:trPr>
          <w:trHeight w:val="320"/>
        </w:trPr>
        <w:tc>
          <w:tcPr>
            <w:tcW w:w="3823" w:type="dxa"/>
            <w:tcBorders>
              <w:top w:val="nil"/>
              <w:left w:val="nil"/>
              <w:bottom w:val="nil"/>
              <w:right w:val="nil"/>
            </w:tcBorders>
            <w:shd w:val="clear" w:color="auto" w:fill="auto"/>
            <w:noWrap/>
            <w:vAlign w:val="center"/>
            <w:hideMark/>
          </w:tcPr>
          <w:p w14:paraId="6B228A71"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Parsa</w:t>
            </w:r>
            <w:proofErr w:type="spellEnd"/>
            <w:r w:rsidRPr="001F36B2">
              <w:rPr>
                <w:rFonts w:ascii="Times New Roman" w:eastAsia="Times New Roman" w:hAnsi="Times New Roman" w:cs="Times New Roman"/>
                <w:color w:val="000000"/>
                <w:lang w:val="en-US"/>
              </w:rPr>
              <w:t xml:space="preserve"> Wildlife Reserve</w:t>
            </w:r>
          </w:p>
        </w:tc>
        <w:tc>
          <w:tcPr>
            <w:tcW w:w="1465" w:type="dxa"/>
            <w:tcBorders>
              <w:top w:val="nil"/>
              <w:left w:val="nil"/>
              <w:bottom w:val="nil"/>
              <w:right w:val="nil"/>
            </w:tcBorders>
            <w:shd w:val="clear" w:color="auto" w:fill="auto"/>
            <w:noWrap/>
            <w:vAlign w:val="center"/>
            <w:hideMark/>
          </w:tcPr>
          <w:p w14:paraId="27260724"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Nepal</w:t>
            </w:r>
          </w:p>
        </w:tc>
        <w:tc>
          <w:tcPr>
            <w:tcW w:w="2893" w:type="dxa"/>
            <w:tcBorders>
              <w:top w:val="nil"/>
              <w:left w:val="nil"/>
              <w:bottom w:val="nil"/>
              <w:right w:val="nil"/>
            </w:tcBorders>
            <w:shd w:val="clear" w:color="auto" w:fill="auto"/>
            <w:noWrap/>
            <w:vAlign w:val="center"/>
            <w:hideMark/>
          </w:tcPr>
          <w:p w14:paraId="78ECADBE"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2AD23EAC"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2008-2009</w:t>
            </w:r>
          </w:p>
        </w:tc>
        <w:tc>
          <w:tcPr>
            <w:tcW w:w="1544" w:type="dxa"/>
            <w:tcBorders>
              <w:top w:val="nil"/>
              <w:left w:val="nil"/>
              <w:bottom w:val="nil"/>
              <w:right w:val="nil"/>
            </w:tcBorders>
            <w:shd w:val="clear" w:color="auto" w:fill="auto"/>
            <w:noWrap/>
            <w:vAlign w:val="center"/>
            <w:hideMark/>
          </w:tcPr>
          <w:p w14:paraId="492DB8B1"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3.48 ± 0.83</w:t>
            </w:r>
          </w:p>
        </w:tc>
        <w:tc>
          <w:tcPr>
            <w:tcW w:w="1653" w:type="dxa"/>
            <w:tcBorders>
              <w:top w:val="nil"/>
              <w:left w:val="nil"/>
              <w:bottom w:val="nil"/>
              <w:right w:val="nil"/>
            </w:tcBorders>
            <w:shd w:val="clear" w:color="auto" w:fill="auto"/>
            <w:noWrap/>
            <w:vAlign w:val="center"/>
            <w:hideMark/>
          </w:tcPr>
          <w:p w14:paraId="7A133597"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p>
        </w:tc>
        <w:tc>
          <w:tcPr>
            <w:tcW w:w="3825" w:type="dxa"/>
            <w:tcBorders>
              <w:top w:val="nil"/>
              <w:left w:val="nil"/>
              <w:bottom w:val="nil"/>
              <w:right w:val="nil"/>
            </w:tcBorders>
            <w:shd w:val="clear" w:color="auto" w:fill="auto"/>
            <w:noWrap/>
            <w:vAlign w:val="center"/>
            <w:hideMark/>
          </w:tcPr>
          <w:p w14:paraId="4DFBD326"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Dry deciduous forest</w:t>
            </w:r>
          </w:p>
        </w:tc>
        <w:tc>
          <w:tcPr>
            <w:tcW w:w="3114" w:type="dxa"/>
            <w:tcBorders>
              <w:top w:val="nil"/>
              <w:left w:val="nil"/>
              <w:bottom w:val="nil"/>
              <w:right w:val="nil"/>
            </w:tcBorders>
            <w:shd w:val="clear" w:color="auto" w:fill="auto"/>
            <w:noWrap/>
            <w:vAlign w:val="center"/>
            <w:hideMark/>
          </w:tcPr>
          <w:p w14:paraId="50E024DB"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hideMark/>
          </w:tcPr>
          <w:p w14:paraId="41F2CD69"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SPACECAP</w:t>
            </w:r>
          </w:p>
        </w:tc>
        <w:tc>
          <w:tcPr>
            <w:tcW w:w="1084" w:type="dxa"/>
            <w:tcBorders>
              <w:top w:val="nil"/>
              <w:left w:val="nil"/>
              <w:bottom w:val="nil"/>
              <w:right w:val="nil"/>
            </w:tcBorders>
            <w:vAlign w:val="center"/>
          </w:tcPr>
          <w:p w14:paraId="19C5385D" w14:textId="3B78DD76"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1ABF058C" w14:textId="6234AC5C"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Thapa et al. 2014</w:t>
            </w:r>
          </w:p>
        </w:tc>
      </w:tr>
      <w:tr w:rsidR="001F36B2" w:rsidRPr="001F36B2" w14:paraId="4D37004D" w14:textId="77777777" w:rsidTr="00E93E84">
        <w:trPr>
          <w:trHeight w:val="320"/>
        </w:trPr>
        <w:tc>
          <w:tcPr>
            <w:tcW w:w="3823" w:type="dxa"/>
            <w:tcBorders>
              <w:top w:val="nil"/>
              <w:left w:val="nil"/>
              <w:bottom w:val="nil"/>
              <w:right w:val="nil"/>
            </w:tcBorders>
            <w:shd w:val="clear" w:color="auto" w:fill="auto"/>
            <w:noWrap/>
            <w:vAlign w:val="center"/>
            <w:hideMark/>
          </w:tcPr>
          <w:p w14:paraId="37433E83"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Farmland surrounding Waterberg Plateau National Park</w:t>
            </w:r>
          </w:p>
        </w:tc>
        <w:tc>
          <w:tcPr>
            <w:tcW w:w="1465" w:type="dxa"/>
            <w:tcBorders>
              <w:top w:val="nil"/>
              <w:left w:val="nil"/>
              <w:bottom w:val="nil"/>
              <w:right w:val="nil"/>
            </w:tcBorders>
            <w:shd w:val="clear" w:color="auto" w:fill="auto"/>
            <w:noWrap/>
            <w:vAlign w:val="center"/>
            <w:hideMark/>
          </w:tcPr>
          <w:p w14:paraId="29C1ECFA"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Namibia</w:t>
            </w:r>
          </w:p>
        </w:tc>
        <w:tc>
          <w:tcPr>
            <w:tcW w:w="2893" w:type="dxa"/>
            <w:tcBorders>
              <w:top w:val="nil"/>
              <w:left w:val="nil"/>
              <w:bottom w:val="nil"/>
              <w:right w:val="nil"/>
            </w:tcBorders>
            <w:shd w:val="clear" w:color="auto" w:fill="auto"/>
            <w:noWrap/>
            <w:vAlign w:val="center"/>
            <w:hideMark/>
          </w:tcPr>
          <w:p w14:paraId="0FACEDF1"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7830F616"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2006</w:t>
            </w:r>
          </w:p>
        </w:tc>
        <w:tc>
          <w:tcPr>
            <w:tcW w:w="1544" w:type="dxa"/>
            <w:tcBorders>
              <w:top w:val="nil"/>
              <w:left w:val="nil"/>
              <w:bottom w:val="nil"/>
              <w:right w:val="nil"/>
            </w:tcBorders>
            <w:shd w:val="clear" w:color="auto" w:fill="auto"/>
            <w:noWrap/>
            <w:vAlign w:val="center"/>
            <w:hideMark/>
          </w:tcPr>
          <w:p w14:paraId="69850FD7"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3.6</w:t>
            </w:r>
          </w:p>
        </w:tc>
        <w:tc>
          <w:tcPr>
            <w:tcW w:w="1653" w:type="dxa"/>
            <w:tcBorders>
              <w:top w:val="nil"/>
              <w:left w:val="nil"/>
              <w:bottom w:val="nil"/>
              <w:right w:val="nil"/>
            </w:tcBorders>
            <w:shd w:val="clear" w:color="auto" w:fill="auto"/>
            <w:noWrap/>
            <w:vAlign w:val="center"/>
            <w:hideMark/>
          </w:tcPr>
          <w:p w14:paraId="30BD9641" w14:textId="7BBE61DC"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3.0 – 8.0</w:t>
            </w:r>
          </w:p>
        </w:tc>
        <w:tc>
          <w:tcPr>
            <w:tcW w:w="3825" w:type="dxa"/>
            <w:tcBorders>
              <w:top w:val="nil"/>
              <w:left w:val="nil"/>
              <w:bottom w:val="nil"/>
              <w:right w:val="nil"/>
            </w:tcBorders>
            <w:shd w:val="clear" w:color="auto" w:fill="auto"/>
            <w:noWrap/>
            <w:vAlign w:val="center"/>
            <w:hideMark/>
          </w:tcPr>
          <w:p w14:paraId="743A0BB5"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Acacia shrubland and woodland</w:t>
            </w:r>
          </w:p>
        </w:tc>
        <w:tc>
          <w:tcPr>
            <w:tcW w:w="3114" w:type="dxa"/>
            <w:tcBorders>
              <w:top w:val="nil"/>
              <w:left w:val="nil"/>
              <w:bottom w:val="nil"/>
              <w:right w:val="nil"/>
            </w:tcBorders>
            <w:shd w:val="clear" w:color="auto" w:fill="auto"/>
            <w:noWrap/>
            <w:vAlign w:val="center"/>
            <w:hideMark/>
          </w:tcPr>
          <w:p w14:paraId="71E0259F"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CR</w:t>
            </w:r>
          </w:p>
        </w:tc>
        <w:tc>
          <w:tcPr>
            <w:tcW w:w="1514" w:type="dxa"/>
            <w:tcBorders>
              <w:top w:val="nil"/>
              <w:left w:val="nil"/>
              <w:bottom w:val="nil"/>
              <w:right w:val="nil"/>
            </w:tcBorders>
            <w:shd w:val="clear" w:color="auto" w:fill="auto"/>
            <w:noWrap/>
            <w:vAlign w:val="center"/>
            <w:hideMark/>
          </w:tcPr>
          <w:p w14:paraId="3F10432B"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CAPTURE</w:t>
            </w:r>
          </w:p>
        </w:tc>
        <w:tc>
          <w:tcPr>
            <w:tcW w:w="1084" w:type="dxa"/>
            <w:tcBorders>
              <w:top w:val="nil"/>
              <w:left w:val="nil"/>
              <w:bottom w:val="nil"/>
              <w:right w:val="nil"/>
            </w:tcBorders>
            <w:vAlign w:val="center"/>
          </w:tcPr>
          <w:p w14:paraId="09D020DB" w14:textId="6D0EE51F"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6DED8C94" w14:textId="3E1013B0"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Stein et al. 2011</w:t>
            </w:r>
          </w:p>
        </w:tc>
      </w:tr>
      <w:tr w:rsidR="001F36B2" w:rsidRPr="001F36B2" w14:paraId="55D9DF61" w14:textId="77777777" w:rsidTr="00E93E84">
        <w:trPr>
          <w:trHeight w:val="320"/>
        </w:trPr>
        <w:tc>
          <w:tcPr>
            <w:tcW w:w="3823" w:type="dxa"/>
            <w:tcBorders>
              <w:top w:val="nil"/>
              <w:left w:val="nil"/>
              <w:bottom w:val="nil"/>
              <w:right w:val="nil"/>
            </w:tcBorders>
            <w:shd w:val="clear" w:color="auto" w:fill="auto"/>
            <w:noWrap/>
            <w:vAlign w:val="center"/>
            <w:hideMark/>
          </w:tcPr>
          <w:p w14:paraId="52137199"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Mondulkiri</w:t>
            </w:r>
            <w:proofErr w:type="spellEnd"/>
            <w:r w:rsidRPr="001F36B2">
              <w:rPr>
                <w:rFonts w:ascii="Times New Roman" w:eastAsia="Times New Roman" w:hAnsi="Times New Roman" w:cs="Times New Roman"/>
                <w:color w:val="000000"/>
                <w:lang w:val="en-US"/>
              </w:rPr>
              <w:t xml:space="preserve"> Protected Forest/</w:t>
            </w:r>
            <w:proofErr w:type="spellStart"/>
            <w:r w:rsidRPr="001F36B2">
              <w:rPr>
                <w:rFonts w:ascii="Times New Roman" w:eastAsia="Times New Roman" w:hAnsi="Times New Roman" w:cs="Times New Roman"/>
                <w:color w:val="000000"/>
                <w:lang w:val="en-US"/>
              </w:rPr>
              <w:t>Srepok</w:t>
            </w:r>
            <w:proofErr w:type="spellEnd"/>
            <w:r w:rsidRPr="001F36B2">
              <w:rPr>
                <w:rFonts w:ascii="Times New Roman" w:eastAsia="Times New Roman" w:hAnsi="Times New Roman" w:cs="Times New Roman"/>
                <w:color w:val="000000"/>
                <w:lang w:val="en-US"/>
              </w:rPr>
              <w:t xml:space="preserve"> Wildlife Sanctuary</w:t>
            </w:r>
          </w:p>
        </w:tc>
        <w:tc>
          <w:tcPr>
            <w:tcW w:w="1465" w:type="dxa"/>
            <w:tcBorders>
              <w:top w:val="nil"/>
              <w:left w:val="nil"/>
              <w:bottom w:val="nil"/>
              <w:right w:val="nil"/>
            </w:tcBorders>
            <w:shd w:val="clear" w:color="auto" w:fill="auto"/>
            <w:noWrap/>
            <w:vAlign w:val="center"/>
            <w:hideMark/>
          </w:tcPr>
          <w:p w14:paraId="4EF9DC70"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Cambodia</w:t>
            </w:r>
          </w:p>
        </w:tc>
        <w:tc>
          <w:tcPr>
            <w:tcW w:w="2893" w:type="dxa"/>
            <w:tcBorders>
              <w:top w:val="nil"/>
              <w:left w:val="nil"/>
              <w:bottom w:val="nil"/>
              <w:right w:val="nil"/>
            </w:tcBorders>
            <w:shd w:val="clear" w:color="auto" w:fill="auto"/>
            <w:noWrap/>
            <w:vAlign w:val="center"/>
            <w:hideMark/>
          </w:tcPr>
          <w:p w14:paraId="628A9711"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79D253F8"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2009</w:t>
            </w:r>
          </w:p>
        </w:tc>
        <w:tc>
          <w:tcPr>
            <w:tcW w:w="1544" w:type="dxa"/>
            <w:tcBorders>
              <w:top w:val="nil"/>
              <w:left w:val="nil"/>
              <w:bottom w:val="nil"/>
              <w:right w:val="nil"/>
            </w:tcBorders>
            <w:shd w:val="clear" w:color="auto" w:fill="auto"/>
            <w:noWrap/>
            <w:vAlign w:val="center"/>
            <w:hideMark/>
          </w:tcPr>
          <w:p w14:paraId="477C336D"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3.6 ± 1.0</w:t>
            </w:r>
          </w:p>
        </w:tc>
        <w:tc>
          <w:tcPr>
            <w:tcW w:w="1653" w:type="dxa"/>
            <w:tcBorders>
              <w:top w:val="nil"/>
              <w:left w:val="nil"/>
              <w:bottom w:val="nil"/>
              <w:right w:val="nil"/>
            </w:tcBorders>
            <w:shd w:val="clear" w:color="auto" w:fill="auto"/>
            <w:noWrap/>
            <w:vAlign w:val="center"/>
            <w:hideMark/>
          </w:tcPr>
          <w:p w14:paraId="02CDC3DA"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hideMark/>
          </w:tcPr>
          <w:p w14:paraId="2ADF4136"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Dry deciduous forest</w:t>
            </w:r>
          </w:p>
        </w:tc>
        <w:tc>
          <w:tcPr>
            <w:tcW w:w="3114" w:type="dxa"/>
            <w:tcBorders>
              <w:top w:val="nil"/>
              <w:left w:val="nil"/>
              <w:bottom w:val="nil"/>
              <w:right w:val="nil"/>
            </w:tcBorders>
            <w:shd w:val="clear" w:color="auto" w:fill="auto"/>
            <w:noWrap/>
            <w:vAlign w:val="center"/>
            <w:hideMark/>
          </w:tcPr>
          <w:p w14:paraId="51D5853E"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hideMark/>
          </w:tcPr>
          <w:p w14:paraId="07657717"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DENSITY</w:t>
            </w:r>
          </w:p>
        </w:tc>
        <w:tc>
          <w:tcPr>
            <w:tcW w:w="1084" w:type="dxa"/>
            <w:tcBorders>
              <w:top w:val="nil"/>
              <w:left w:val="nil"/>
              <w:bottom w:val="nil"/>
              <w:right w:val="nil"/>
            </w:tcBorders>
            <w:vAlign w:val="center"/>
          </w:tcPr>
          <w:p w14:paraId="78309E02" w14:textId="4103C81C"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5A965F7B" w14:textId="108923D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 xml:space="preserve">Gray &amp; </w:t>
            </w:r>
            <w:proofErr w:type="spellStart"/>
            <w:r w:rsidRPr="001F36B2">
              <w:rPr>
                <w:rFonts w:ascii="Times New Roman" w:eastAsia="Times New Roman" w:hAnsi="Times New Roman" w:cs="Times New Roman"/>
                <w:color w:val="000000"/>
                <w:lang w:val="en-US"/>
              </w:rPr>
              <w:t>Prum</w:t>
            </w:r>
            <w:proofErr w:type="spellEnd"/>
            <w:r w:rsidRPr="001F36B2">
              <w:rPr>
                <w:rFonts w:ascii="Times New Roman" w:eastAsia="Times New Roman" w:hAnsi="Times New Roman" w:cs="Times New Roman"/>
                <w:color w:val="000000"/>
                <w:lang w:val="en-US"/>
              </w:rPr>
              <w:t xml:space="preserve"> 2012</w:t>
            </w:r>
          </w:p>
        </w:tc>
      </w:tr>
      <w:tr w:rsidR="001F36B2" w:rsidRPr="001F36B2" w14:paraId="00828A72" w14:textId="77777777" w:rsidTr="00E93E84">
        <w:trPr>
          <w:trHeight w:val="320"/>
        </w:trPr>
        <w:tc>
          <w:tcPr>
            <w:tcW w:w="3823" w:type="dxa"/>
            <w:tcBorders>
              <w:top w:val="nil"/>
              <w:left w:val="nil"/>
              <w:bottom w:val="nil"/>
              <w:right w:val="nil"/>
            </w:tcBorders>
            <w:shd w:val="clear" w:color="auto" w:fill="auto"/>
            <w:noWrap/>
            <w:vAlign w:val="center"/>
            <w:hideMark/>
          </w:tcPr>
          <w:p w14:paraId="225B6315"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Phinda Game Reserve</w:t>
            </w:r>
          </w:p>
        </w:tc>
        <w:tc>
          <w:tcPr>
            <w:tcW w:w="1465" w:type="dxa"/>
            <w:tcBorders>
              <w:top w:val="nil"/>
              <w:left w:val="nil"/>
              <w:bottom w:val="nil"/>
              <w:right w:val="nil"/>
            </w:tcBorders>
            <w:shd w:val="clear" w:color="auto" w:fill="auto"/>
            <w:noWrap/>
            <w:vAlign w:val="center"/>
            <w:hideMark/>
          </w:tcPr>
          <w:p w14:paraId="26F4E41D"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South Africa</w:t>
            </w:r>
          </w:p>
        </w:tc>
        <w:tc>
          <w:tcPr>
            <w:tcW w:w="2893" w:type="dxa"/>
            <w:tcBorders>
              <w:top w:val="nil"/>
              <w:left w:val="nil"/>
              <w:bottom w:val="nil"/>
              <w:right w:val="nil"/>
            </w:tcBorders>
            <w:shd w:val="clear" w:color="auto" w:fill="auto"/>
            <w:noWrap/>
            <w:vAlign w:val="center"/>
            <w:hideMark/>
          </w:tcPr>
          <w:p w14:paraId="1BDFEAF4"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784551E1"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2012</w:t>
            </w:r>
          </w:p>
        </w:tc>
        <w:tc>
          <w:tcPr>
            <w:tcW w:w="1544" w:type="dxa"/>
            <w:tcBorders>
              <w:top w:val="nil"/>
              <w:left w:val="nil"/>
              <w:bottom w:val="nil"/>
              <w:right w:val="nil"/>
            </w:tcBorders>
            <w:shd w:val="clear" w:color="auto" w:fill="auto"/>
            <w:noWrap/>
            <w:vAlign w:val="center"/>
            <w:hideMark/>
          </w:tcPr>
          <w:p w14:paraId="708DB156"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3.65 ± 1.22</w:t>
            </w:r>
          </w:p>
        </w:tc>
        <w:tc>
          <w:tcPr>
            <w:tcW w:w="1653" w:type="dxa"/>
            <w:tcBorders>
              <w:top w:val="nil"/>
              <w:left w:val="nil"/>
              <w:bottom w:val="nil"/>
              <w:right w:val="nil"/>
            </w:tcBorders>
            <w:shd w:val="clear" w:color="auto" w:fill="auto"/>
            <w:noWrap/>
            <w:vAlign w:val="center"/>
            <w:hideMark/>
          </w:tcPr>
          <w:p w14:paraId="06D919E5"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hideMark/>
          </w:tcPr>
          <w:p w14:paraId="51C31E29"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Savanna, woodland and grassland</w:t>
            </w:r>
          </w:p>
        </w:tc>
        <w:tc>
          <w:tcPr>
            <w:tcW w:w="3114" w:type="dxa"/>
            <w:tcBorders>
              <w:top w:val="nil"/>
              <w:left w:val="nil"/>
              <w:bottom w:val="nil"/>
              <w:right w:val="nil"/>
            </w:tcBorders>
            <w:shd w:val="clear" w:color="auto" w:fill="auto"/>
            <w:noWrap/>
            <w:vAlign w:val="center"/>
            <w:hideMark/>
          </w:tcPr>
          <w:p w14:paraId="4568FF09"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hideMark/>
          </w:tcPr>
          <w:p w14:paraId="680CC493"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SPACECAP</w:t>
            </w:r>
          </w:p>
        </w:tc>
        <w:tc>
          <w:tcPr>
            <w:tcW w:w="1084" w:type="dxa"/>
            <w:tcBorders>
              <w:top w:val="nil"/>
              <w:left w:val="nil"/>
              <w:bottom w:val="nil"/>
              <w:right w:val="nil"/>
            </w:tcBorders>
            <w:vAlign w:val="center"/>
          </w:tcPr>
          <w:p w14:paraId="0B6FF99C" w14:textId="4444763C"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4CDE201B" w14:textId="7C2AA7B0"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Braczkowski</w:t>
            </w:r>
            <w:proofErr w:type="spellEnd"/>
            <w:r w:rsidRPr="001F36B2">
              <w:rPr>
                <w:rFonts w:ascii="Times New Roman" w:eastAsia="Times New Roman" w:hAnsi="Times New Roman" w:cs="Times New Roman"/>
                <w:color w:val="000000"/>
                <w:lang w:val="en-US"/>
              </w:rPr>
              <w:t xml:space="preserve"> et al. 2016</w:t>
            </w:r>
          </w:p>
        </w:tc>
      </w:tr>
      <w:tr w:rsidR="001F36B2" w:rsidRPr="001F36B2" w14:paraId="079ECA85" w14:textId="77777777" w:rsidTr="00E93E84">
        <w:trPr>
          <w:trHeight w:val="320"/>
        </w:trPr>
        <w:tc>
          <w:tcPr>
            <w:tcW w:w="3823" w:type="dxa"/>
            <w:tcBorders>
              <w:top w:val="nil"/>
              <w:left w:val="nil"/>
              <w:bottom w:val="nil"/>
              <w:right w:val="nil"/>
            </w:tcBorders>
            <w:shd w:val="clear" w:color="auto" w:fill="auto"/>
            <w:noWrap/>
            <w:vAlign w:val="center"/>
            <w:hideMark/>
          </w:tcPr>
          <w:p w14:paraId="2B05FAB4"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Soutpansberg</w:t>
            </w:r>
            <w:proofErr w:type="spellEnd"/>
            <w:r w:rsidRPr="001F36B2">
              <w:rPr>
                <w:rFonts w:ascii="Times New Roman" w:eastAsia="Times New Roman" w:hAnsi="Times New Roman" w:cs="Times New Roman"/>
                <w:color w:val="000000"/>
                <w:lang w:val="en-US"/>
              </w:rPr>
              <w:t xml:space="preserve"> Mountains</w:t>
            </w:r>
          </w:p>
        </w:tc>
        <w:tc>
          <w:tcPr>
            <w:tcW w:w="1465" w:type="dxa"/>
            <w:tcBorders>
              <w:top w:val="nil"/>
              <w:left w:val="nil"/>
              <w:bottom w:val="nil"/>
              <w:right w:val="nil"/>
            </w:tcBorders>
            <w:shd w:val="clear" w:color="auto" w:fill="auto"/>
            <w:noWrap/>
            <w:vAlign w:val="center"/>
            <w:hideMark/>
          </w:tcPr>
          <w:p w14:paraId="1F6F8337"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South Africa</w:t>
            </w:r>
          </w:p>
        </w:tc>
        <w:tc>
          <w:tcPr>
            <w:tcW w:w="2893" w:type="dxa"/>
            <w:tcBorders>
              <w:top w:val="nil"/>
              <w:left w:val="nil"/>
              <w:bottom w:val="nil"/>
              <w:right w:val="nil"/>
            </w:tcBorders>
            <w:shd w:val="clear" w:color="auto" w:fill="auto"/>
            <w:noWrap/>
            <w:vAlign w:val="center"/>
            <w:hideMark/>
          </w:tcPr>
          <w:p w14:paraId="1409A053"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Mixed-Use Landscape</w:t>
            </w:r>
          </w:p>
        </w:tc>
        <w:tc>
          <w:tcPr>
            <w:tcW w:w="1345" w:type="dxa"/>
            <w:tcBorders>
              <w:top w:val="nil"/>
              <w:left w:val="nil"/>
              <w:bottom w:val="nil"/>
              <w:right w:val="nil"/>
            </w:tcBorders>
            <w:shd w:val="clear" w:color="auto" w:fill="auto"/>
            <w:noWrap/>
            <w:vAlign w:val="center"/>
            <w:hideMark/>
          </w:tcPr>
          <w:p w14:paraId="505848FC"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2016</w:t>
            </w:r>
          </w:p>
        </w:tc>
        <w:tc>
          <w:tcPr>
            <w:tcW w:w="1544" w:type="dxa"/>
            <w:tcBorders>
              <w:top w:val="nil"/>
              <w:left w:val="nil"/>
              <w:bottom w:val="nil"/>
              <w:right w:val="nil"/>
            </w:tcBorders>
            <w:shd w:val="clear" w:color="auto" w:fill="auto"/>
            <w:noWrap/>
            <w:vAlign w:val="center"/>
            <w:hideMark/>
          </w:tcPr>
          <w:p w14:paraId="7BD9166D"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3.65</w:t>
            </w:r>
          </w:p>
        </w:tc>
        <w:tc>
          <w:tcPr>
            <w:tcW w:w="1653" w:type="dxa"/>
            <w:tcBorders>
              <w:top w:val="nil"/>
              <w:left w:val="nil"/>
              <w:bottom w:val="nil"/>
              <w:right w:val="nil"/>
            </w:tcBorders>
            <w:shd w:val="clear" w:color="auto" w:fill="auto"/>
            <w:noWrap/>
            <w:vAlign w:val="center"/>
            <w:hideMark/>
          </w:tcPr>
          <w:p w14:paraId="523E4C4E"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p>
        </w:tc>
        <w:tc>
          <w:tcPr>
            <w:tcW w:w="3825" w:type="dxa"/>
            <w:tcBorders>
              <w:top w:val="nil"/>
              <w:left w:val="nil"/>
              <w:bottom w:val="nil"/>
              <w:right w:val="nil"/>
            </w:tcBorders>
            <w:shd w:val="clear" w:color="auto" w:fill="auto"/>
            <w:noWrap/>
            <w:vAlign w:val="center"/>
            <w:hideMark/>
          </w:tcPr>
          <w:p w14:paraId="3B023E27"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Matrix of livestock farms, nature reserves, mountains</w:t>
            </w:r>
          </w:p>
        </w:tc>
        <w:tc>
          <w:tcPr>
            <w:tcW w:w="3114" w:type="dxa"/>
            <w:tcBorders>
              <w:top w:val="nil"/>
              <w:left w:val="nil"/>
              <w:bottom w:val="nil"/>
              <w:right w:val="nil"/>
            </w:tcBorders>
            <w:shd w:val="clear" w:color="auto" w:fill="auto"/>
            <w:noWrap/>
            <w:vAlign w:val="center"/>
            <w:hideMark/>
          </w:tcPr>
          <w:p w14:paraId="601734A2"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hideMark/>
          </w:tcPr>
          <w:p w14:paraId="754B1C37"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SPACECAP</w:t>
            </w:r>
          </w:p>
        </w:tc>
        <w:tc>
          <w:tcPr>
            <w:tcW w:w="1084" w:type="dxa"/>
            <w:tcBorders>
              <w:top w:val="nil"/>
              <w:left w:val="nil"/>
              <w:bottom w:val="nil"/>
              <w:right w:val="nil"/>
            </w:tcBorders>
            <w:vAlign w:val="center"/>
          </w:tcPr>
          <w:p w14:paraId="4088F598" w14:textId="45628FC5"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5D86635D" w14:textId="61C79416"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Williams et al. 2017</w:t>
            </w:r>
          </w:p>
        </w:tc>
      </w:tr>
      <w:tr w:rsidR="001F36B2" w:rsidRPr="001F36B2" w14:paraId="20EBC389" w14:textId="77777777" w:rsidTr="00E93E84">
        <w:trPr>
          <w:trHeight w:val="320"/>
        </w:trPr>
        <w:tc>
          <w:tcPr>
            <w:tcW w:w="3823" w:type="dxa"/>
            <w:tcBorders>
              <w:top w:val="nil"/>
              <w:left w:val="nil"/>
              <w:bottom w:val="nil"/>
              <w:right w:val="nil"/>
            </w:tcBorders>
            <w:shd w:val="clear" w:color="auto" w:fill="auto"/>
            <w:noWrap/>
            <w:vAlign w:val="center"/>
            <w:hideMark/>
          </w:tcPr>
          <w:p w14:paraId="71CBFAB9"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Mapesu</w:t>
            </w:r>
            <w:proofErr w:type="spellEnd"/>
            <w:r w:rsidRPr="001F36B2">
              <w:rPr>
                <w:rFonts w:ascii="Times New Roman" w:eastAsia="Times New Roman" w:hAnsi="Times New Roman" w:cs="Times New Roman"/>
                <w:color w:val="000000"/>
                <w:lang w:val="en-US"/>
              </w:rPr>
              <w:t xml:space="preserve"> Private Game Reserve</w:t>
            </w:r>
          </w:p>
        </w:tc>
        <w:tc>
          <w:tcPr>
            <w:tcW w:w="1465" w:type="dxa"/>
            <w:tcBorders>
              <w:top w:val="nil"/>
              <w:left w:val="nil"/>
              <w:bottom w:val="nil"/>
              <w:right w:val="nil"/>
            </w:tcBorders>
            <w:shd w:val="clear" w:color="auto" w:fill="auto"/>
            <w:noWrap/>
            <w:vAlign w:val="center"/>
            <w:hideMark/>
          </w:tcPr>
          <w:p w14:paraId="395E8411"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South Africa</w:t>
            </w:r>
          </w:p>
        </w:tc>
        <w:tc>
          <w:tcPr>
            <w:tcW w:w="2893" w:type="dxa"/>
            <w:tcBorders>
              <w:top w:val="nil"/>
              <w:left w:val="nil"/>
              <w:bottom w:val="nil"/>
              <w:right w:val="nil"/>
            </w:tcBorders>
            <w:shd w:val="clear" w:color="auto" w:fill="auto"/>
            <w:noWrap/>
            <w:vAlign w:val="center"/>
            <w:hideMark/>
          </w:tcPr>
          <w:p w14:paraId="79FD5990"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0761DDE8"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2018</w:t>
            </w:r>
          </w:p>
        </w:tc>
        <w:tc>
          <w:tcPr>
            <w:tcW w:w="1544" w:type="dxa"/>
            <w:tcBorders>
              <w:top w:val="nil"/>
              <w:left w:val="nil"/>
              <w:bottom w:val="nil"/>
              <w:right w:val="nil"/>
            </w:tcBorders>
            <w:shd w:val="clear" w:color="auto" w:fill="auto"/>
            <w:noWrap/>
            <w:vAlign w:val="center"/>
            <w:hideMark/>
          </w:tcPr>
          <w:p w14:paraId="73F53C75"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3.66 ± 1.08</w:t>
            </w:r>
          </w:p>
        </w:tc>
        <w:tc>
          <w:tcPr>
            <w:tcW w:w="1653" w:type="dxa"/>
            <w:tcBorders>
              <w:top w:val="nil"/>
              <w:left w:val="nil"/>
              <w:bottom w:val="nil"/>
              <w:right w:val="nil"/>
            </w:tcBorders>
            <w:shd w:val="clear" w:color="auto" w:fill="auto"/>
            <w:noWrap/>
            <w:vAlign w:val="center"/>
            <w:hideMark/>
          </w:tcPr>
          <w:p w14:paraId="221D5BC0"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hideMark/>
          </w:tcPr>
          <w:p w14:paraId="5B55A958"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Mopane bushveld</w:t>
            </w:r>
          </w:p>
        </w:tc>
        <w:tc>
          <w:tcPr>
            <w:tcW w:w="3114" w:type="dxa"/>
            <w:tcBorders>
              <w:top w:val="nil"/>
              <w:left w:val="nil"/>
              <w:bottom w:val="nil"/>
              <w:right w:val="nil"/>
            </w:tcBorders>
            <w:shd w:val="clear" w:color="auto" w:fill="auto"/>
            <w:noWrap/>
            <w:vAlign w:val="center"/>
            <w:hideMark/>
          </w:tcPr>
          <w:p w14:paraId="004E7196"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hideMark/>
          </w:tcPr>
          <w:p w14:paraId="5C682816"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561056F2" w14:textId="729DA522"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22D6AE5C" w14:textId="6142ADBF"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Rogan et al. 2019</w:t>
            </w:r>
          </w:p>
        </w:tc>
      </w:tr>
      <w:tr w:rsidR="001F36B2" w:rsidRPr="001F36B2" w14:paraId="342819FD" w14:textId="77777777" w:rsidTr="00E93E84">
        <w:trPr>
          <w:trHeight w:val="320"/>
        </w:trPr>
        <w:tc>
          <w:tcPr>
            <w:tcW w:w="3823" w:type="dxa"/>
            <w:tcBorders>
              <w:top w:val="nil"/>
              <w:left w:val="nil"/>
              <w:bottom w:val="nil"/>
              <w:right w:val="nil"/>
            </w:tcBorders>
            <w:shd w:val="clear" w:color="auto" w:fill="auto"/>
            <w:noWrap/>
            <w:vAlign w:val="center"/>
          </w:tcPr>
          <w:p w14:paraId="416D250A" w14:textId="17C52443"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Niassa Special Reserve, L8</w:t>
            </w:r>
          </w:p>
        </w:tc>
        <w:tc>
          <w:tcPr>
            <w:tcW w:w="1465" w:type="dxa"/>
            <w:tcBorders>
              <w:top w:val="nil"/>
              <w:left w:val="nil"/>
              <w:bottom w:val="nil"/>
              <w:right w:val="nil"/>
            </w:tcBorders>
            <w:shd w:val="clear" w:color="auto" w:fill="auto"/>
            <w:noWrap/>
            <w:vAlign w:val="center"/>
          </w:tcPr>
          <w:p w14:paraId="1332C6BA" w14:textId="1B027116"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Mozambique</w:t>
            </w:r>
          </w:p>
        </w:tc>
        <w:tc>
          <w:tcPr>
            <w:tcW w:w="2893" w:type="dxa"/>
            <w:tcBorders>
              <w:top w:val="nil"/>
              <w:left w:val="nil"/>
              <w:bottom w:val="nil"/>
              <w:right w:val="nil"/>
            </w:tcBorders>
            <w:shd w:val="clear" w:color="auto" w:fill="auto"/>
            <w:noWrap/>
            <w:vAlign w:val="center"/>
          </w:tcPr>
          <w:p w14:paraId="1DFE9C19" w14:textId="565E3D3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Wildlife Management Area</w:t>
            </w:r>
          </w:p>
        </w:tc>
        <w:tc>
          <w:tcPr>
            <w:tcW w:w="1345" w:type="dxa"/>
            <w:tcBorders>
              <w:top w:val="nil"/>
              <w:left w:val="nil"/>
              <w:bottom w:val="nil"/>
              <w:right w:val="nil"/>
            </w:tcBorders>
            <w:shd w:val="clear" w:color="auto" w:fill="auto"/>
            <w:noWrap/>
            <w:vAlign w:val="center"/>
          </w:tcPr>
          <w:p w14:paraId="4BB72C58" w14:textId="3A7C5CE0"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2021</w:t>
            </w:r>
          </w:p>
        </w:tc>
        <w:tc>
          <w:tcPr>
            <w:tcW w:w="1544" w:type="dxa"/>
            <w:tcBorders>
              <w:top w:val="nil"/>
              <w:left w:val="nil"/>
              <w:bottom w:val="nil"/>
              <w:right w:val="nil"/>
            </w:tcBorders>
            <w:shd w:val="clear" w:color="auto" w:fill="auto"/>
            <w:noWrap/>
            <w:vAlign w:val="center"/>
          </w:tcPr>
          <w:p w14:paraId="4D2D0DD3" w14:textId="6FFD55CF"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4.1</w:t>
            </w:r>
          </w:p>
        </w:tc>
        <w:tc>
          <w:tcPr>
            <w:tcW w:w="1653" w:type="dxa"/>
            <w:tcBorders>
              <w:top w:val="nil"/>
              <w:left w:val="nil"/>
              <w:bottom w:val="nil"/>
              <w:right w:val="nil"/>
            </w:tcBorders>
            <w:shd w:val="clear" w:color="auto" w:fill="auto"/>
            <w:noWrap/>
            <w:vAlign w:val="center"/>
          </w:tcPr>
          <w:p w14:paraId="54783A08" w14:textId="4C660C28"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2.18 – 7.69</w:t>
            </w:r>
          </w:p>
        </w:tc>
        <w:tc>
          <w:tcPr>
            <w:tcW w:w="3825" w:type="dxa"/>
            <w:tcBorders>
              <w:top w:val="nil"/>
              <w:left w:val="nil"/>
              <w:bottom w:val="nil"/>
              <w:right w:val="nil"/>
            </w:tcBorders>
            <w:shd w:val="clear" w:color="auto" w:fill="auto"/>
            <w:noWrap/>
            <w:vAlign w:val="center"/>
          </w:tcPr>
          <w:p w14:paraId="235731B4" w14:textId="28961215"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Riparian and miombo woodland</w:t>
            </w:r>
          </w:p>
        </w:tc>
        <w:tc>
          <w:tcPr>
            <w:tcW w:w="3114" w:type="dxa"/>
            <w:tcBorders>
              <w:top w:val="nil"/>
              <w:left w:val="nil"/>
              <w:bottom w:val="nil"/>
              <w:right w:val="nil"/>
            </w:tcBorders>
            <w:shd w:val="clear" w:color="auto" w:fill="auto"/>
            <w:noWrap/>
            <w:vAlign w:val="center"/>
          </w:tcPr>
          <w:p w14:paraId="631A9656" w14:textId="0F62BC7A"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tcPr>
          <w:p w14:paraId="0E065A2E" w14:textId="684A07FD"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13F3FD87" w14:textId="37A5C474"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CP</w:t>
            </w:r>
            <w:r w:rsidDel="00CE7869">
              <w:rPr>
                <w:rFonts w:ascii="Times New Roman" w:eastAsia="Times New Roman" w:hAnsi="Times New Roman" w:cs="Times New Roman"/>
                <w:color w:val="000000"/>
                <w:lang w:val="en-US"/>
              </w:rPr>
              <w:t xml:space="preserve"> </w:t>
            </w:r>
          </w:p>
        </w:tc>
        <w:tc>
          <w:tcPr>
            <w:tcW w:w="3114" w:type="dxa"/>
            <w:tcBorders>
              <w:top w:val="nil"/>
              <w:left w:val="nil"/>
              <w:bottom w:val="nil"/>
              <w:right w:val="nil"/>
            </w:tcBorders>
            <w:shd w:val="clear" w:color="auto" w:fill="auto"/>
            <w:noWrap/>
            <w:vAlign w:val="center"/>
          </w:tcPr>
          <w:p w14:paraId="24BE50A2" w14:textId="4BE46498"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Jorge et al. 2023</w:t>
            </w:r>
          </w:p>
        </w:tc>
      </w:tr>
      <w:tr w:rsidR="001F36B2" w:rsidRPr="001F36B2" w14:paraId="67948E8A" w14:textId="77777777" w:rsidTr="00E93E84">
        <w:trPr>
          <w:trHeight w:val="320"/>
        </w:trPr>
        <w:tc>
          <w:tcPr>
            <w:tcW w:w="3823" w:type="dxa"/>
            <w:tcBorders>
              <w:top w:val="nil"/>
              <w:left w:val="nil"/>
              <w:bottom w:val="nil"/>
              <w:right w:val="nil"/>
            </w:tcBorders>
            <w:shd w:val="clear" w:color="auto" w:fill="auto"/>
            <w:noWrap/>
            <w:vAlign w:val="center"/>
            <w:hideMark/>
          </w:tcPr>
          <w:p w14:paraId="0FB91685"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lastRenderedPageBreak/>
              <w:t>Mana Pools National Park, North</w:t>
            </w:r>
          </w:p>
        </w:tc>
        <w:tc>
          <w:tcPr>
            <w:tcW w:w="1465" w:type="dxa"/>
            <w:tcBorders>
              <w:top w:val="nil"/>
              <w:left w:val="nil"/>
              <w:bottom w:val="nil"/>
              <w:right w:val="nil"/>
            </w:tcBorders>
            <w:shd w:val="clear" w:color="auto" w:fill="auto"/>
            <w:noWrap/>
            <w:vAlign w:val="center"/>
            <w:hideMark/>
          </w:tcPr>
          <w:p w14:paraId="4AA1A530"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Zimbabwe</w:t>
            </w:r>
          </w:p>
        </w:tc>
        <w:tc>
          <w:tcPr>
            <w:tcW w:w="2893" w:type="dxa"/>
            <w:tcBorders>
              <w:top w:val="nil"/>
              <w:left w:val="nil"/>
              <w:bottom w:val="nil"/>
              <w:right w:val="nil"/>
            </w:tcBorders>
            <w:shd w:val="clear" w:color="auto" w:fill="auto"/>
            <w:noWrap/>
            <w:vAlign w:val="center"/>
            <w:hideMark/>
          </w:tcPr>
          <w:p w14:paraId="364AF71B"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74F6AA63"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2015</w:t>
            </w:r>
          </w:p>
        </w:tc>
        <w:tc>
          <w:tcPr>
            <w:tcW w:w="1544" w:type="dxa"/>
            <w:tcBorders>
              <w:top w:val="nil"/>
              <w:left w:val="nil"/>
              <w:bottom w:val="nil"/>
              <w:right w:val="nil"/>
            </w:tcBorders>
            <w:shd w:val="clear" w:color="auto" w:fill="auto"/>
            <w:noWrap/>
            <w:vAlign w:val="center"/>
            <w:hideMark/>
          </w:tcPr>
          <w:p w14:paraId="59AF02FF"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4.2 ± 1.0</w:t>
            </w:r>
          </w:p>
        </w:tc>
        <w:tc>
          <w:tcPr>
            <w:tcW w:w="1653" w:type="dxa"/>
            <w:tcBorders>
              <w:top w:val="nil"/>
              <w:left w:val="nil"/>
              <w:bottom w:val="nil"/>
              <w:right w:val="nil"/>
            </w:tcBorders>
            <w:shd w:val="clear" w:color="auto" w:fill="auto"/>
            <w:noWrap/>
            <w:vAlign w:val="center"/>
            <w:hideMark/>
          </w:tcPr>
          <w:p w14:paraId="2A12C934" w14:textId="6575324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3.0 – 6.0</w:t>
            </w:r>
          </w:p>
        </w:tc>
        <w:tc>
          <w:tcPr>
            <w:tcW w:w="3825" w:type="dxa"/>
            <w:tcBorders>
              <w:top w:val="nil"/>
              <w:left w:val="nil"/>
              <w:bottom w:val="nil"/>
              <w:right w:val="nil"/>
            </w:tcBorders>
            <w:shd w:val="clear" w:color="auto" w:fill="auto"/>
            <w:noWrap/>
            <w:vAlign w:val="center"/>
            <w:hideMark/>
          </w:tcPr>
          <w:p w14:paraId="2DBD9E31"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Mixed woodland and thicket</w:t>
            </w:r>
          </w:p>
        </w:tc>
        <w:tc>
          <w:tcPr>
            <w:tcW w:w="3114" w:type="dxa"/>
            <w:tcBorders>
              <w:top w:val="nil"/>
              <w:left w:val="nil"/>
              <w:bottom w:val="nil"/>
              <w:right w:val="nil"/>
            </w:tcBorders>
            <w:shd w:val="clear" w:color="auto" w:fill="auto"/>
            <w:noWrap/>
            <w:vAlign w:val="center"/>
            <w:hideMark/>
          </w:tcPr>
          <w:p w14:paraId="5E6A9085"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hideMark/>
          </w:tcPr>
          <w:p w14:paraId="39372C89"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SPACECAP</w:t>
            </w:r>
          </w:p>
        </w:tc>
        <w:tc>
          <w:tcPr>
            <w:tcW w:w="1084" w:type="dxa"/>
            <w:tcBorders>
              <w:top w:val="nil"/>
              <w:left w:val="nil"/>
              <w:bottom w:val="nil"/>
              <w:right w:val="nil"/>
            </w:tcBorders>
            <w:vAlign w:val="center"/>
          </w:tcPr>
          <w:p w14:paraId="6A91C64B" w14:textId="5D3095BC"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14B46508" w14:textId="1251E383"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Loveridge et al. 2022</w:t>
            </w:r>
          </w:p>
        </w:tc>
      </w:tr>
      <w:tr w:rsidR="001F36B2" w:rsidRPr="001F36B2" w14:paraId="537021F7" w14:textId="77777777" w:rsidTr="00E93E84">
        <w:trPr>
          <w:trHeight w:val="320"/>
        </w:trPr>
        <w:tc>
          <w:tcPr>
            <w:tcW w:w="3823" w:type="dxa"/>
            <w:tcBorders>
              <w:top w:val="nil"/>
              <w:left w:val="nil"/>
              <w:bottom w:val="nil"/>
              <w:right w:val="nil"/>
            </w:tcBorders>
            <w:shd w:val="clear" w:color="auto" w:fill="auto"/>
            <w:noWrap/>
            <w:vAlign w:val="center"/>
            <w:hideMark/>
          </w:tcPr>
          <w:p w14:paraId="492D2B89"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Udzungwa</w:t>
            </w:r>
            <w:proofErr w:type="spellEnd"/>
            <w:r w:rsidRPr="001F36B2">
              <w:rPr>
                <w:rFonts w:ascii="Times New Roman" w:eastAsia="Times New Roman" w:hAnsi="Times New Roman" w:cs="Times New Roman"/>
                <w:color w:val="000000"/>
                <w:lang w:val="en-US"/>
              </w:rPr>
              <w:t xml:space="preserve"> Mountains</w:t>
            </w:r>
          </w:p>
        </w:tc>
        <w:tc>
          <w:tcPr>
            <w:tcW w:w="1465" w:type="dxa"/>
            <w:tcBorders>
              <w:top w:val="nil"/>
              <w:left w:val="nil"/>
              <w:bottom w:val="nil"/>
              <w:right w:val="nil"/>
            </w:tcBorders>
            <w:shd w:val="clear" w:color="auto" w:fill="auto"/>
            <w:noWrap/>
            <w:vAlign w:val="center"/>
            <w:hideMark/>
          </w:tcPr>
          <w:p w14:paraId="64EBF3B8"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Tanzania</w:t>
            </w:r>
          </w:p>
        </w:tc>
        <w:tc>
          <w:tcPr>
            <w:tcW w:w="2893" w:type="dxa"/>
            <w:tcBorders>
              <w:top w:val="nil"/>
              <w:left w:val="nil"/>
              <w:bottom w:val="nil"/>
              <w:right w:val="nil"/>
            </w:tcBorders>
            <w:shd w:val="clear" w:color="auto" w:fill="auto"/>
            <w:noWrap/>
            <w:vAlign w:val="center"/>
            <w:hideMark/>
          </w:tcPr>
          <w:p w14:paraId="4AF1C896"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38A90E2A"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2013-2014</w:t>
            </w:r>
          </w:p>
        </w:tc>
        <w:tc>
          <w:tcPr>
            <w:tcW w:w="1544" w:type="dxa"/>
            <w:tcBorders>
              <w:top w:val="nil"/>
              <w:left w:val="nil"/>
              <w:bottom w:val="nil"/>
              <w:right w:val="nil"/>
            </w:tcBorders>
            <w:shd w:val="clear" w:color="auto" w:fill="auto"/>
            <w:noWrap/>
            <w:vAlign w:val="center"/>
            <w:hideMark/>
          </w:tcPr>
          <w:p w14:paraId="06AEDE98"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4.22</w:t>
            </w:r>
          </w:p>
        </w:tc>
        <w:tc>
          <w:tcPr>
            <w:tcW w:w="1653" w:type="dxa"/>
            <w:tcBorders>
              <w:top w:val="nil"/>
              <w:left w:val="nil"/>
              <w:bottom w:val="nil"/>
              <w:right w:val="nil"/>
            </w:tcBorders>
            <w:shd w:val="clear" w:color="auto" w:fill="auto"/>
            <w:noWrap/>
            <w:vAlign w:val="center"/>
            <w:hideMark/>
          </w:tcPr>
          <w:p w14:paraId="7D9E2184" w14:textId="5C16ACF3"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3.33 – 5.35</w:t>
            </w:r>
          </w:p>
        </w:tc>
        <w:tc>
          <w:tcPr>
            <w:tcW w:w="3825" w:type="dxa"/>
            <w:tcBorders>
              <w:top w:val="nil"/>
              <w:left w:val="nil"/>
              <w:bottom w:val="nil"/>
              <w:right w:val="nil"/>
            </w:tcBorders>
            <w:shd w:val="clear" w:color="auto" w:fill="auto"/>
            <w:noWrap/>
            <w:vAlign w:val="center"/>
            <w:hideMark/>
          </w:tcPr>
          <w:p w14:paraId="3678BCEA" w14:textId="181A07D1"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Mixed woodland, rainforest and Afromontane forest</w:t>
            </w:r>
          </w:p>
        </w:tc>
        <w:tc>
          <w:tcPr>
            <w:tcW w:w="3114" w:type="dxa"/>
            <w:tcBorders>
              <w:top w:val="nil"/>
              <w:left w:val="nil"/>
              <w:bottom w:val="nil"/>
              <w:right w:val="nil"/>
            </w:tcBorders>
            <w:shd w:val="clear" w:color="auto" w:fill="auto"/>
            <w:noWrap/>
            <w:vAlign w:val="center"/>
            <w:hideMark/>
          </w:tcPr>
          <w:p w14:paraId="50F42F81"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hideMark/>
          </w:tcPr>
          <w:p w14:paraId="42CF412E"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JAGS</w:t>
            </w:r>
          </w:p>
        </w:tc>
        <w:tc>
          <w:tcPr>
            <w:tcW w:w="1084" w:type="dxa"/>
            <w:tcBorders>
              <w:top w:val="nil"/>
              <w:left w:val="nil"/>
              <w:bottom w:val="nil"/>
              <w:right w:val="nil"/>
            </w:tcBorders>
            <w:vAlign w:val="center"/>
          </w:tcPr>
          <w:p w14:paraId="107779A5" w14:textId="753E64B7"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240448F8" w14:textId="757123CE"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Havmøller</w:t>
            </w:r>
            <w:proofErr w:type="spellEnd"/>
            <w:r w:rsidRPr="001F36B2">
              <w:rPr>
                <w:rFonts w:ascii="Times New Roman" w:eastAsia="Times New Roman" w:hAnsi="Times New Roman" w:cs="Times New Roman"/>
                <w:color w:val="000000"/>
                <w:lang w:val="en-US"/>
              </w:rPr>
              <w:t xml:space="preserve"> et al. 2019</w:t>
            </w:r>
          </w:p>
        </w:tc>
      </w:tr>
      <w:tr w:rsidR="001F36B2" w:rsidRPr="001F36B2" w14:paraId="6B8AEDCF" w14:textId="77777777" w:rsidTr="00E93E84">
        <w:trPr>
          <w:trHeight w:val="320"/>
        </w:trPr>
        <w:tc>
          <w:tcPr>
            <w:tcW w:w="3823" w:type="dxa"/>
            <w:tcBorders>
              <w:top w:val="nil"/>
              <w:left w:val="nil"/>
              <w:bottom w:val="nil"/>
              <w:right w:val="nil"/>
            </w:tcBorders>
            <w:shd w:val="clear" w:color="auto" w:fill="auto"/>
            <w:noWrap/>
            <w:vAlign w:val="center"/>
          </w:tcPr>
          <w:p w14:paraId="4F56ABC8" w14:textId="7C254BC4"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 xml:space="preserve">Tie </w:t>
            </w:r>
            <w:proofErr w:type="spellStart"/>
            <w:r w:rsidRPr="001F36B2">
              <w:rPr>
                <w:rFonts w:ascii="Times New Roman" w:eastAsia="Times New Roman" w:hAnsi="Times New Roman" w:cs="Times New Roman"/>
                <w:color w:val="000000"/>
                <w:lang w:val="en-US"/>
              </w:rPr>
              <w:t>Qiao</w:t>
            </w:r>
            <w:proofErr w:type="spellEnd"/>
            <w:r w:rsidRPr="001F36B2">
              <w:rPr>
                <w:rFonts w:ascii="Times New Roman" w:eastAsia="Times New Roman" w:hAnsi="Times New Roman" w:cs="Times New Roman"/>
                <w:color w:val="000000"/>
                <w:lang w:val="en-US"/>
              </w:rPr>
              <w:t xml:space="preserve"> Shan Nature Reserve</w:t>
            </w:r>
          </w:p>
        </w:tc>
        <w:tc>
          <w:tcPr>
            <w:tcW w:w="1465" w:type="dxa"/>
            <w:tcBorders>
              <w:top w:val="nil"/>
              <w:left w:val="nil"/>
              <w:bottom w:val="nil"/>
              <w:right w:val="nil"/>
            </w:tcBorders>
            <w:shd w:val="clear" w:color="auto" w:fill="auto"/>
            <w:noWrap/>
            <w:vAlign w:val="center"/>
          </w:tcPr>
          <w:p w14:paraId="4B08FB63" w14:textId="7FD5D6F5"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China</w:t>
            </w:r>
          </w:p>
        </w:tc>
        <w:tc>
          <w:tcPr>
            <w:tcW w:w="2893" w:type="dxa"/>
            <w:tcBorders>
              <w:top w:val="nil"/>
              <w:left w:val="nil"/>
              <w:bottom w:val="nil"/>
              <w:right w:val="nil"/>
            </w:tcBorders>
            <w:shd w:val="clear" w:color="auto" w:fill="auto"/>
            <w:noWrap/>
            <w:vAlign w:val="center"/>
          </w:tcPr>
          <w:p w14:paraId="32A0D5BD" w14:textId="706ECC44"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tcPr>
          <w:p w14:paraId="5F348628" w14:textId="652DC93C"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2017-2019</w:t>
            </w:r>
          </w:p>
        </w:tc>
        <w:tc>
          <w:tcPr>
            <w:tcW w:w="1544" w:type="dxa"/>
            <w:tcBorders>
              <w:top w:val="nil"/>
              <w:left w:val="nil"/>
              <w:bottom w:val="nil"/>
              <w:right w:val="nil"/>
            </w:tcBorders>
            <w:shd w:val="clear" w:color="auto" w:fill="auto"/>
            <w:noWrap/>
            <w:vAlign w:val="center"/>
          </w:tcPr>
          <w:p w14:paraId="7D0B85D8" w14:textId="44463FD0"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 xml:space="preserve">4.23 ± 0.81 </w:t>
            </w:r>
          </w:p>
        </w:tc>
        <w:tc>
          <w:tcPr>
            <w:tcW w:w="1653" w:type="dxa"/>
            <w:tcBorders>
              <w:top w:val="nil"/>
              <w:left w:val="nil"/>
              <w:bottom w:val="nil"/>
              <w:right w:val="nil"/>
            </w:tcBorders>
            <w:shd w:val="clear" w:color="auto" w:fill="auto"/>
            <w:noWrap/>
            <w:vAlign w:val="center"/>
          </w:tcPr>
          <w:p w14:paraId="3E1A9D17" w14:textId="560DF7CB"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2.82 – 5.64</w:t>
            </w:r>
          </w:p>
        </w:tc>
        <w:tc>
          <w:tcPr>
            <w:tcW w:w="3825" w:type="dxa"/>
            <w:tcBorders>
              <w:top w:val="nil"/>
              <w:left w:val="nil"/>
              <w:bottom w:val="nil"/>
              <w:right w:val="nil"/>
            </w:tcBorders>
            <w:shd w:val="clear" w:color="auto" w:fill="auto"/>
            <w:noWrap/>
            <w:vAlign w:val="center"/>
          </w:tcPr>
          <w:p w14:paraId="1E094B4E" w14:textId="0C478D21"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Mixed forests, woody savanna</w:t>
            </w:r>
          </w:p>
        </w:tc>
        <w:tc>
          <w:tcPr>
            <w:tcW w:w="3114" w:type="dxa"/>
            <w:tcBorders>
              <w:top w:val="nil"/>
              <w:left w:val="nil"/>
              <w:bottom w:val="nil"/>
              <w:right w:val="nil"/>
            </w:tcBorders>
            <w:shd w:val="clear" w:color="auto" w:fill="auto"/>
            <w:noWrap/>
            <w:vAlign w:val="center"/>
          </w:tcPr>
          <w:p w14:paraId="659AC1E8" w14:textId="31FE097D"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tcPr>
          <w:p w14:paraId="7D0DC190" w14:textId="75B0F19C"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SPACECAP</w:t>
            </w:r>
          </w:p>
        </w:tc>
        <w:tc>
          <w:tcPr>
            <w:tcW w:w="1084" w:type="dxa"/>
            <w:tcBorders>
              <w:top w:val="nil"/>
              <w:left w:val="nil"/>
              <w:bottom w:val="nil"/>
              <w:right w:val="nil"/>
            </w:tcBorders>
            <w:vAlign w:val="center"/>
          </w:tcPr>
          <w:p w14:paraId="6EB5F829" w14:textId="2C12AD35"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tcPr>
          <w:p w14:paraId="13C79AD1" w14:textId="52826051"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Zhu et al. 2021</w:t>
            </w:r>
          </w:p>
        </w:tc>
      </w:tr>
      <w:tr w:rsidR="001F36B2" w:rsidRPr="001F36B2" w14:paraId="38DDE89D" w14:textId="77777777" w:rsidTr="00E93E84">
        <w:trPr>
          <w:trHeight w:val="320"/>
        </w:trPr>
        <w:tc>
          <w:tcPr>
            <w:tcW w:w="3823" w:type="dxa"/>
            <w:tcBorders>
              <w:top w:val="nil"/>
              <w:left w:val="nil"/>
              <w:bottom w:val="nil"/>
              <w:right w:val="nil"/>
            </w:tcBorders>
            <w:shd w:val="clear" w:color="auto" w:fill="auto"/>
            <w:noWrap/>
            <w:vAlign w:val="center"/>
            <w:hideMark/>
          </w:tcPr>
          <w:p w14:paraId="0FD3F2B3"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Ruaha-Rungwa</w:t>
            </w:r>
            <w:proofErr w:type="spellEnd"/>
            <w:r w:rsidRPr="001F36B2">
              <w:rPr>
                <w:rFonts w:ascii="Times New Roman" w:eastAsia="Times New Roman" w:hAnsi="Times New Roman" w:cs="Times New Roman"/>
                <w:color w:val="000000"/>
                <w:lang w:val="en-US"/>
              </w:rPr>
              <w:t xml:space="preserve"> landscape, </w:t>
            </w:r>
            <w:proofErr w:type="spellStart"/>
            <w:r w:rsidRPr="001F36B2">
              <w:rPr>
                <w:rFonts w:ascii="Times New Roman" w:eastAsia="Times New Roman" w:hAnsi="Times New Roman" w:cs="Times New Roman"/>
                <w:color w:val="000000"/>
                <w:lang w:val="en-US"/>
              </w:rPr>
              <w:t>Idodi-Pawaga</w:t>
            </w:r>
            <w:proofErr w:type="spellEnd"/>
            <w:r w:rsidRPr="001F36B2">
              <w:rPr>
                <w:rFonts w:ascii="Times New Roman" w:eastAsia="Times New Roman" w:hAnsi="Times New Roman" w:cs="Times New Roman"/>
                <w:color w:val="000000"/>
                <w:lang w:val="en-US"/>
              </w:rPr>
              <w:t xml:space="preserve"> MBOMIPA WMA</w:t>
            </w:r>
          </w:p>
        </w:tc>
        <w:tc>
          <w:tcPr>
            <w:tcW w:w="1465" w:type="dxa"/>
            <w:tcBorders>
              <w:top w:val="nil"/>
              <w:left w:val="nil"/>
              <w:bottom w:val="nil"/>
              <w:right w:val="nil"/>
            </w:tcBorders>
            <w:shd w:val="clear" w:color="auto" w:fill="auto"/>
            <w:noWrap/>
            <w:vAlign w:val="center"/>
            <w:hideMark/>
          </w:tcPr>
          <w:p w14:paraId="51127B11"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Tanzania</w:t>
            </w:r>
          </w:p>
        </w:tc>
        <w:tc>
          <w:tcPr>
            <w:tcW w:w="2893" w:type="dxa"/>
            <w:tcBorders>
              <w:top w:val="nil"/>
              <w:left w:val="nil"/>
              <w:bottom w:val="nil"/>
              <w:right w:val="nil"/>
            </w:tcBorders>
            <w:shd w:val="clear" w:color="auto" w:fill="auto"/>
            <w:noWrap/>
            <w:vAlign w:val="center"/>
            <w:hideMark/>
          </w:tcPr>
          <w:p w14:paraId="4D08244D"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Wildlife Management Area</w:t>
            </w:r>
          </w:p>
        </w:tc>
        <w:tc>
          <w:tcPr>
            <w:tcW w:w="1345" w:type="dxa"/>
            <w:tcBorders>
              <w:top w:val="nil"/>
              <w:left w:val="nil"/>
              <w:bottom w:val="nil"/>
              <w:right w:val="nil"/>
            </w:tcBorders>
            <w:shd w:val="clear" w:color="auto" w:fill="auto"/>
            <w:noWrap/>
            <w:vAlign w:val="center"/>
            <w:hideMark/>
          </w:tcPr>
          <w:p w14:paraId="4C6571BE"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2018</w:t>
            </w:r>
          </w:p>
        </w:tc>
        <w:tc>
          <w:tcPr>
            <w:tcW w:w="1544" w:type="dxa"/>
            <w:tcBorders>
              <w:top w:val="nil"/>
              <w:left w:val="nil"/>
              <w:bottom w:val="nil"/>
              <w:right w:val="nil"/>
            </w:tcBorders>
            <w:shd w:val="clear" w:color="auto" w:fill="auto"/>
            <w:noWrap/>
            <w:vAlign w:val="center"/>
            <w:hideMark/>
          </w:tcPr>
          <w:p w14:paraId="4ADCAE0B"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4.23 ± 1.02</w:t>
            </w:r>
          </w:p>
        </w:tc>
        <w:tc>
          <w:tcPr>
            <w:tcW w:w="1653" w:type="dxa"/>
            <w:tcBorders>
              <w:top w:val="nil"/>
              <w:left w:val="nil"/>
              <w:bottom w:val="nil"/>
              <w:right w:val="nil"/>
            </w:tcBorders>
            <w:shd w:val="clear" w:color="auto" w:fill="auto"/>
            <w:noWrap/>
            <w:vAlign w:val="center"/>
            <w:hideMark/>
          </w:tcPr>
          <w:p w14:paraId="0F0DB23E" w14:textId="0245502A"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2.65 – 6.74</w:t>
            </w:r>
          </w:p>
        </w:tc>
        <w:tc>
          <w:tcPr>
            <w:tcW w:w="3825" w:type="dxa"/>
            <w:tcBorders>
              <w:top w:val="nil"/>
              <w:left w:val="nil"/>
              <w:bottom w:val="nil"/>
              <w:right w:val="nil"/>
            </w:tcBorders>
            <w:shd w:val="clear" w:color="auto" w:fill="auto"/>
            <w:noWrap/>
            <w:vAlign w:val="center"/>
            <w:hideMark/>
          </w:tcPr>
          <w:p w14:paraId="1B7BAAA0"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Acacia-</w:t>
            </w:r>
            <w:proofErr w:type="spellStart"/>
            <w:r w:rsidRPr="001F36B2">
              <w:rPr>
                <w:rFonts w:ascii="Times New Roman" w:eastAsia="Times New Roman" w:hAnsi="Times New Roman" w:cs="Times New Roman"/>
                <w:color w:val="000000"/>
                <w:lang w:val="en-US"/>
              </w:rPr>
              <w:t>Commiphora</w:t>
            </w:r>
            <w:proofErr w:type="spellEnd"/>
            <w:r w:rsidRPr="001F36B2">
              <w:rPr>
                <w:rFonts w:ascii="Times New Roman" w:eastAsia="Times New Roman" w:hAnsi="Times New Roman" w:cs="Times New Roman"/>
                <w:color w:val="000000"/>
                <w:lang w:val="en-US"/>
              </w:rPr>
              <w:t xml:space="preserve"> woodland</w:t>
            </w:r>
          </w:p>
        </w:tc>
        <w:tc>
          <w:tcPr>
            <w:tcW w:w="3114" w:type="dxa"/>
            <w:tcBorders>
              <w:top w:val="nil"/>
              <w:left w:val="nil"/>
              <w:bottom w:val="nil"/>
              <w:right w:val="nil"/>
            </w:tcBorders>
            <w:shd w:val="clear" w:color="auto" w:fill="auto"/>
            <w:noWrap/>
            <w:vAlign w:val="center"/>
            <w:hideMark/>
          </w:tcPr>
          <w:p w14:paraId="724D7525"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hideMark/>
          </w:tcPr>
          <w:p w14:paraId="2093EF0D"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1574FA17" w14:textId="5D592A8F"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66467AB2" w14:textId="55FE3CF2"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Searle et al. 2021</w:t>
            </w:r>
          </w:p>
        </w:tc>
      </w:tr>
      <w:tr w:rsidR="001F36B2" w:rsidRPr="001F36B2" w14:paraId="28194587" w14:textId="77777777" w:rsidTr="00E93E84">
        <w:trPr>
          <w:trHeight w:val="320"/>
        </w:trPr>
        <w:tc>
          <w:tcPr>
            <w:tcW w:w="3823" w:type="dxa"/>
            <w:tcBorders>
              <w:top w:val="nil"/>
              <w:left w:val="nil"/>
              <w:bottom w:val="nil"/>
              <w:right w:val="nil"/>
            </w:tcBorders>
            <w:shd w:val="clear" w:color="auto" w:fill="auto"/>
            <w:noWrap/>
            <w:vAlign w:val="center"/>
            <w:hideMark/>
          </w:tcPr>
          <w:p w14:paraId="3431A2BB"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 xml:space="preserve">Hwange National Park, </w:t>
            </w:r>
            <w:proofErr w:type="spellStart"/>
            <w:r w:rsidRPr="001F36B2">
              <w:rPr>
                <w:rFonts w:ascii="Times New Roman" w:eastAsia="Times New Roman" w:hAnsi="Times New Roman" w:cs="Times New Roman"/>
                <w:color w:val="000000"/>
                <w:lang w:val="en-US"/>
              </w:rPr>
              <w:t>Sinamatella</w:t>
            </w:r>
            <w:proofErr w:type="spellEnd"/>
          </w:p>
        </w:tc>
        <w:tc>
          <w:tcPr>
            <w:tcW w:w="1465" w:type="dxa"/>
            <w:tcBorders>
              <w:top w:val="nil"/>
              <w:left w:val="nil"/>
              <w:bottom w:val="nil"/>
              <w:right w:val="nil"/>
            </w:tcBorders>
            <w:shd w:val="clear" w:color="auto" w:fill="auto"/>
            <w:noWrap/>
            <w:vAlign w:val="center"/>
            <w:hideMark/>
          </w:tcPr>
          <w:p w14:paraId="6F3CB5A6"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Zimbabwe</w:t>
            </w:r>
          </w:p>
        </w:tc>
        <w:tc>
          <w:tcPr>
            <w:tcW w:w="2893" w:type="dxa"/>
            <w:tcBorders>
              <w:top w:val="nil"/>
              <w:left w:val="nil"/>
              <w:bottom w:val="nil"/>
              <w:right w:val="nil"/>
            </w:tcBorders>
            <w:shd w:val="clear" w:color="auto" w:fill="auto"/>
            <w:noWrap/>
            <w:vAlign w:val="center"/>
            <w:hideMark/>
          </w:tcPr>
          <w:p w14:paraId="071199B8"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4942D76C"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2019</w:t>
            </w:r>
          </w:p>
        </w:tc>
        <w:tc>
          <w:tcPr>
            <w:tcW w:w="1544" w:type="dxa"/>
            <w:tcBorders>
              <w:top w:val="nil"/>
              <w:left w:val="nil"/>
              <w:bottom w:val="nil"/>
              <w:right w:val="nil"/>
            </w:tcBorders>
            <w:shd w:val="clear" w:color="auto" w:fill="auto"/>
            <w:noWrap/>
            <w:vAlign w:val="center"/>
            <w:hideMark/>
          </w:tcPr>
          <w:p w14:paraId="0D1EC7F2"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4.3 ± 1.0</w:t>
            </w:r>
          </w:p>
        </w:tc>
        <w:tc>
          <w:tcPr>
            <w:tcW w:w="1653" w:type="dxa"/>
            <w:tcBorders>
              <w:top w:val="nil"/>
              <w:left w:val="nil"/>
              <w:bottom w:val="nil"/>
              <w:right w:val="nil"/>
            </w:tcBorders>
            <w:shd w:val="clear" w:color="auto" w:fill="auto"/>
            <w:noWrap/>
            <w:vAlign w:val="center"/>
            <w:hideMark/>
          </w:tcPr>
          <w:p w14:paraId="70E949A8" w14:textId="38211328"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3.0 – 6.0</w:t>
            </w:r>
          </w:p>
        </w:tc>
        <w:tc>
          <w:tcPr>
            <w:tcW w:w="3825" w:type="dxa"/>
            <w:tcBorders>
              <w:top w:val="nil"/>
              <w:left w:val="nil"/>
              <w:bottom w:val="nil"/>
              <w:right w:val="nil"/>
            </w:tcBorders>
            <w:shd w:val="clear" w:color="auto" w:fill="auto"/>
            <w:noWrap/>
            <w:vAlign w:val="center"/>
            <w:hideMark/>
          </w:tcPr>
          <w:p w14:paraId="40BB9B75"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Woodland and scrubland</w:t>
            </w:r>
          </w:p>
        </w:tc>
        <w:tc>
          <w:tcPr>
            <w:tcW w:w="3114" w:type="dxa"/>
            <w:tcBorders>
              <w:top w:val="nil"/>
              <w:left w:val="nil"/>
              <w:bottom w:val="nil"/>
              <w:right w:val="nil"/>
            </w:tcBorders>
            <w:shd w:val="clear" w:color="auto" w:fill="auto"/>
            <w:noWrap/>
            <w:vAlign w:val="center"/>
            <w:hideMark/>
          </w:tcPr>
          <w:p w14:paraId="7847A0DB"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hideMark/>
          </w:tcPr>
          <w:p w14:paraId="6EF2EB17"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SPACECAP</w:t>
            </w:r>
          </w:p>
        </w:tc>
        <w:tc>
          <w:tcPr>
            <w:tcW w:w="1084" w:type="dxa"/>
            <w:tcBorders>
              <w:top w:val="nil"/>
              <w:left w:val="nil"/>
              <w:bottom w:val="nil"/>
              <w:right w:val="nil"/>
            </w:tcBorders>
            <w:vAlign w:val="center"/>
          </w:tcPr>
          <w:p w14:paraId="1328BE94" w14:textId="40C2A0DE"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7831C32B" w14:textId="43AB0698"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Loveridge et al. 2022</w:t>
            </w:r>
          </w:p>
        </w:tc>
      </w:tr>
      <w:tr w:rsidR="001F36B2" w:rsidRPr="001F36B2" w14:paraId="608868C4" w14:textId="77777777" w:rsidTr="00E93E84">
        <w:trPr>
          <w:trHeight w:val="320"/>
        </w:trPr>
        <w:tc>
          <w:tcPr>
            <w:tcW w:w="3823" w:type="dxa"/>
            <w:tcBorders>
              <w:top w:val="nil"/>
              <w:left w:val="nil"/>
              <w:bottom w:val="nil"/>
              <w:right w:val="nil"/>
            </w:tcBorders>
            <w:shd w:val="clear" w:color="auto" w:fill="auto"/>
            <w:noWrap/>
            <w:vAlign w:val="center"/>
            <w:hideMark/>
          </w:tcPr>
          <w:p w14:paraId="6C8D1E16"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Niassa Special Reserve, L3</w:t>
            </w:r>
          </w:p>
        </w:tc>
        <w:tc>
          <w:tcPr>
            <w:tcW w:w="1465" w:type="dxa"/>
            <w:tcBorders>
              <w:top w:val="nil"/>
              <w:left w:val="nil"/>
              <w:bottom w:val="nil"/>
              <w:right w:val="nil"/>
            </w:tcBorders>
            <w:shd w:val="clear" w:color="auto" w:fill="auto"/>
            <w:noWrap/>
            <w:vAlign w:val="center"/>
            <w:hideMark/>
          </w:tcPr>
          <w:p w14:paraId="7CC82E38"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Mozambique</w:t>
            </w:r>
          </w:p>
        </w:tc>
        <w:tc>
          <w:tcPr>
            <w:tcW w:w="2893" w:type="dxa"/>
            <w:tcBorders>
              <w:top w:val="nil"/>
              <w:left w:val="nil"/>
              <w:bottom w:val="nil"/>
              <w:right w:val="nil"/>
            </w:tcBorders>
            <w:shd w:val="clear" w:color="auto" w:fill="auto"/>
            <w:noWrap/>
            <w:vAlign w:val="center"/>
            <w:hideMark/>
          </w:tcPr>
          <w:p w14:paraId="26A220D8"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Wildlife Management Area</w:t>
            </w:r>
          </w:p>
        </w:tc>
        <w:tc>
          <w:tcPr>
            <w:tcW w:w="1345" w:type="dxa"/>
            <w:tcBorders>
              <w:top w:val="nil"/>
              <w:left w:val="nil"/>
              <w:bottom w:val="nil"/>
              <w:right w:val="nil"/>
            </w:tcBorders>
            <w:shd w:val="clear" w:color="auto" w:fill="auto"/>
            <w:noWrap/>
            <w:vAlign w:val="center"/>
            <w:hideMark/>
          </w:tcPr>
          <w:p w14:paraId="34D2B3BE"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2010</w:t>
            </w:r>
          </w:p>
        </w:tc>
        <w:tc>
          <w:tcPr>
            <w:tcW w:w="1544" w:type="dxa"/>
            <w:tcBorders>
              <w:top w:val="nil"/>
              <w:left w:val="nil"/>
              <w:bottom w:val="nil"/>
              <w:right w:val="nil"/>
            </w:tcBorders>
            <w:shd w:val="clear" w:color="auto" w:fill="auto"/>
            <w:noWrap/>
            <w:vAlign w:val="center"/>
            <w:hideMark/>
          </w:tcPr>
          <w:p w14:paraId="30C9DB42"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4.31 ± 1.34</w:t>
            </w:r>
          </w:p>
        </w:tc>
        <w:tc>
          <w:tcPr>
            <w:tcW w:w="1653" w:type="dxa"/>
            <w:tcBorders>
              <w:top w:val="nil"/>
              <w:left w:val="nil"/>
              <w:bottom w:val="nil"/>
              <w:right w:val="nil"/>
            </w:tcBorders>
            <w:shd w:val="clear" w:color="auto" w:fill="auto"/>
            <w:noWrap/>
            <w:vAlign w:val="center"/>
            <w:hideMark/>
          </w:tcPr>
          <w:p w14:paraId="4AED4A31"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hideMark/>
          </w:tcPr>
          <w:p w14:paraId="0C442421"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Miombo woodland</w:t>
            </w:r>
          </w:p>
        </w:tc>
        <w:tc>
          <w:tcPr>
            <w:tcW w:w="3114" w:type="dxa"/>
            <w:tcBorders>
              <w:top w:val="nil"/>
              <w:left w:val="nil"/>
              <w:bottom w:val="nil"/>
              <w:right w:val="nil"/>
            </w:tcBorders>
            <w:shd w:val="clear" w:color="auto" w:fill="auto"/>
            <w:noWrap/>
            <w:vAlign w:val="center"/>
            <w:hideMark/>
          </w:tcPr>
          <w:p w14:paraId="2D2AAFCD"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hideMark/>
          </w:tcPr>
          <w:p w14:paraId="59A70C96"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SPACECAP</w:t>
            </w:r>
          </w:p>
        </w:tc>
        <w:tc>
          <w:tcPr>
            <w:tcW w:w="1084" w:type="dxa"/>
            <w:tcBorders>
              <w:top w:val="nil"/>
              <w:left w:val="nil"/>
              <w:bottom w:val="nil"/>
              <w:right w:val="nil"/>
            </w:tcBorders>
            <w:vAlign w:val="center"/>
          </w:tcPr>
          <w:p w14:paraId="046B32B6" w14:textId="53FB42E3"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TD</w:t>
            </w:r>
          </w:p>
        </w:tc>
        <w:tc>
          <w:tcPr>
            <w:tcW w:w="3114" w:type="dxa"/>
            <w:tcBorders>
              <w:top w:val="nil"/>
              <w:left w:val="nil"/>
              <w:bottom w:val="nil"/>
              <w:right w:val="nil"/>
            </w:tcBorders>
            <w:shd w:val="clear" w:color="auto" w:fill="auto"/>
            <w:noWrap/>
            <w:vAlign w:val="center"/>
            <w:hideMark/>
          </w:tcPr>
          <w:p w14:paraId="789AAA69" w14:textId="1D23E093"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Jorge, 2012</w:t>
            </w:r>
          </w:p>
        </w:tc>
      </w:tr>
      <w:tr w:rsidR="001F36B2" w:rsidRPr="001F36B2" w14:paraId="6E189F31" w14:textId="77777777" w:rsidTr="00E93E84">
        <w:trPr>
          <w:trHeight w:val="320"/>
        </w:trPr>
        <w:tc>
          <w:tcPr>
            <w:tcW w:w="3823" w:type="dxa"/>
            <w:tcBorders>
              <w:top w:val="nil"/>
              <w:left w:val="nil"/>
              <w:bottom w:val="nil"/>
              <w:right w:val="nil"/>
            </w:tcBorders>
            <w:shd w:val="clear" w:color="auto" w:fill="auto"/>
            <w:noWrap/>
            <w:vAlign w:val="center"/>
            <w:hideMark/>
          </w:tcPr>
          <w:p w14:paraId="6C281353"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Queen Elizabeth Conservation Area, South</w:t>
            </w:r>
          </w:p>
        </w:tc>
        <w:tc>
          <w:tcPr>
            <w:tcW w:w="1465" w:type="dxa"/>
            <w:tcBorders>
              <w:top w:val="nil"/>
              <w:left w:val="nil"/>
              <w:bottom w:val="nil"/>
              <w:right w:val="nil"/>
            </w:tcBorders>
            <w:shd w:val="clear" w:color="auto" w:fill="auto"/>
            <w:noWrap/>
            <w:vAlign w:val="center"/>
            <w:hideMark/>
          </w:tcPr>
          <w:p w14:paraId="587A351C"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Uganda</w:t>
            </w:r>
          </w:p>
        </w:tc>
        <w:tc>
          <w:tcPr>
            <w:tcW w:w="2893" w:type="dxa"/>
            <w:tcBorders>
              <w:top w:val="nil"/>
              <w:left w:val="nil"/>
              <w:bottom w:val="nil"/>
              <w:right w:val="nil"/>
            </w:tcBorders>
            <w:shd w:val="clear" w:color="auto" w:fill="auto"/>
            <w:noWrap/>
            <w:vAlign w:val="center"/>
            <w:hideMark/>
          </w:tcPr>
          <w:p w14:paraId="63546AFB"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38990A08"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2018</w:t>
            </w:r>
          </w:p>
        </w:tc>
        <w:tc>
          <w:tcPr>
            <w:tcW w:w="1544" w:type="dxa"/>
            <w:tcBorders>
              <w:top w:val="nil"/>
              <w:left w:val="nil"/>
              <w:bottom w:val="nil"/>
              <w:right w:val="nil"/>
            </w:tcBorders>
            <w:shd w:val="clear" w:color="auto" w:fill="auto"/>
            <w:noWrap/>
            <w:vAlign w:val="center"/>
            <w:hideMark/>
          </w:tcPr>
          <w:p w14:paraId="67B365C3"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4.31</w:t>
            </w:r>
          </w:p>
        </w:tc>
        <w:tc>
          <w:tcPr>
            <w:tcW w:w="1653" w:type="dxa"/>
            <w:tcBorders>
              <w:top w:val="nil"/>
              <w:left w:val="nil"/>
              <w:bottom w:val="nil"/>
              <w:right w:val="nil"/>
            </w:tcBorders>
            <w:shd w:val="clear" w:color="auto" w:fill="auto"/>
            <w:noWrap/>
            <w:vAlign w:val="center"/>
            <w:hideMark/>
          </w:tcPr>
          <w:p w14:paraId="6853E6BE" w14:textId="67E8AC5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1.95 – 6.88</w:t>
            </w:r>
          </w:p>
        </w:tc>
        <w:tc>
          <w:tcPr>
            <w:tcW w:w="3825" w:type="dxa"/>
            <w:tcBorders>
              <w:top w:val="nil"/>
              <w:left w:val="nil"/>
              <w:bottom w:val="nil"/>
              <w:right w:val="nil"/>
            </w:tcBorders>
            <w:shd w:val="clear" w:color="auto" w:fill="auto"/>
            <w:noWrap/>
            <w:vAlign w:val="center"/>
            <w:hideMark/>
          </w:tcPr>
          <w:p w14:paraId="75C7FF5B"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Woodland and grassland</w:t>
            </w:r>
          </w:p>
        </w:tc>
        <w:tc>
          <w:tcPr>
            <w:tcW w:w="3114" w:type="dxa"/>
            <w:tcBorders>
              <w:top w:val="nil"/>
              <w:left w:val="nil"/>
              <w:bottom w:val="nil"/>
              <w:right w:val="nil"/>
            </w:tcBorders>
            <w:shd w:val="clear" w:color="auto" w:fill="auto"/>
            <w:noWrap/>
            <w:vAlign w:val="center"/>
            <w:hideMark/>
          </w:tcPr>
          <w:p w14:paraId="149C3B53"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hideMark/>
          </w:tcPr>
          <w:p w14:paraId="489C9CF8"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SCRBayes</w:t>
            </w:r>
            <w:proofErr w:type="spellEnd"/>
          </w:p>
        </w:tc>
        <w:tc>
          <w:tcPr>
            <w:tcW w:w="1084" w:type="dxa"/>
            <w:tcBorders>
              <w:top w:val="nil"/>
              <w:left w:val="nil"/>
              <w:bottom w:val="nil"/>
              <w:right w:val="nil"/>
            </w:tcBorders>
            <w:vAlign w:val="center"/>
          </w:tcPr>
          <w:p w14:paraId="4F1B4DC4" w14:textId="6661CDF1"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3B3EAA50" w14:textId="1F851249"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Braczkowski</w:t>
            </w:r>
            <w:proofErr w:type="spellEnd"/>
            <w:r w:rsidRPr="001F36B2">
              <w:rPr>
                <w:rFonts w:ascii="Times New Roman" w:eastAsia="Times New Roman" w:hAnsi="Times New Roman" w:cs="Times New Roman"/>
                <w:color w:val="000000"/>
                <w:lang w:val="en-US"/>
              </w:rPr>
              <w:t xml:space="preserve"> et al. 2022a</w:t>
            </w:r>
          </w:p>
        </w:tc>
      </w:tr>
      <w:tr w:rsidR="001F36B2" w:rsidRPr="001F36B2" w14:paraId="4C6ED4E2" w14:textId="77777777" w:rsidTr="00E93E84">
        <w:trPr>
          <w:trHeight w:val="320"/>
        </w:trPr>
        <w:tc>
          <w:tcPr>
            <w:tcW w:w="3823" w:type="dxa"/>
            <w:tcBorders>
              <w:top w:val="nil"/>
              <w:left w:val="nil"/>
              <w:bottom w:val="nil"/>
              <w:right w:val="nil"/>
            </w:tcBorders>
            <w:shd w:val="clear" w:color="auto" w:fill="auto"/>
            <w:noWrap/>
            <w:vAlign w:val="center"/>
          </w:tcPr>
          <w:p w14:paraId="5598F54D" w14:textId="5C5839C0"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Niassa Special Reserve, L5</w:t>
            </w:r>
          </w:p>
        </w:tc>
        <w:tc>
          <w:tcPr>
            <w:tcW w:w="1465" w:type="dxa"/>
            <w:tcBorders>
              <w:top w:val="nil"/>
              <w:left w:val="nil"/>
              <w:bottom w:val="nil"/>
              <w:right w:val="nil"/>
            </w:tcBorders>
            <w:shd w:val="clear" w:color="auto" w:fill="auto"/>
            <w:noWrap/>
            <w:vAlign w:val="center"/>
          </w:tcPr>
          <w:p w14:paraId="68076350" w14:textId="71CFD7D4"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Mozambique</w:t>
            </w:r>
          </w:p>
        </w:tc>
        <w:tc>
          <w:tcPr>
            <w:tcW w:w="2893" w:type="dxa"/>
            <w:tcBorders>
              <w:top w:val="nil"/>
              <w:left w:val="nil"/>
              <w:bottom w:val="nil"/>
              <w:right w:val="nil"/>
            </w:tcBorders>
            <w:shd w:val="clear" w:color="auto" w:fill="auto"/>
            <w:noWrap/>
            <w:vAlign w:val="center"/>
          </w:tcPr>
          <w:p w14:paraId="7E79D3D1" w14:textId="10A2024A"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tcPr>
          <w:p w14:paraId="22BFFE60" w14:textId="28E95418"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2021</w:t>
            </w:r>
          </w:p>
        </w:tc>
        <w:tc>
          <w:tcPr>
            <w:tcW w:w="1544" w:type="dxa"/>
            <w:tcBorders>
              <w:top w:val="nil"/>
              <w:left w:val="nil"/>
              <w:bottom w:val="nil"/>
              <w:right w:val="nil"/>
            </w:tcBorders>
            <w:shd w:val="clear" w:color="auto" w:fill="auto"/>
            <w:noWrap/>
            <w:vAlign w:val="center"/>
          </w:tcPr>
          <w:p w14:paraId="3A8E6FAF" w14:textId="02B6E24A"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4.34</w:t>
            </w:r>
          </w:p>
        </w:tc>
        <w:tc>
          <w:tcPr>
            <w:tcW w:w="1653" w:type="dxa"/>
            <w:tcBorders>
              <w:top w:val="nil"/>
              <w:left w:val="nil"/>
              <w:bottom w:val="nil"/>
              <w:right w:val="nil"/>
            </w:tcBorders>
            <w:shd w:val="clear" w:color="auto" w:fill="auto"/>
            <w:noWrap/>
            <w:vAlign w:val="center"/>
          </w:tcPr>
          <w:p w14:paraId="055F5901" w14:textId="07772A3A"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2.31 – 8.16</w:t>
            </w:r>
          </w:p>
        </w:tc>
        <w:tc>
          <w:tcPr>
            <w:tcW w:w="3825" w:type="dxa"/>
            <w:tcBorders>
              <w:top w:val="nil"/>
              <w:left w:val="nil"/>
              <w:bottom w:val="nil"/>
              <w:right w:val="nil"/>
            </w:tcBorders>
            <w:shd w:val="clear" w:color="auto" w:fill="auto"/>
            <w:noWrap/>
            <w:vAlign w:val="center"/>
          </w:tcPr>
          <w:p w14:paraId="35E63954" w14:textId="6124091A"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Riparian and miombo woodland</w:t>
            </w:r>
          </w:p>
        </w:tc>
        <w:tc>
          <w:tcPr>
            <w:tcW w:w="3114" w:type="dxa"/>
            <w:tcBorders>
              <w:top w:val="nil"/>
              <w:left w:val="nil"/>
              <w:bottom w:val="nil"/>
              <w:right w:val="nil"/>
            </w:tcBorders>
            <w:shd w:val="clear" w:color="auto" w:fill="auto"/>
            <w:noWrap/>
            <w:vAlign w:val="center"/>
          </w:tcPr>
          <w:p w14:paraId="5C322DAC" w14:textId="13B7B295"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tcPr>
          <w:p w14:paraId="0C0EF761" w14:textId="4A72BA44"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74014EBA" w14:textId="33E71559"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CP</w:t>
            </w:r>
            <w:r w:rsidDel="00CE7869">
              <w:rPr>
                <w:rFonts w:ascii="Times New Roman" w:eastAsia="Times New Roman" w:hAnsi="Times New Roman" w:cs="Times New Roman"/>
                <w:color w:val="000000"/>
                <w:lang w:val="en-US"/>
              </w:rPr>
              <w:t xml:space="preserve"> </w:t>
            </w:r>
          </w:p>
        </w:tc>
        <w:tc>
          <w:tcPr>
            <w:tcW w:w="3114" w:type="dxa"/>
            <w:tcBorders>
              <w:top w:val="nil"/>
              <w:left w:val="nil"/>
              <w:bottom w:val="nil"/>
              <w:right w:val="nil"/>
            </w:tcBorders>
            <w:shd w:val="clear" w:color="auto" w:fill="auto"/>
            <w:noWrap/>
            <w:vAlign w:val="center"/>
          </w:tcPr>
          <w:p w14:paraId="3534FA30" w14:textId="65832A79"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Jorge et al. 2023</w:t>
            </w:r>
          </w:p>
        </w:tc>
      </w:tr>
      <w:tr w:rsidR="001F36B2" w:rsidRPr="001F36B2" w14:paraId="1195A7CB" w14:textId="77777777" w:rsidTr="00E93E84">
        <w:trPr>
          <w:trHeight w:val="320"/>
        </w:trPr>
        <w:tc>
          <w:tcPr>
            <w:tcW w:w="3823" w:type="dxa"/>
            <w:tcBorders>
              <w:top w:val="nil"/>
              <w:left w:val="nil"/>
              <w:bottom w:val="nil"/>
              <w:right w:val="nil"/>
            </w:tcBorders>
            <w:shd w:val="clear" w:color="auto" w:fill="auto"/>
            <w:noWrap/>
            <w:vAlign w:val="center"/>
          </w:tcPr>
          <w:p w14:paraId="43036B0C" w14:textId="3C354CC9"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Murchison Falls National Park</w:t>
            </w:r>
          </w:p>
        </w:tc>
        <w:tc>
          <w:tcPr>
            <w:tcW w:w="1465" w:type="dxa"/>
            <w:tcBorders>
              <w:top w:val="nil"/>
              <w:left w:val="nil"/>
              <w:bottom w:val="nil"/>
              <w:right w:val="nil"/>
            </w:tcBorders>
            <w:shd w:val="clear" w:color="auto" w:fill="auto"/>
            <w:noWrap/>
            <w:vAlign w:val="center"/>
          </w:tcPr>
          <w:p w14:paraId="752E90BC" w14:textId="2797215B"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Uganda</w:t>
            </w:r>
          </w:p>
        </w:tc>
        <w:tc>
          <w:tcPr>
            <w:tcW w:w="2893" w:type="dxa"/>
            <w:tcBorders>
              <w:top w:val="nil"/>
              <w:left w:val="nil"/>
              <w:bottom w:val="nil"/>
              <w:right w:val="nil"/>
            </w:tcBorders>
            <w:shd w:val="clear" w:color="auto" w:fill="auto"/>
            <w:noWrap/>
            <w:vAlign w:val="center"/>
          </w:tcPr>
          <w:p w14:paraId="16737349" w14:textId="096A7A5F"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tcPr>
          <w:p w14:paraId="661A7C14" w14:textId="11E97AD4"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2018</w:t>
            </w:r>
          </w:p>
        </w:tc>
        <w:tc>
          <w:tcPr>
            <w:tcW w:w="1544" w:type="dxa"/>
            <w:tcBorders>
              <w:top w:val="nil"/>
              <w:left w:val="nil"/>
              <w:bottom w:val="nil"/>
              <w:right w:val="nil"/>
            </w:tcBorders>
            <w:shd w:val="clear" w:color="auto" w:fill="auto"/>
            <w:noWrap/>
            <w:vAlign w:val="center"/>
          </w:tcPr>
          <w:p w14:paraId="2116ECD3" w14:textId="203518A3"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4.40</w:t>
            </w:r>
          </w:p>
        </w:tc>
        <w:tc>
          <w:tcPr>
            <w:tcW w:w="1653" w:type="dxa"/>
            <w:tcBorders>
              <w:top w:val="nil"/>
              <w:left w:val="nil"/>
              <w:bottom w:val="nil"/>
              <w:right w:val="nil"/>
            </w:tcBorders>
            <w:shd w:val="clear" w:color="auto" w:fill="auto"/>
            <w:noWrap/>
            <w:vAlign w:val="center"/>
          </w:tcPr>
          <w:p w14:paraId="0788212A" w14:textId="25275AD5"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4.02 – 4.63</w:t>
            </w:r>
          </w:p>
        </w:tc>
        <w:tc>
          <w:tcPr>
            <w:tcW w:w="3825" w:type="dxa"/>
            <w:tcBorders>
              <w:top w:val="nil"/>
              <w:left w:val="nil"/>
              <w:bottom w:val="nil"/>
              <w:right w:val="nil"/>
            </w:tcBorders>
            <w:shd w:val="clear" w:color="auto" w:fill="auto"/>
            <w:noWrap/>
            <w:vAlign w:val="center"/>
          </w:tcPr>
          <w:p w14:paraId="0C6CF8D1" w14:textId="62FF2FA2"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 xml:space="preserve">Savanna woodland with forest </w:t>
            </w:r>
            <w:proofErr w:type="spellStart"/>
            <w:r w:rsidRPr="001F36B2">
              <w:rPr>
                <w:rFonts w:ascii="Times New Roman" w:eastAsia="Times New Roman" w:hAnsi="Times New Roman" w:cs="Times New Roman"/>
                <w:color w:val="000000"/>
                <w:lang w:val="en-US"/>
              </w:rPr>
              <w:t>abd</w:t>
            </w:r>
            <w:proofErr w:type="spellEnd"/>
            <w:r w:rsidRPr="001F36B2">
              <w:rPr>
                <w:rFonts w:ascii="Times New Roman" w:eastAsia="Times New Roman" w:hAnsi="Times New Roman" w:cs="Times New Roman"/>
                <w:color w:val="000000"/>
                <w:lang w:val="en-US"/>
              </w:rPr>
              <w:t xml:space="preserve"> </w:t>
            </w:r>
            <w:proofErr w:type="spellStart"/>
            <w:r w:rsidRPr="001F36B2">
              <w:rPr>
                <w:rFonts w:ascii="Times New Roman" w:eastAsia="Times New Roman" w:hAnsi="Times New Roman" w:cs="Times New Roman"/>
                <w:color w:val="000000"/>
                <w:lang w:val="en-US"/>
              </w:rPr>
              <w:t>Borassus</w:t>
            </w:r>
            <w:proofErr w:type="spellEnd"/>
            <w:r w:rsidRPr="001F36B2">
              <w:rPr>
                <w:rFonts w:ascii="Times New Roman" w:eastAsia="Times New Roman" w:hAnsi="Times New Roman" w:cs="Times New Roman"/>
                <w:color w:val="000000"/>
                <w:lang w:val="en-US"/>
              </w:rPr>
              <w:t xml:space="preserve"> palms and acacias</w:t>
            </w:r>
          </w:p>
        </w:tc>
        <w:tc>
          <w:tcPr>
            <w:tcW w:w="3114" w:type="dxa"/>
            <w:tcBorders>
              <w:top w:val="nil"/>
              <w:left w:val="nil"/>
              <w:bottom w:val="nil"/>
              <w:right w:val="nil"/>
            </w:tcBorders>
            <w:shd w:val="clear" w:color="auto" w:fill="auto"/>
            <w:noWrap/>
            <w:vAlign w:val="center"/>
          </w:tcPr>
          <w:p w14:paraId="4B921203" w14:textId="24464F0F"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tcPr>
          <w:p w14:paraId="3DC9DDBF" w14:textId="77F276E6"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SCRBayes</w:t>
            </w:r>
            <w:proofErr w:type="spellEnd"/>
          </w:p>
        </w:tc>
        <w:tc>
          <w:tcPr>
            <w:tcW w:w="1084" w:type="dxa"/>
            <w:tcBorders>
              <w:top w:val="nil"/>
              <w:left w:val="nil"/>
              <w:bottom w:val="nil"/>
              <w:right w:val="nil"/>
            </w:tcBorders>
            <w:vAlign w:val="center"/>
          </w:tcPr>
          <w:p w14:paraId="46CB2956" w14:textId="432AD298"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CP</w:t>
            </w:r>
            <w:r w:rsidDel="00CE7869">
              <w:rPr>
                <w:rFonts w:ascii="Times New Roman" w:eastAsia="Times New Roman" w:hAnsi="Times New Roman" w:cs="Times New Roman"/>
                <w:color w:val="000000"/>
                <w:lang w:val="en-US"/>
              </w:rPr>
              <w:t xml:space="preserve"> </w:t>
            </w:r>
          </w:p>
        </w:tc>
        <w:tc>
          <w:tcPr>
            <w:tcW w:w="3114" w:type="dxa"/>
            <w:tcBorders>
              <w:top w:val="nil"/>
              <w:left w:val="nil"/>
              <w:bottom w:val="nil"/>
              <w:right w:val="nil"/>
            </w:tcBorders>
            <w:shd w:val="clear" w:color="auto" w:fill="auto"/>
            <w:noWrap/>
            <w:vAlign w:val="center"/>
          </w:tcPr>
          <w:p w14:paraId="044CCE5E" w14:textId="71362F8D"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Braczkowski</w:t>
            </w:r>
            <w:proofErr w:type="spellEnd"/>
            <w:r w:rsidRPr="001F36B2">
              <w:rPr>
                <w:rFonts w:ascii="Times New Roman" w:eastAsia="Times New Roman" w:hAnsi="Times New Roman" w:cs="Times New Roman"/>
                <w:color w:val="000000"/>
                <w:lang w:val="en-US"/>
              </w:rPr>
              <w:t xml:space="preserve"> et al. 2023</w:t>
            </w:r>
          </w:p>
        </w:tc>
      </w:tr>
      <w:tr w:rsidR="001F36B2" w:rsidRPr="001F36B2" w14:paraId="2A070378" w14:textId="77777777" w:rsidTr="00E93E84">
        <w:trPr>
          <w:trHeight w:val="320"/>
        </w:trPr>
        <w:tc>
          <w:tcPr>
            <w:tcW w:w="3823" w:type="dxa"/>
            <w:tcBorders>
              <w:top w:val="nil"/>
              <w:left w:val="nil"/>
              <w:bottom w:val="nil"/>
              <w:right w:val="nil"/>
            </w:tcBorders>
            <w:shd w:val="clear" w:color="auto" w:fill="auto"/>
            <w:noWrap/>
            <w:vAlign w:val="center"/>
          </w:tcPr>
          <w:p w14:paraId="3AD71BC6" w14:textId="7CCFF1DF"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Niassa Special Reserve, L7</w:t>
            </w:r>
          </w:p>
        </w:tc>
        <w:tc>
          <w:tcPr>
            <w:tcW w:w="1465" w:type="dxa"/>
            <w:tcBorders>
              <w:top w:val="nil"/>
              <w:left w:val="nil"/>
              <w:bottom w:val="nil"/>
              <w:right w:val="nil"/>
            </w:tcBorders>
            <w:shd w:val="clear" w:color="auto" w:fill="auto"/>
            <w:noWrap/>
            <w:vAlign w:val="center"/>
          </w:tcPr>
          <w:p w14:paraId="69515345" w14:textId="4D97C7DE"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Mozambique</w:t>
            </w:r>
          </w:p>
        </w:tc>
        <w:tc>
          <w:tcPr>
            <w:tcW w:w="2893" w:type="dxa"/>
            <w:tcBorders>
              <w:top w:val="nil"/>
              <w:left w:val="nil"/>
              <w:bottom w:val="nil"/>
              <w:right w:val="nil"/>
            </w:tcBorders>
            <w:shd w:val="clear" w:color="auto" w:fill="auto"/>
            <w:noWrap/>
            <w:vAlign w:val="center"/>
          </w:tcPr>
          <w:p w14:paraId="6FF45DD2" w14:textId="214D88FF"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tcPr>
          <w:p w14:paraId="0CC046BD" w14:textId="199E886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2021</w:t>
            </w:r>
          </w:p>
        </w:tc>
        <w:tc>
          <w:tcPr>
            <w:tcW w:w="1544" w:type="dxa"/>
            <w:tcBorders>
              <w:top w:val="nil"/>
              <w:left w:val="nil"/>
              <w:bottom w:val="nil"/>
              <w:right w:val="nil"/>
            </w:tcBorders>
            <w:shd w:val="clear" w:color="auto" w:fill="auto"/>
            <w:noWrap/>
            <w:vAlign w:val="center"/>
          </w:tcPr>
          <w:p w14:paraId="47668778" w14:textId="75597616"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4.54</w:t>
            </w:r>
          </w:p>
        </w:tc>
        <w:tc>
          <w:tcPr>
            <w:tcW w:w="1653" w:type="dxa"/>
            <w:tcBorders>
              <w:top w:val="nil"/>
              <w:left w:val="nil"/>
              <w:bottom w:val="nil"/>
              <w:right w:val="nil"/>
            </w:tcBorders>
            <w:shd w:val="clear" w:color="auto" w:fill="auto"/>
            <w:noWrap/>
            <w:vAlign w:val="center"/>
          </w:tcPr>
          <w:p w14:paraId="4367D305" w14:textId="4A235F1B"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2.81 – 7.34</w:t>
            </w:r>
          </w:p>
        </w:tc>
        <w:tc>
          <w:tcPr>
            <w:tcW w:w="3825" w:type="dxa"/>
            <w:tcBorders>
              <w:top w:val="nil"/>
              <w:left w:val="nil"/>
              <w:bottom w:val="nil"/>
              <w:right w:val="nil"/>
            </w:tcBorders>
            <w:shd w:val="clear" w:color="auto" w:fill="auto"/>
            <w:noWrap/>
            <w:vAlign w:val="center"/>
          </w:tcPr>
          <w:p w14:paraId="01174B26" w14:textId="1188F86F"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Riparian and miombo woodland</w:t>
            </w:r>
          </w:p>
        </w:tc>
        <w:tc>
          <w:tcPr>
            <w:tcW w:w="3114" w:type="dxa"/>
            <w:tcBorders>
              <w:top w:val="nil"/>
              <w:left w:val="nil"/>
              <w:bottom w:val="nil"/>
              <w:right w:val="nil"/>
            </w:tcBorders>
            <w:shd w:val="clear" w:color="auto" w:fill="auto"/>
            <w:noWrap/>
            <w:vAlign w:val="center"/>
          </w:tcPr>
          <w:p w14:paraId="75AAAC98" w14:textId="5F01EBAC"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tcPr>
          <w:p w14:paraId="2FAC417A" w14:textId="4242426A"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6EB5D782" w14:textId="5CDDF433"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CP</w:t>
            </w:r>
            <w:r w:rsidDel="00CE7869">
              <w:rPr>
                <w:rFonts w:ascii="Times New Roman" w:eastAsia="Times New Roman" w:hAnsi="Times New Roman" w:cs="Times New Roman"/>
                <w:color w:val="000000"/>
                <w:lang w:val="en-US"/>
              </w:rPr>
              <w:t xml:space="preserve"> </w:t>
            </w:r>
          </w:p>
        </w:tc>
        <w:tc>
          <w:tcPr>
            <w:tcW w:w="3114" w:type="dxa"/>
            <w:tcBorders>
              <w:top w:val="nil"/>
              <w:left w:val="nil"/>
              <w:bottom w:val="nil"/>
              <w:right w:val="nil"/>
            </w:tcBorders>
            <w:shd w:val="clear" w:color="auto" w:fill="auto"/>
            <w:noWrap/>
            <w:vAlign w:val="center"/>
          </w:tcPr>
          <w:p w14:paraId="7E58A6E1" w14:textId="7AFD9E7B"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Jorge et al. 2023</w:t>
            </w:r>
          </w:p>
        </w:tc>
      </w:tr>
      <w:tr w:rsidR="001F36B2" w:rsidRPr="001F36B2" w14:paraId="3262F61A" w14:textId="77777777" w:rsidTr="00E93E84">
        <w:trPr>
          <w:trHeight w:val="320"/>
        </w:trPr>
        <w:tc>
          <w:tcPr>
            <w:tcW w:w="3823" w:type="dxa"/>
            <w:tcBorders>
              <w:top w:val="nil"/>
              <w:left w:val="nil"/>
              <w:bottom w:val="nil"/>
              <w:right w:val="nil"/>
            </w:tcBorders>
            <w:shd w:val="clear" w:color="auto" w:fill="auto"/>
            <w:noWrap/>
            <w:vAlign w:val="center"/>
            <w:hideMark/>
          </w:tcPr>
          <w:p w14:paraId="41A01CBA"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Welgevonden</w:t>
            </w:r>
            <w:proofErr w:type="spellEnd"/>
            <w:r w:rsidRPr="001F36B2">
              <w:rPr>
                <w:rFonts w:ascii="Times New Roman" w:eastAsia="Times New Roman" w:hAnsi="Times New Roman" w:cs="Times New Roman"/>
                <w:color w:val="000000"/>
                <w:lang w:val="en-US"/>
              </w:rPr>
              <w:t xml:space="preserve"> Game </w:t>
            </w:r>
            <w:proofErr w:type="spellStart"/>
            <w:r w:rsidRPr="001F36B2">
              <w:rPr>
                <w:rFonts w:ascii="Times New Roman" w:eastAsia="Times New Roman" w:hAnsi="Times New Roman" w:cs="Times New Roman"/>
                <w:color w:val="000000"/>
                <w:lang w:val="en-US"/>
              </w:rPr>
              <w:t>Reseve</w:t>
            </w:r>
            <w:proofErr w:type="spellEnd"/>
          </w:p>
        </w:tc>
        <w:tc>
          <w:tcPr>
            <w:tcW w:w="1465" w:type="dxa"/>
            <w:tcBorders>
              <w:top w:val="nil"/>
              <w:left w:val="nil"/>
              <w:bottom w:val="nil"/>
              <w:right w:val="nil"/>
            </w:tcBorders>
            <w:shd w:val="clear" w:color="auto" w:fill="auto"/>
            <w:noWrap/>
            <w:vAlign w:val="center"/>
            <w:hideMark/>
          </w:tcPr>
          <w:p w14:paraId="367AE436"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South Africa</w:t>
            </w:r>
          </w:p>
        </w:tc>
        <w:tc>
          <w:tcPr>
            <w:tcW w:w="2893" w:type="dxa"/>
            <w:tcBorders>
              <w:top w:val="nil"/>
              <w:left w:val="nil"/>
              <w:bottom w:val="nil"/>
              <w:right w:val="nil"/>
            </w:tcBorders>
            <w:shd w:val="clear" w:color="auto" w:fill="auto"/>
            <w:noWrap/>
            <w:vAlign w:val="center"/>
            <w:hideMark/>
          </w:tcPr>
          <w:p w14:paraId="2391C0E3"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29A19311"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2009</w:t>
            </w:r>
          </w:p>
        </w:tc>
        <w:tc>
          <w:tcPr>
            <w:tcW w:w="1544" w:type="dxa"/>
            <w:tcBorders>
              <w:top w:val="nil"/>
              <w:left w:val="nil"/>
              <w:bottom w:val="nil"/>
              <w:right w:val="nil"/>
            </w:tcBorders>
            <w:shd w:val="clear" w:color="auto" w:fill="auto"/>
            <w:noWrap/>
            <w:vAlign w:val="center"/>
            <w:hideMark/>
          </w:tcPr>
          <w:p w14:paraId="5C896284"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4.56 ± 1.35</w:t>
            </w:r>
          </w:p>
        </w:tc>
        <w:tc>
          <w:tcPr>
            <w:tcW w:w="1653" w:type="dxa"/>
            <w:tcBorders>
              <w:top w:val="nil"/>
              <w:left w:val="nil"/>
              <w:bottom w:val="nil"/>
              <w:right w:val="nil"/>
            </w:tcBorders>
            <w:shd w:val="clear" w:color="auto" w:fill="auto"/>
            <w:noWrap/>
            <w:vAlign w:val="center"/>
            <w:hideMark/>
          </w:tcPr>
          <w:p w14:paraId="1D9544B6"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hideMark/>
          </w:tcPr>
          <w:p w14:paraId="0279BD08"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Mountain bushveld (dystrophic savanna)</w:t>
            </w:r>
          </w:p>
        </w:tc>
        <w:tc>
          <w:tcPr>
            <w:tcW w:w="3114" w:type="dxa"/>
            <w:tcBorders>
              <w:top w:val="nil"/>
              <w:left w:val="nil"/>
              <w:bottom w:val="nil"/>
              <w:right w:val="nil"/>
            </w:tcBorders>
            <w:shd w:val="clear" w:color="auto" w:fill="auto"/>
            <w:noWrap/>
            <w:vAlign w:val="center"/>
            <w:hideMark/>
          </w:tcPr>
          <w:p w14:paraId="13559741"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hideMark/>
          </w:tcPr>
          <w:p w14:paraId="559846B2"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58C78418" w14:textId="24207A40"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4DDD0057" w14:textId="511975C2"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Swanepoel et al. 2015</w:t>
            </w:r>
          </w:p>
        </w:tc>
      </w:tr>
      <w:tr w:rsidR="001F36B2" w:rsidRPr="001F36B2" w14:paraId="222D7471" w14:textId="77777777" w:rsidTr="00E93E84">
        <w:trPr>
          <w:trHeight w:val="320"/>
        </w:trPr>
        <w:tc>
          <w:tcPr>
            <w:tcW w:w="3823" w:type="dxa"/>
            <w:tcBorders>
              <w:top w:val="nil"/>
              <w:left w:val="nil"/>
              <w:bottom w:val="nil"/>
              <w:right w:val="nil"/>
            </w:tcBorders>
            <w:shd w:val="clear" w:color="auto" w:fill="auto"/>
            <w:noWrap/>
            <w:vAlign w:val="center"/>
            <w:hideMark/>
          </w:tcPr>
          <w:p w14:paraId="19881DE3"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 xml:space="preserve">Central Gabon, inside and outside of </w:t>
            </w:r>
            <w:proofErr w:type="spellStart"/>
            <w:r w:rsidRPr="001F36B2">
              <w:rPr>
                <w:rFonts w:ascii="Times New Roman" w:eastAsia="Times New Roman" w:hAnsi="Times New Roman" w:cs="Times New Roman"/>
                <w:color w:val="000000"/>
                <w:lang w:val="en-US"/>
              </w:rPr>
              <w:t>Ivindo</w:t>
            </w:r>
            <w:proofErr w:type="spellEnd"/>
            <w:r w:rsidRPr="001F36B2">
              <w:rPr>
                <w:rFonts w:ascii="Times New Roman" w:eastAsia="Times New Roman" w:hAnsi="Times New Roman" w:cs="Times New Roman"/>
                <w:color w:val="000000"/>
                <w:lang w:val="en-US"/>
              </w:rPr>
              <w:t xml:space="preserve"> National Park</w:t>
            </w:r>
          </w:p>
        </w:tc>
        <w:tc>
          <w:tcPr>
            <w:tcW w:w="1465" w:type="dxa"/>
            <w:tcBorders>
              <w:top w:val="nil"/>
              <w:left w:val="nil"/>
              <w:bottom w:val="nil"/>
              <w:right w:val="nil"/>
            </w:tcBorders>
            <w:shd w:val="clear" w:color="auto" w:fill="auto"/>
            <w:noWrap/>
            <w:vAlign w:val="center"/>
            <w:hideMark/>
          </w:tcPr>
          <w:p w14:paraId="15EF4A29"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Gabon</w:t>
            </w:r>
          </w:p>
        </w:tc>
        <w:tc>
          <w:tcPr>
            <w:tcW w:w="2893" w:type="dxa"/>
            <w:tcBorders>
              <w:top w:val="nil"/>
              <w:left w:val="nil"/>
              <w:bottom w:val="nil"/>
              <w:right w:val="nil"/>
            </w:tcBorders>
            <w:shd w:val="clear" w:color="auto" w:fill="auto"/>
            <w:noWrap/>
            <w:vAlign w:val="center"/>
            <w:hideMark/>
          </w:tcPr>
          <w:p w14:paraId="17FCBF51"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Mixed-Use Landscape</w:t>
            </w:r>
          </w:p>
        </w:tc>
        <w:tc>
          <w:tcPr>
            <w:tcW w:w="1345" w:type="dxa"/>
            <w:tcBorders>
              <w:top w:val="nil"/>
              <w:left w:val="nil"/>
              <w:bottom w:val="nil"/>
              <w:right w:val="nil"/>
            </w:tcBorders>
            <w:shd w:val="clear" w:color="auto" w:fill="auto"/>
            <w:noWrap/>
            <w:vAlign w:val="center"/>
            <w:hideMark/>
          </w:tcPr>
          <w:p w14:paraId="564457A6"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2003</w:t>
            </w:r>
          </w:p>
        </w:tc>
        <w:tc>
          <w:tcPr>
            <w:tcW w:w="1544" w:type="dxa"/>
            <w:tcBorders>
              <w:top w:val="nil"/>
              <w:left w:val="nil"/>
              <w:bottom w:val="nil"/>
              <w:right w:val="nil"/>
            </w:tcBorders>
            <w:shd w:val="clear" w:color="auto" w:fill="auto"/>
            <w:noWrap/>
            <w:vAlign w:val="center"/>
            <w:hideMark/>
          </w:tcPr>
          <w:p w14:paraId="29B0C4D7"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4.58 ± 2.58</w:t>
            </w:r>
          </w:p>
        </w:tc>
        <w:tc>
          <w:tcPr>
            <w:tcW w:w="1653" w:type="dxa"/>
            <w:tcBorders>
              <w:top w:val="nil"/>
              <w:left w:val="nil"/>
              <w:bottom w:val="nil"/>
              <w:right w:val="nil"/>
            </w:tcBorders>
            <w:shd w:val="clear" w:color="auto" w:fill="auto"/>
            <w:noWrap/>
            <w:vAlign w:val="center"/>
            <w:hideMark/>
          </w:tcPr>
          <w:p w14:paraId="7D7C359B"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hideMark/>
          </w:tcPr>
          <w:p w14:paraId="212182C8"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Semi-evergreen rainforest</w:t>
            </w:r>
          </w:p>
        </w:tc>
        <w:tc>
          <w:tcPr>
            <w:tcW w:w="3114" w:type="dxa"/>
            <w:tcBorders>
              <w:top w:val="nil"/>
              <w:left w:val="nil"/>
              <w:bottom w:val="nil"/>
              <w:right w:val="nil"/>
            </w:tcBorders>
            <w:shd w:val="clear" w:color="auto" w:fill="auto"/>
            <w:noWrap/>
            <w:vAlign w:val="center"/>
            <w:hideMark/>
          </w:tcPr>
          <w:p w14:paraId="1DA2F5B8"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CR</w:t>
            </w:r>
          </w:p>
        </w:tc>
        <w:tc>
          <w:tcPr>
            <w:tcW w:w="1514" w:type="dxa"/>
            <w:tcBorders>
              <w:top w:val="nil"/>
              <w:left w:val="nil"/>
              <w:bottom w:val="nil"/>
              <w:right w:val="nil"/>
            </w:tcBorders>
            <w:shd w:val="clear" w:color="auto" w:fill="auto"/>
            <w:noWrap/>
            <w:vAlign w:val="center"/>
            <w:hideMark/>
          </w:tcPr>
          <w:p w14:paraId="0FB95D20"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CAPTURE</w:t>
            </w:r>
          </w:p>
        </w:tc>
        <w:tc>
          <w:tcPr>
            <w:tcW w:w="1084" w:type="dxa"/>
            <w:tcBorders>
              <w:top w:val="nil"/>
              <w:left w:val="nil"/>
              <w:bottom w:val="nil"/>
              <w:right w:val="nil"/>
            </w:tcBorders>
            <w:vAlign w:val="center"/>
          </w:tcPr>
          <w:p w14:paraId="5E2AED3B" w14:textId="0CFEBE26"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553660D3" w14:textId="792366C8"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Henschel et al. 2011</w:t>
            </w:r>
          </w:p>
        </w:tc>
      </w:tr>
      <w:tr w:rsidR="001F36B2" w:rsidRPr="001F36B2" w14:paraId="0746EBA7" w14:textId="77777777" w:rsidTr="00E93E84">
        <w:trPr>
          <w:trHeight w:val="320"/>
        </w:trPr>
        <w:tc>
          <w:tcPr>
            <w:tcW w:w="3823" w:type="dxa"/>
            <w:tcBorders>
              <w:top w:val="nil"/>
              <w:left w:val="nil"/>
              <w:bottom w:val="nil"/>
              <w:right w:val="nil"/>
            </w:tcBorders>
            <w:shd w:val="clear" w:color="auto" w:fill="auto"/>
            <w:noWrap/>
            <w:vAlign w:val="center"/>
            <w:hideMark/>
          </w:tcPr>
          <w:p w14:paraId="44D8DB35"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Tembe</w:t>
            </w:r>
            <w:proofErr w:type="spellEnd"/>
            <w:r w:rsidRPr="001F36B2">
              <w:rPr>
                <w:rFonts w:ascii="Times New Roman" w:eastAsia="Times New Roman" w:hAnsi="Times New Roman" w:cs="Times New Roman"/>
                <w:color w:val="000000"/>
                <w:lang w:val="en-US"/>
              </w:rPr>
              <w:t xml:space="preserve"> Elephant Park</w:t>
            </w:r>
          </w:p>
        </w:tc>
        <w:tc>
          <w:tcPr>
            <w:tcW w:w="1465" w:type="dxa"/>
            <w:tcBorders>
              <w:top w:val="nil"/>
              <w:left w:val="nil"/>
              <w:bottom w:val="nil"/>
              <w:right w:val="nil"/>
            </w:tcBorders>
            <w:shd w:val="clear" w:color="auto" w:fill="auto"/>
            <w:noWrap/>
            <w:vAlign w:val="center"/>
            <w:hideMark/>
          </w:tcPr>
          <w:p w14:paraId="4E5E5705"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South Africa</w:t>
            </w:r>
          </w:p>
        </w:tc>
        <w:tc>
          <w:tcPr>
            <w:tcW w:w="2893" w:type="dxa"/>
            <w:tcBorders>
              <w:top w:val="nil"/>
              <w:left w:val="nil"/>
              <w:bottom w:val="nil"/>
              <w:right w:val="nil"/>
            </w:tcBorders>
            <w:shd w:val="clear" w:color="auto" w:fill="auto"/>
            <w:noWrap/>
            <w:vAlign w:val="center"/>
            <w:hideMark/>
          </w:tcPr>
          <w:p w14:paraId="143D41B2"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0D0E0C34"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2013-2014</w:t>
            </w:r>
          </w:p>
        </w:tc>
        <w:tc>
          <w:tcPr>
            <w:tcW w:w="1544" w:type="dxa"/>
            <w:tcBorders>
              <w:top w:val="nil"/>
              <w:left w:val="nil"/>
              <w:bottom w:val="nil"/>
              <w:right w:val="nil"/>
            </w:tcBorders>
            <w:shd w:val="clear" w:color="auto" w:fill="auto"/>
            <w:noWrap/>
            <w:vAlign w:val="center"/>
            <w:hideMark/>
          </w:tcPr>
          <w:p w14:paraId="10D9062A"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4.80 ± 0.50</w:t>
            </w:r>
          </w:p>
        </w:tc>
        <w:tc>
          <w:tcPr>
            <w:tcW w:w="1653" w:type="dxa"/>
            <w:tcBorders>
              <w:top w:val="nil"/>
              <w:left w:val="nil"/>
              <w:bottom w:val="nil"/>
              <w:right w:val="nil"/>
            </w:tcBorders>
            <w:shd w:val="clear" w:color="auto" w:fill="auto"/>
            <w:noWrap/>
            <w:vAlign w:val="center"/>
            <w:hideMark/>
          </w:tcPr>
          <w:p w14:paraId="70CE4635" w14:textId="5237D461"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3.80 – 5.70</w:t>
            </w:r>
          </w:p>
        </w:tc>
        <w:tc>
          <w:tcPr>
            <w:tcW w:w="3825" w:type="dxa"/>
            <w:tcBorders>
              <w:top w:val="nil"/>
              <w:left w:val="nil"/>
              <w:bottom w:val="nil"/>
              <w:right w:val="nil"/>
            </w:tcBorders>
            <w:shd w:val="clear" w:color="auto" w:fill="auto"/>
            <w:noWrap/>
            <w:vAlign w:val="center"/>
            <w:hideMark/>
          </w:tcPr>
          <w:p w14:paraId="34684E00"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Woodland and sand forest</w:t>
            </w:r>
          </w:p>
        </w:tc>
        <w:tc>
          <w:tcPr>
            <w:tcW w:w="3114" w:type="dxa"/>
            <w:tcBorders>
              <w:top w:val="nil"/>
              <w:left w:val="nil"/>
              <w:bottom w:val="nil"/>
              <w:right w:val="nil"/>
            </w:tcBorders>
            <w:shd w:val="clear" w:color="auto" w:fill="auto"/>
            <w:noWrap/>
            <w:vAlign w:val="center"/>
            <w:hideMark/>
          </w:tcPr>
          <w:p w14:paraId="20851B76"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hideMark/>
          </w:tcPr>
          <w:p w14:paraId="2D7B3FF5"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SPACECAP</w:t>
            </w:r>
          </w:p>
        </w:tc>
        <w:tc>
          <w:tcPr>
            <w:tcW w:w="1084" w:type="dxa"/>
            <w:tcBorders>
              <w:top w:val="nil"/>
              <w:left w:val="nil"/>
              <w:bottom w:val="nil"/>
              <w:right w:val="nil"/>
            </w:tcBorders>
            <w:vAlign w:val="center"/>
          </w:tcPr>
          <w:p w14:paraId="21C2C4E0" w14:textId="42C03579"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6C51556B" w14:textId="2FDBE3E6"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Ramesh et al. 2017</w:t>
            </w:r>
          </w:p>
        </w:tc>
      </w:tr>
      <w:tr w:rsidR="001F36B2" w:rsidRPr="001F36B2" w14:paraId="38B7AAB3" w14:textId="77777777" w:rsidTr="00E93E84">
        <w:trPr>
          <w:trHeight w:val="320"/>
        </w:trPr>
        <w:tc>
          <w:tcPr>
            <w:tcW w:w="3823" w:type="dxa"/>
            <w:tcBorders>
              <w:top w:val="nil"/>
              <w:left w:val="nil"/>
              <w:bottom w:val="nil"/>
              <w:right w:val="nil"/>
            </w:tcBorders>
            <w:shd w:val="clear" w:color="auto" w:fill="auto"/>
            <w:noWrap/>
            <w:vAlign w:val="center"/>
            <w:hideMark/>
          </w:tcPr>
          <w:p w14:paraId="46CB09DC"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Akole</w:t>
            </w:r>
            <w:proofErr w:type="spellEnd"/>
            <w:r w:rsidRPr="001F36B2">
              <w:rPr>
                <w:rFonts w:ascii="Times New Roman" w:eastAsia="Times New Roman" w:hAnsi="Times New Roman" w:cs="Times New Roman"/>
                <w:color w:val="000000"/>
                <w:lang w:val="en-US"/>
              </w:rPr>
              <w:t xml:space="preserve"> </w:t>
            </w:r>
            <w:proofErr w:type="spellStart"/>
            <w:r w:rsidRPr="001F36B2">
              <w:rPr>
                <w:rFonts w:ascii="Times New Roman" w:eastAsia="Times New Roman" w:hAnsi="Times New Roman" w:cs="Times New Roman"/>
                <w:color w:val="000000"/>
                <w:lang w:val="en-US"/>
              </w:rPr>
              <w:t>Tahsil</w:t>
            </w:r>
            <w:proofErr w:type="spellEnd"/>
          </w:p>
        </w:tc>
        <w:tc>
          <w:tcPr>
            <w:tcW w:w="1465" w:type="dxa"/>
            <w:tcBorders>
              <w:top w:val="nil"/>
              <w:left w:val="nil"/>
              <w:bottom w:val="nil"/>
              <w:right w:val="nil"/>
            </w:tcBorders>
            <w:shd w:val="clear" w:color="auto" w:fill="auto"/>
            <w:noWrap/>
            <w:vAlign w:val="center"/>
            <w:hideMark/>
          </w:tcPr>
          <w:p w14:paraId="76460C7E"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India</w:t>
            </w:r>
          </w:p>
        </w:tc>
        <w:tc>
          <w:tcPr>
            <w:tcW w:w="2893" w:type="dxa"/>
            <w:tcBorders>
              <w:top w:val="nil"/>
              <w:left w:val="nil"/>
              <w:bottom w:val="nil"/>
              <w:right w:val="nil"/>
            </w:tcBorders>
            <w:shd w:val="clear" w:color="auto" w:fill="auto"/>
            <w:noWrap/>
            <w:vAlign w:val="center"/>
            <w:hideMark/>
          </w:tcPr>
          <w:p w14:paraId="785A3A3A"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Non-Protected Area</w:t>
            </w:r>
          </w:p>
        </w:tc>
        <w:tc>
          <w:tcPr>
            <w:tcW w:w="1345" w:type="dxa"/>
            <w:tcBorders>
              <w:top w:val="nil"/>
              <w:left w:val="nil"/>
              <w:bottom w:val="nil"/>
              <w:right w:val="nil"/>
            </w:tcBorders>
            <w:shd w:val="clear" w:color="auto" w:fill="auto"/>
            <w:noWrap/>
            <w:vAlign w:val="center"/>
            <w:hideMark/>
          </w:tcPr>
          <w:p w14:paraId="3878B809"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2008</w:t>
            </w:r>
          </w:p>
        </w:tc>
        <w:tc>
          <w:tcPr>
            <w:tcW w:w="1544" w:type="dxa"/>
            <w:tcBorders>
              <w:top w:val="nil"/>
              <w:left w:val="nil"/>
              <w:bottom w:val="nil"/>
              <w:right w:val="nil"/>
            </w:tcBorders>
            <w:shd w:val="clear" w:color="auto" w:fill="auto"/>
            <w:noWrap/>
            <w:vAlign w:val="center"/>
            <w:hideMark/>
          </w:tcPr>
          <w:p w14:paraId="46CB611B"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4.84 ± 1.22</w:t>
            </w:r>
          </w:p>
        </w:tc>
        <w:tc>
          <w:tcPr>
            <w:tcW w:w="1653" w:type="dxa"/>
            <w:tcBorders>
              <w:top w:val="nil"/>
              <w:left w:val="nil"/>
              <w:bottom w:val="nil"/>
              <w:right w:val="nil"/>
            </w:tcBorders>
            <w:shd w:val="clear" w:color="auto" w:fill="auto"/>
            <w:noWrap/>
            <w:vAlign w:val="center"/>
            <w:hideMark/>
          </w:tcPr>
          <w:p w14:paraId="03592772"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hideMark/>
          </w:tcPr>
          <w:p w14:paraId="0E4B03B4"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Desert and xeric shrubland</w:t>
            </w:r>
          </w:p>
        </w:tc>
        <w:tc>
          <w:tcPr>
            <w:tcW w:w="3114" w:type="dxa"/>
            <w:tcBorders>
              <w:top w:val="nil"/>
              <w:left w:val="nil"/>
              <w:bottom w:val="nil"/>
              <w:right w:val="nil"/>
            </w:tcBorders>
            <w:shd w:val="clear" w:color="auto" w:fill="auto"/>
            <w:noWrap/>
            <w:vAlign w:val="center"/>
            <w:hideMark/>
          </w:tcPr>
          <w:p w14:paraId="6ED9C836"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hideMark/>
          </w:tcPr>
          <w:p w14:paraId="33E2A5D2"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SPACECAP</w:t>
            </w:r>
          </w:p>
        </w:tc>
        <w:tc>
          <w:tcPr>
            <w:tcW w:w="1084" w:type="dxa"/>
            <w:tcBorders>
              <w:top w:val="nil"/>
              <w:left w:val="nil"/>
              <w:bottom w:val="nil"/>
              <w:right w:val="nil"/>
            </w:tcBorders>
            <w:vAlign w:val="center"/>
          </w:tcPr>
          <w:p w14:paraId="63240450" w14:textId="62D03B4C"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190039D7" w14:textId="48078271"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Athreya et al. 2013</w:t>
            </w:r>
          </w:p>
        </w:tc>
      </w:tr>
      <w:tr w:rsidR="001F36B2" w:rsidRPr="001F36B2" w14:paraId="129CB27E" w14:textId="77777777" w:rsidTr="00E93E84">
        <w:trPr>
          <w:trHeight w:val="320"/>
        </w:trPr>
        <w:tc>
          <w:tcPr>
            <w:tcW w:w="3823" w:type="dxa"/>
            <w:tcBorders>
              <w:top w:val="nil"/>
              <w:left w:val="nil"/>
              <w:bottom w:val="nil"/>
              <w:right w:val="nil"/>
            </w:tcBorders>
            <w:shd w:val="clear" w:color="auto" w:fill="auto"/>
            <w:noWrap/>
            <w:vAlign w:val="center"/>
            <w:hideMark/>
          </w:tcPr>
          <w:p w14:paraId="791C5457"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 xml:space="preserve">Waterberg Biosphere, </w:t>
            </w:r>
            <w:proofErr w:type="spellStart"/>
            <w:r w:rsidRPr="001F36B2">
              <w:rPr>
                <w:rFonts w:ascii="Times New Roman" w:eastAsia="Times New Roman" w:hAnsi="Times New Roman" w:cs="Times New Roman"/>
                <w:color w:val="000000"/>
                <w:lang w:val="en-US"/>
              </w:rPr>
              <w:t>Lapalala</w:t>
            </w:r>
            <w:proofErr w:type="spellEnd"/>
          </w:p>
        </w:tc>
        <w:tc>
          <w:tcPr>
            <w:tcW w:w="1465" w:type="dxa"/>
            <w:tcBorders>
              <w:top w:val="nil"/>
              <w:left w:val="nil"/>
              <w:bottom w:val="nil"/>
              <w:right w:val="nil"/>
            </w:tcBorders>
            <w:shd w:val="clear" w:color="auto" w:fill="auto"/>
            <w:noWrap/>
            <w:vAlign w:val="center"/>
            <w:hideMark/>
          </w:tcPr>
          <w:p w14:paraId="4EDC7A1A"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South Africa</w:t>
            </w:r>
          </w:p>
        </w:tc>
        <w:tc>
          <w:tcPr>
            <w:tcW w:w="2893" w:type="dxa"/>
            <w:tcBorders>
              <w:top w:val="nil"/>
              <w:left w:val="nil"/>
              <w:bottom w:val="nil"/>
              <w:right w:val="nil"/>
            </w:tcBorders>
            <w:shd w:val="clear" w:color="auto" w:fill="auto"/>
            <w:noWrap/>
            <w:vAlign w:val="center"/>
            <w:hideMark/>
          </w:tcPr>
          <w:p w14:paraId="7B4511E1"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23CBEE29"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2018</w:t>
            </w:r>
          </w:p>
        </w:tc>
        <w:tc>
          <w:tcPr>
            <w:tcW w:w="1544" w:type="dxa"/>
            <w:tcBorders>
              <w:top w:val="nil"/>
              <w:left w:val="nil"/>
              <w:bottom w:val="nil"/>
              <w:right w:val="nil"/>
            </w:tcBorders>
            <w:shd w:val="clear" w:color="auto" w:fill="auto"/>
            <w:noWrap/>
            <w:vAlign w:val="center"/>
            <w:hideMark/>
          </w:tcPr>
          <w:p w14:paraId="799ADB63"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4.88 ± 1.15</w:t>
            </w:r>
          </w:p>
        </w:tc>
        <w:tc>
          <w:tcPr>
            <w:tcW w:w="1653" w:type="dxa"/>
            <w:tcBorders>
              <w:top w:val="nil"/>
              <w:left w:val="nil"/>
              <w:bottom w:val="nil"/>
              <w:right w:val="nil"/>
            </w:tcBorders>
            <w:shd w:val="clear" w:color="auto" w:fill="auto"/>
            <w:noWrap/>
            <w:vAlign w:val="center"/>
            <w:hideMark/>
          </w:tcPr>
          <w:p w14:paraId="44DF5907"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hideMark/>
          </w:tcPr>
          <w:p w14:paraId="47674952"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Mountain bushveld (dystrophic savanna)</w:t>
            </w:r>
          </w:p>
        </w:tc>
        <w:tc>
          <w:tcPr>
            <w:tcW w:w="3114" w:type="dxa"/>
            <w:tcBorders>
              <w:top w:val="nil"/>
              <w:left w:val="nil"/>
              <w:bottom w:val="nil"/>
              <w:right w:val="nil"/>
            </w:tcBorders>
            <w:shd w:val="clear" w:color="auto" w:fill="auto"/>
            <w:noWrap/>
            <w:vAlign w:val="center"/>
            <w:hideMark/>
          </w:tcPr>
          <w:p w14:paraId="60749838"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hideMark/>
          </w:tcPr>
          <w:p w14:paraId="7400767B"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0E9301D1" w14:textId="65C4BFE7"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50CE3A3A" w14:textId="77C6540A"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Rogan et al. 2019</w:t>
            </w:r>
          </w:p>
        </w:tc>
      </w:tr>
      <w:tr w:rsidR="001F36B2" w:rsidRPr="001F36B2" w14:paraId="05D06507" w14:textId="77777777" w:rsidTr="00E93E84">
        <w:trPr>
          <w:trHeight w:val="320"/>
        </w:trPr>
        <w:tc>
          <w:tcPr>
            <w:tcW w:w="3823" w:type="dxa"/>
            <w:tcBorders>
              <w:top w:val="nil"/>
              <w:left w:val="nil"/>
              <w:bottom w:val="nil"/>
              <w:right w:val="nil"/>
            </w:tcBorders>
            <w:shd w:val="clear" w:color="auto" w:fill="auto"/>
            <w:noWrap/>
            <w:vAlign w:val="center"/>
            <w:hideMark/>
          </w:tcPr>
          <w:p w14:paraId="20784313"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Zambezi National Park</w:t>
            </w:r>
          </w:p>
        </w:tc>
        <w:tc>
          <w:tcPr>
            <w:tcW w:w="1465" w:type="dxa"/>
            <w:tcBorders>
              <w:top w:val="nil"/>
              <w:left w:val="nil"/>
              <w:bottom w:val="nil"/>
              <w:right w:val="nil"/>
            </w:tcBorders>
            <w:shd w:val="clear" w:color="auto" w:fill="auto"/>
            <w:noWrap/>
            <w:vAlign w:val="center"/>
            <w:hideMark/>
          </w:tcPr>
          <w:p w14:paraId="40B1E554"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Zimbabwe</w:t>
            </w:r>
          </w:p>
        </w:tc>
        <w:tc>
          <w:tcPr>
            <w:tcW w:w="2893" w:type="dxa"/>
            <w:tcBorders>
              <w:top w:val="nil"/>
              <w:left w:val="nil"/>
              <w:bottom w:val="nil"/>
              <w:right w:val="nil"/>
            </w:tcBorders>
            <w:shd w:val="clear" w:color="auto" w:fill="auto"/>
            <w:noWrap/>
            <w:vAlign w:val="center"/>
            <w:hideMark/>
          </w:tcPr>
          <w:p w14:paraId="03B78E8D"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33E47231"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2016</w:t>
            </w:r>
          </w:p>
        </w:tc>
        <w:tc>
          <w:tcPr>
            <w:tcW w:w="1544" w:type="dxa"/>
            <w:tcBorders>
              <w:top w:val="nil"/>
              <w:left w:val="nil"/>
              <w:bottom w:val="nil"/>
              <w:right w:val="nil"/>
            </w:tcBorders>
            <w:shd w:val="clear" w:color="auto" w:fill="auto"/>
            <w:noWrap/>
            <w:vAlign w:val="center"/>
            <w:hideMark/>
          </w:tcPr>
          <w:p w14:paraId="6500D77B"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4.9 ± 1.0</w:t>
            </w:r>
          </w:p>
        </w:tc>
        <w:tc>
          <w:tcPr>
            <w:tcW w:w="1653" w:type="dxa"/>
            <w:tcBorders>
              <w:top w:val="nil"/>
              <w:left w:val="nil"/>
              <w:bottom w:val="nil"/>
              <w:right w:val="nil"/>
            </w:tcBorders>
            <w:shd w:val="clear" w:color="auto" w:fill="auto"/>
            <w:noWrap/>
            <w:vAlign w:val="center"/>
            <w:hideMark/>
          </w:tcPr>
          <w:p w14:paraId="6C577D5F" w14:textId="42DB631B"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3.0 – 5.0</w:t>
            </w:r>
          </w:p>
        </w:tc>
        <w:tc>
          <w:tcPr>
            <w:tcW w:w="3825" w:type="dxa"/>
            <w:tcBorders>
              <w:top w:val="nil"/>
              <w:left w:val="nil"/>
              <w:bottom w:val="nil"/>
              <w:right w:val="nil"/>
            </w:tcBorders>
            <w:shd w:val="clear" w:color="auto" w:fill="auto"/>
            <w:noWrap/>
            <w:vAlign w:val="center"/>
            <w:hideMark/>
          </w:tcPr>
          <w:p w14:paraId="737190BB"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Woodland and grassland</w:t>
            </w:r>
          </w:p>
        </w:tc>
        <w:tc>
          <w:tcPr>
            <w:tcW w:w="3114" w:type="dxa"/>
            <w:tcBorders>
              <w:top w:val="nil"/>
              <w:left w:val="nil"/>
              <w:bottom w:val="nil"/>
              <w:right w:val="nil"/>
            </w:tcBorders>
            <w:shd w:val="clear" w:color="auto" w:fill="auto"/>
            <w:noWrap/>
            <w:vAlign w:val="center"/>
            <w:hideMark/>
          </w:tcPr>
          <w:p w14:paraId="66CA5370"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hideMark/>
          </w:tcPr>
          <w:p w14:paraId="7AEFD31D"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SPACECAP</w:t>
            </w:r>
          </w:p>
        </w:tc>
        <w:tc>
          <w:tcPr>
            <w:tcW w:w="1084" w:type="dxa"/>
            <w:tcBorders>
              <w:top w:val="nil"/>
              <w:left w:val="nil"/>
              <w:bottom w:val="nil"/>
              <w:right w:val="nil"/>
            </w:tcBorders>
            <w:vAlign w:val="center"/>
          </w:tcPr>
          <w:p w14:paraId="3A5462DA" w14:textId="4FFB37DB"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5D830129" w14:textId="38B95DE8"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Loveridge et al. 2022</w:t>
            </w:r>
          </w:p>
        </w:tc>
      </w:tr>
      <w:tr w:rsidR="001F36B2" w:rsidRPr="001F36B2" w14:paraId="1F01C9B9" w14:textId="77777777" w:rsidTr="00E93E84">
        <w:trPr>
          <w:trHeight w:val="320"/>
        </w:trPr>
        <w:tc>
          <w:tcPr>
            <w:tcW w:w="3823" w:type="dxa"/>
            <w:tcBorders>
              <w:top w:val="nil"/>
              <w:left w:val="nil"/>
              <w:bottom w:val="nil"/>
              <w:right w:val="nil"/>
            </w:tcBorders>
            <w:shd w:val="clear" w:color="auto" w:fill="auto"/>
            <w:noWrap/>
            <w:vAlign w:val="center"/>
            <w:hideMark/>
          </w:tcPr>
          <w:p w14:paraId="26C07CEF"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Queen Elizabeth Conservation Area, North</w:t>
            </w:r>
          </w:p>
        </w:tc>
        <w:tc>
          <w:tcPr>
            <w:tcW w:w="1465" w:type="dxa"/>
            <w:tcBorders>
              <w:top w:val="nil"/>
              <w:left w:val="nil"/>
              <w:bottom w:val="nil"/>
              <w:right w:val="nil"/>
            </w:tcBorders>
            <w:shd w:val="clear" w:color="auto" w:fill="auto"/>
            <w:noWrap/>
            <w:vAlign w:val="center"/>
            <w:hideMark/>
          </w:tcPr>
          <w:p w14:paraId="4185A9ED"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Uganda</w:t>
            </w:r>
          </w:p>
        </w:tc>
        <w:tc>
          <w:tcPr>
            <w:tcW w:w="2893" w:type="dxa"/>
            <w:tcBorders>
              <w:top w:val="nil"/>
              <w:left w:val="nil"/>
              <w:bottom w:val="nil"/>
              <w:right w:val="nil"/>
            </w:tcBorders>
            <w:shd w:val="clear" w:color="auto" w:fill="auto"/>
            <w:noWrap/>
            <w:vAlign w:val="center"/>
            <w:hideMark/>
          </w:tcPr>
          <w:p w14:paraId="3FD4BF6A"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5FC028F0"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2018</w:t>
            </w:r>
          </w:p>
        </w:tc>
        <w:tc>
          <w:tcPr>
            <w:tcW w:w="1544" w:type="dxa"/>
            <w:tcBorders>
              <w:top w:val="nil"/>
              <w:left w:val="nil"/>
              <w:bottom w:val="nil"/>
              <w:right w:val="nil"/>
            </w:tcBorders>
            <w:shd w:val="clear" w:color="auto" w:fill="auto"/>
            <w:noWrap/>
            <w:vAlign w:val="center"/>
            <w:hideMark/>
          </w:tcPr>
          <w:p w14:paraId="1E6DD0C3"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5.03</w:t>
            </w:r>
          </w:p>
        </w:tc>
        <w:tc>
          <w:tcPr>
            <w:tcW w:w="1653" w:type="dxa"/>
            <w:tcBorders>
              <w:top w:val="nil"/>
              <w:left w:val="nil"/>
              <w:bottom w:val="nil"/>
              <w:right w:val="nil"/>
            </w:tcBorders>
            <w:shd w:val="clear" w:color="auto" w:fill="auto"/>
            <w:noWrap/>
            <w:vAlign w:val="center"/>
            <w:hideMark/>
          </w:tcPr>
          <w:p w14:paraId="75EE7A4A" w14:textId="7575E2CA"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2.80 – 7.63</w:t>
            </w:r>
          </w:p>
        </w:tc>
        <w:tc>
          <w:tcPr>
            <w:tcW w:w="3825" w:type="dxa"/>
            <w:tcBorders>
              <w:top w:val="nil"/>
              <w:left w:val="nil"/>
              <w:bottom w:val="nil"/>
              <w:right w:val="nil"/>
            </w:tcBorders>
            <w:shd w:val="clear" w:color="auto" w:fill="auto"/>
            <w:noWrap/>
            <w:vAlign w:val="center"/>
            <w:hideMark/>
          </w:tcPr>
          <w:p w14:paraId="58D66497"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 xml:space="preserve">Thicket and grassland </w:t>
            </w:r>
          </w:p>
        </w:tc>
        <w:tc>
          <w:tcPr>
            <w:tcW w:w="3114" w:type="dxa"/>
            <w:tcBorders>
              <w:top w:val="nil"/>
              <w:left w:val="nil"/>
              <w:bottom w:val="nil"/>
              <w:right w:val="nil"/>
            </w:tcBorders>
            <w:shd w:val="clear" w:color="auto" w:fill="auto"/>
            <w:noWrap/>
            <w:vAlign w:val="center"/>
            <w:hideMark/>
          </w:tcPr>
          <w:p w14:paraId="33DDCA80"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hideMark/>
          </w:tcPr>
          <w:p w14:paraId="5EAE5B94"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SCRBayes</w:t>
            </w:r>
            <w:proofErr w:type="spellEnd"/>
          </w:p>
        </w:tc>
        <w:tc>
          <w:tcPr>
            <w:tcW w:w="1084" w:type="dxa"/>
            <w:tcBorders>
              <w:top w:val="nil"/>
              <w:left w:val="nil"/>
              <w:bottom w:val="nil"/>
              <w:right w:val="nil"/>
            </w:tcBorders>
            <w:vAlign w:val="center"/>
          </w:tcPr>
          <w:p w14:paraId="6FAED371" w14:textId="7087F19B"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61FC16C1" w14:textId="5261094E"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Braczkowski</w:t>
            </w:r>
            <w:proofErr w:type="spellEnd"/>
            <w:r w:rsidRPr="001F36B2">
              <w:rPr>
                <w:rFonts w:ascii="Times New Roman" w:eastAsia="Times New Roman" w:hAnsi="Times New Roman" w:cs="Times New Roman"/>
                <w:color w:val="000000"/>
                <w:lang w:val="en-US"/>
              </w:rPr>
              <w:t xml:space="preserve"> et al. 2022a</w:t>
            </w:r>
          </w:p>
        </w:tc>
      </w:tr>
      <w:tr w:rsidR="001F36B2" w:rsidRPr="001F36B2" w14:paraId="5613D86F" w14:textId="77777777" w:rsidTr="00E93E84">
        <w:trPr>
          <w:trHeight w:val="320"/>
        </w:trPr>
        <w:tc>
          <w:tcPr>
            <w:tcW w:w="3823" w:type="dxa"/>
            <w:tcBorders>
              <w:top w:val="nil"/>
              <w:left w:val="nil"/>
              <w:bottom w:val="nil"/>
              <w:right w:val="nil"/>
            </w:tcBorders>
            <w:shd w:val="clear" w:color="auto" w:fill="auto"/>
            <w:noWrap/>
            <w:vAlign w:val="center"/>
            <w:hideMark/>
          </w:tcPr>
          <w:p w14:paraId="22A48F5B"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Venetia-Limpopo Game Reserve</w:t>
            </w:r>
          </w:p>
        </w:tc>
        <w:tc>
          <w:tcPr>
            <w:tcW w:w="1465" w:type="dxa"/>
            <w:tcBorders>
              <w:top w:val="nil"/>
              <w:left w:val="nil"/>
              <w:bottom w:val="nil"/>
              <w:right w:val="nil"/>
            </w:tcBorders>
            <w:shd w:val="clear" w:color="auto" w:fill="auto"/>
            <w:noWrap/>
            <w:vAlign w:val="center"/>
            <w:hideMark/>
          </w:tcPr>
          <w:p w14:paraId="1E1C6509"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South Africa</w:t>
            </w:r>
          </w:p>
        </w:tc>
        <w:tc>
          <w:tcPr>
            <w:tcW w:w="2893" w:type="dxa"/>
            <w:tcBorders>
              <w:top w:val="nil"/>
              <w:left w:val="nil"/>
              <w:bottom w:val="nil"/>
              <w:right w:val="nil"/>
            </w:tcBorders>
            <w:shd w:val="clear" w:color="auto" w:fill="auto"/>
            <w:noWrap/>
            <w:vAlign w:val="center"/>
            <w:hideMark/>
          </w:tcPr>
          <w:p w14:paraId="425CCEFB"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7D7D3C4F"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2017</w:t>
            </w:r>
          </w:p>
        </w:tc>
        <w:tc>
          <w:tcPr>
            <w:tcW w:w="1544" w:type="dxa"/>
            <w:tcBorders>
              <w:top w:val="nil"/>
              <w:left w:val="nil"/>
              <w:bottom w:val="nil"/>
              <w:right w:val="nil"/>
            </w:tcBorders>
            <w:shd w:val="clear" w:color="auto" w:fill="auto"/>
            <w:noWrap/>
            <w:vAlign w:val="center"/>
            <w:hideMark/>
          </w:tcPr>
          <w:p w14:paraId="6537370A"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5.06 ± 1.14</w:t>
            </w:r>
          </w:p>
        </w:tc>
        <w:tc>
          <w:tcPr>
            <w:tcW w:w="1653" w:type="dxa"/>
            <w:tcBorders>
              <w:top w:val="nil"/>
              <w:left w:val="nil"/>
              <w:bottom w:val="nil"/>
              <w:right w:val="nil"/>
            </w:tcBorders>
            <w:shd w:val="clear" w:color="auto" w:fill="auto"/>
            <w:noWrap/>
            <w:vAlign w:val="center"/>
            <w:hideMark/>
          </w:tcPr>
          <w:p w14:paraId="12476F60"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hideMark/>
          </w:tcPr>
          <w:p w14:paraId="59886933"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Mopane woodland</w:t>
            </w:r>
          </w:p>
        </w:tc>
        <w:tc>
          <w:tcPr>
            <w:tcW w:w="3114" w:type="dxa"/>
            <w:tcBorders>
              <w:top w:val="nil"/>
              <w:left w:val="nil"/>
              <w:bottom w:val="nil"/>
              <w:right w:val="nil"/>
            </w:tcBorders>
            <w:shd w:val="clear" w:color="auto" w:fill="auto"/>
            <w:noWrap/>
            <w:vAlign w:val="center"/>
            <w:hideMark/>
          </w:tcPr>
          <w:p w14:paraId="6138B3A0"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hideMark/>
          </w:tcPr>
          <w:p w14:paraId="574FE2C1"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164A040D" w14:textId="2A4CAAD1"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2EBAF9F4" w14:textId="20F29BA6"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Rogan et al. 2019</w:t>
            </w:r>
          </w:p>
        </w:tc>
      </w:tr>
      <w:tr w:rsidR="001F36B2" w:rsidRPr="001F36B2" w14:paraId="6B566630" w14:textId="77777777" w:rsidTr="00E93E84">
        <w:trPr>
          <w:trHeight w:val="320"/>
        </w:trPr>
        <w:tc>
          <w:tcPr>
            <w:tcW w:w="3823" w:type="dxa"/>
            <w:tcBorders>
              <w:top w:val="nil"/>
              <w:left w:val="nil"/>
              <w:bottom w:val="nil"/>
              <w:right w:val="nil"/>
            </w:tcBorders>
            <w:shd w:val="clear" w:color="auto" w:fill="auto"/>
            <w:noWrap/>
            <w:vAlign w:val="center"/>
            <w:hideMark/>
          </w:tcPr>
          <w:p w14:paraId="52630F83"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South Luangwa National Park, Eastern study area</w:t>
            </w:r>
          </w:p>
        </w:tc>
        <w:tc>
          <w:tcPr>
            <w:tcW w:w="1465" w:type="dxa"/>
            <w:tcBorders>
              <w:top w:val="nil"/>
              <w:left w:val="nil"/>
              <w:bottom w:val="nil"/>
              <w:right w:val="nil"/>
            </w:tcBorders>
            <w:shd w:val="clear" w:color="auto" w:fill="auto"/>
            <w:noWrap/>
            <w:vAlign w:val="center"/>
            <w:hideMark/>
          </w:tcPr>
          <w:p w14:paraId="3D56F1BA"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Zambia</w:t>
            </w:r>
          </w:p>
        </w:tc>
        <w:tc>
          <w:tcPr>
            <w:tcW w:w="2893" w:type="dxa"/>
            <w:tcBorders>
              <w:top w:val="nil"/>
              <w:left w:val="nil"/>
              <w:bottom w:val="nil"/>
              <w:right w:val="nil"/>
            </w:tcBorders>
            <w:shd w:val="clear" w:color="auto" w:fill="auto"/>
            <w:noWrap/>
            <w:vAlign w:val="center"/>
            <w:hideMark/>
          </w:tcPr>
          <w:p w14:paraId="4B843DF1"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Wildlife Management Area</w:t>
            </w:r>
          </w:p>
        </w:tc>
        <w:tc>
          <w:tcPr>
            <w:tcW w:w="1345" w:type="dxa"/>
            <w:tcBorders>
              <w:top w:val="nil"/>
              <w:left w:val="nil"/>
              <w:bottom w:val="nil"/>
              <w:right w:val="nil"/>
            </w:tcBorders>
            <w:shd w:val="clear" w:color="auto" w:fill="auto"/>
            <w:noWrap/>
            <w:vAlign w:val="center"/>
            <w:hideMark/>
          </w:tcPr>
          <w:p w14:paraId="2B492A6F"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2012-2014</w:t>
            </w:r>
          </w:p>
        </w:tc>
        <w:tc>
          <w:tcPr>
            <w:tcW w:w="1544" w:type="dxa"/>
            <w:tcBorders>
              <w:top w:val="nil"/>
              <w:left w:val="nil"/>
              <w:bottom w:val="nil"/>
              <w:right w:val="nil"/>
            </w:tcBorders>
            <w:shd w:val="clear" w:color="auto" w:fill="auto"/>
            <w:noWrap/>
            <w:vAlign w:val="center"/>
            <w:hideMark/>
          </w:tcPr>
          <w:p w14:paraId="26A03CBD"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5.08</w:t>
            </w:r>
          </w:p>
        </w:tc>
        <w:tc>
          <w:tcPr>
            <w:tcW w:w="1653" w:type="dxa"/>
            <w:tcBorders>
              <w:top w:val="nil"/>
              <w:left w:val="nil"/>
              <w:bottom w:val="nil"/>
              <w:right w:val="nil"/>
            </w:tcBorders>
            <w:shd w:val="clear" w:color="auto" w:fill="auto"/>
            <w:noWrap/>
            <w:vAlign w:val="center"/>
            <w:hideMark/>
          </w:tcPr>
          <w:p w14:paraId="6C46F8B9" w14:textId="691FEB78"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3.83 – 6.34</w:t>
            </w:r>
          </w:p>
        </w:tc>
        <w:tc>
          <w:tcPr>
            <w:tcW w:w="3825" w:type="dxa"/>
            <w:tcBorders>
              <w:top w:val="nil"/>
              <w:left w:val="nil"/>
              <w:bottom w:val="nil"/>
              <w:right w:val="nil"/>
            </w:tcBorders>
            <w:shd w:val="clear" w:color="auto" w:fill="auto"/>
            <w:noWrap/>
            <w:vAlign w:val="center"/>
            <w:hideMark/>
          </w:tcPr>
          <w:p w14:paraId="79C0B7C8"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Woodland, forest and grasslands</w:t>
            </w:r>
          </w:p>
        </w:tc>
        <w:tc>
          <w:tcPr>
            <w:tcW w:w="3114" w:type="dxa"/>
            <w:tcBorders>
              <w:top w:val="nil"/>
              <w:left w:val="nil"/>
              <w:bottom w:val="nil"/>
              <w:right w:val="nil"/>
            </w:tcBorders>
            <w:shd w:val="clear" w:color="auto" w:fill="auto"/>
            <w:noWrap/>
            <w:vAlign w:val="center"/>
            <w:hideMark/>
          </w:tcPr>
          <w:p w14:paraId="7157671E"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CR</w:t>
            </w:r>
          </w:p>
        </w:tc>
        <w:tc>
          <w:tcPr>
            <w:tcW w:w="1514" w:type="dxa"/>
            <w:tcBorders>
              <w:top w:val="nil"/>
              <w:left w:val="nil"/>
              <w:bottom w:val="nil"/>
              <w:right w:val="nil"/>
            </w:tcBorders>
            <w:shd w:val="clear" w:color="auto" w:fill="auto"/>
            <w:noWrap/>
            <w:vAlign w:val="center"/>
            <w:hideMark/>
          </w:tcPr>
          <w:p w14:paraId="411BE6A8" w14:textId="25671038"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Rmark</w:t>
            </w:r>
            <w:proofErr w:type="spellEnd"/>
          </w:p>
        </w:tc>
        <w:tc>
          <w:tcPr>
            <w:tcW w:w="1084" w:type="dxa"/>
            <w:tcBorders>
              <w:top w:val="nil"/>
              <w:left w:val="nil"/>
              <w:bottom w:val="nil"/>
              <w:right w:val="nil"/>
            </w:tcBorders>
            <w:vAlign w:val="center"/>
          </w:tcPr>
          <w:p w14:paraId="3F9CEB5C" w14:textId="5A41CFCB"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666C7F24" w14:textId="308A2AE9"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Rosenblatt et al. 2016</w:t>
            </w:r>
          </w:p>
        </w:tc>
      </w:tr>
      <w:tr w:rsidR="001F36B2" w:rsidRPr="001F36B2" w14:paraId="574EF3CE" w14:textId="77777777" w:rsidTr="00E93E84">
        <w:trPr>
          <w:trHeight w:val="320"/>
        </w:trPr>
        <w:tc>
          <w:tcPr>
            <w:tcW w:w="3823" w:type="dxa"/>
            <w:tcBorders>
              <w:top w:val="nil"/>
              <w:left w:val="nil"/>
              <w:bottom w:val="nil"/>
              <w:right w:val="nil"/>
            </w:tcBorders>
            <w:shd w:val="clear" w:color="auto" w:fill="auto"/>
            <w:noWrap/>
            <w:vAlign w:val="center"/>
            <w:hideMark/>
          </w:tcPr>
          <w:p w14:paraId="6C9B1EAB"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Zingela</w:t>
            </w:r>
            <w:proofErr w:type="spellEnd"/>
            <w:r w:rsidRPr="001F36B2">
              <w:rPr>
                <w:rFonts w:ascii="Times New Roman" w:eastAsia="Times New Roman" w:hAnsi="Times New Roman" w:cs="Times New Roman"/>
                <w:color w:val="000000"/>
                <w:lang w:val="en-US"/>
              </w:rPr>
              <w:t xml:space="preserve"> Nature Reserve</w:t>
            </w:r>
          </w:p>
        </w:tc>
        <w:tc>
          <w:tcPr>
            <w:tcW w:w="1465" w:type="dxa"/>
            <w:tcBorders>
              <w:top w:val="nil"/>
              <w:left w:val="nil"/>
              <w:bottom w:val="nil"/>
              <w:right w:val="nil"/>
            </w:tcBorders>
            <w:shd w:val="clear" w:color="auto" w:fill="auto"/>
            <w:noWrap/>
            <w:vAlign w:val="center"/>
            <w:hideMark/>
          </w:tcPr>
          <w:p w14:paraId="15F4813B"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South Africa</w:t>
            </w:r>
          </w:p>
        </w:tc>
        <w:tc>
          <w:tcPr>
            <w:tcW w:w="2893" w:type="dxa"/>
            <w:tcBorders>
              <w:top w:val="nil"/>
              <w:left w:val="nil"/>
              <w:bottom w:val="nil"/>
              <w:right w:val="nil"/>
            </w:tcBorders>
            <w:shd w:val="clear" w:color="auto" w:fill="auto"/>
            <w:noWrap/>
            <w:vAlign w:val="center"/>
            <w:hideMark/>
          </w:tcPr>
          <w:p w14:paraId="600E78B1"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26390A59"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2018</w:t>
            </w:r>
          </w:p>
        </w:tc>
        <w:tc>
          <w:tcPr>
            <w:tcW w:w="1544" w:type="dxa"/>
            <w:tcBorders>
              <w:top w:val="nil"/>
              <w:left w:val="nil"/>
              <w:bottom w:val="nil"/>
              <w:right w:val="nil"/>
            </w:tcBorders>
            <w:shd w:val="clear" w:color="auto" w:fill="auto"/>
            <w:noWrap/>
            <w:vAlign w:val="center"/>
            <w:hideMark/>
          </w:tcPr>
          <w:p w14:paraId="6B747891"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5.08 ± 1.43</w:t>
            </w:r>
          </w:p>
        </w:tc>
        <w:tc>
          <w:tcPr>
            <w:tcW w:w="1653" w:type="dxa"/>
            <w:tcBorders>
              <w:top w:val="nil"/>
              <w:left w:val="nil"/>
              <w:bottom w:val="nil"/>
              <w:right w:val="nil"/>
            </w:tcBorders>
            <w:shd w:val="clear" w:color="auto" w:fill="auto"/>
            <w:noWrap/>
            <w:vAlign w:val="center"/>
            <w:hideMark/>
          </w:tcPr>
          <w:p w14:paraId="6E425593"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hideMark/>
          </w:tcPr>
          <w:p w14:paraId="01D9CED5"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Bushveld</w:t>
            </w:r>
          </w:p>
        </w:tc>
        <w:tc>
          <w:tcPr>
            <w:tcW w:w="3114" w:type="dxa"/>
            <w:tcBorders>
              <w:top w:val="nil"/>
              <w:left w:val="nil"/>
              <w:bottom w:val="nil"/>
              <w:right w:val="nil"/>
            </w:tcBorders>
            <w:shd w:val="clear" w:color="auto" w:fill="auto"/>
            <w:noWrap/>
            <w:vAlign w:val="center"/>
            <w:hideMark/>
          </w:tcPr>
          <w:p w14:paraId="1BE0808C"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hideMark/>
          </w:tcPr>
          <w:p w14:paraId="0EB03310"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08DA73D1" w14:textId="167078E2"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18A399C6" w14:textId="01FE038A"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Rogan et al. 2019</w:t>
            </w:r>
          </w:p>
        </w:tc>
      </w:tr>
      <w:tr w:rsidR="001F36B2" w:rsidRPr="001F36B2" w14:paraId="226A9B18" w14:textId="77777777" w:rsidTr="00E93E84">
        <w:trPr>
          <w:trHeight w:val="320"/>
        </w:trPr>
        <w:tc>
          <w:tcPr>
            <w:tcW w:w="3823" w:type="dxa"/>
            <w:tcBorders>
              <w:top w:val="nil"/>
              <w:left w:val="nil"/>
              <w:bottom w:val="nil"/>
              <w:right w:val="nil"/>
            </w:tcBorders>
            <w:shd w:val="clear" w:color="auto" w:fill="auto"/>
            <w:noWrap/>
            <w:vAlign w:val="center"/>
            <w:hideMark/>
          </w:tcPr>
          <w:p w14:paraId="0AEC0C7E"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Mangwe</w:t>
            </w:r>
            <w:proofErr w:type="spellEnd"/>
            <w:r w:rsidRPr="001F36B2">
              <w:rPr>
                <w:rFonts w:ascii="Times New Roman" w:eastAsia="Times New Roman" w:hAnsi="Times New Roman" w:cs="Times New Roman"/>
                <w:color w:val="000000"/>
                <w:lang w:val="en-US"/>
              </w:rPr>
              <w:t xml:space="preserve"> District, Mixed land-use area</w:t>
            </w:r>
          </w:p>
        </w:tc>
        <w:tc>
          <w:tcPr>
            <w:tcW w:w="1465" w:type="dxa"/>
            <w:tcBorders>
              <w:top w:val="nil"/>
              <w:left w:val="nil"/>
              <w:bottom w:val="nil"/>
              <w:right w:val="nil"/>
            </w:tcBorders>
            <w:shd w:val="clear" w:color="auto" w:fill="auto"/>
            <w:noWrap/>
            <w:vAlign w:val="center"/>
            <w:hideMark/>
          </w:tcPr>
          <w:p w14:paraId="1CA7EB68"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Zimbabwe</w:t>
            </w:r>
          </w:p>
        </w:tc>
        <w:tc>
          <w:tcPr>
            <w:tcW w:w="2893" w:type="dxa"/>
            <w:tcBorders>
              <w:top w:val="nil"/>
              <w:left w:val="nil"/>
              <w:bottom w:val="nil"/>
              <w:right w:val="nil"/>
            </w:tcBorders>
            <w:shd w:val="clear" w:color="auto" w:fill="auto"/>
            <w:noWrap/>
            <w:vAlign w:val="center"/>
            <w:hideMark/>
          </w:tcPr>
          <w:p w14:paraId="70FEC002"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Mixed-Use Landscape</w:t>
            </w:r>
          </w:p>
        </w:tc>
        <w:tc>
          <w:tcPr>
            <w:tcW w:w="1345" w:type="dxa"/>
            <w:tcBorders>
              <w:top w:val="nil"/>
              <w:left w:val="nil"/>
              <w:bottom w:val="nil"/>
              <w:right w:val="nil"/>
            </w:tcBorders>
            <w:shd w:val="clear" w:color="auto" w:fill="auto"/>
            <w:noWrap/>
            <w:vAlign w:val="center"/>
            <w:hideMark/>
          </w:tcPr>
          <w:p w14:paraId="7818F4A6"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2009</w:t>
            </w:r>
          </w:p>
        </w:tc>
        <w:tc>
          <w:tcPr>
            <w:tcW w:w="1544" w:type="dxa"/>
            <w:tcBorders>
              <w:top w:val="nil"/>
              <w:left w:val="nil"/>
              <w:bottom w:val="nil"/>
              <w:right w:val="nil"/>
            </w:tcBorders>
            <w:shd w:val="clear" w:color="auto" w:fill="auto"/>
            <w:noWrap/>
            <w:vAlign w:val="center"/>
            <w:hideMark/>
          </w:tcPr>
          <w:p w14:paraId="5A82451C"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5.12 ± 0.62</w:t>
            </w:r>
          </w:p>
        </w:tc>
        <w:tc>
          <w:tcPr>
            <w:tcW w:w="1653" w:type="dxa"/>
            <w:tcBorders>
              <w:top w:val="nil"/>
              <w:left w:val="nil"/>
              <w:bottom w:val="nil"/>
              <w:right w:val="nil"/>
            </w:tcBorders>
            <w:shd w:val="clear" w:color="auto" w:fill="auto"/>
            <w:noWrap/>
            <w:vAlign w:val="center"/>
            <w:hideMark/>
          </w:tcPr>
          <w:p w14:paraId="52A23463"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hideMark/>
          </w:tcPr>
          <w:p w14:paraId="33C0A56A"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Woodland and grassland</w:t>
            </w:r>
          </w:p>
        </w:tc>
        <w:tc>
          <w:tcPr>
            <w:tcW w:w="3114" w:type="dxa"/>
            <w:tcBorders>
              <w:top w:val="nil"/>
              <w:left w:val="nil"/>
              <w:bottom w:val="nil"/>
              <w:right w:val="nil"/>
            </w:tcBorders>
            <w:shd w:val="clear" w:color="auto" w:fill="auto"/>
            <w:noWrap/>
            <w:vAlign w:val="center"/>
            <w:hideMark/>
          </w:tcPr>
          <w:p w14:paraId="0096991F"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hideMark/>
          </w:tcPr>
          <w:p w14:paraId="2C7CE3EC"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SPACECAP</w:t>
            </w:r>
          </w:p>
        </w:tc>
        <w:tc>
          <w:tcPr>
            <w:tcW w:w="1084" w:type="dxa"/>
            <w:tcBorders>
              <w:top w:val="nil"/>
              <w:left w:val="nil"/>
              <w:bottom w:val="nil"/>
              <w:right w:val="nil"/>
            </w:tcBorders>
            <w:vAlign w:val="center"/>
          </w:tcPr>
          <w:p w14:paraId="0B32095A" w14:textId="03D36733"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TD</w:t>
            </w:r>
          </w:p>
        </w:tc>
        <w:tc>
          <w:tcPr>
            <w:tcW w:w="3114" w:type="dxa"/>
            <w:tcBorders>
              <w:top w:val="nil"/>
              <w:left w:val="nil"/>
              <w:bottom w:val="nil"/>
              <w:right w:val="nil"/>
            </w:tcBorders>
            <w:shd w:val="clear" w:color="auto" w:fill="auto"/>
            <w:noWrap/>
            <w:vAlign w:val="center"/>
            <w:hideMark/>
          </w:tcPr>
          <w:p w14:paraId="4E40AE46" w14:textId="3F99D2A0"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Grant, 2012</w:t>
            </w:r>
          </w:p>
        </w:tc>
      </w:tr>
      <w:tr w:rsidR="001F36B2" w:rsidRPr="001F36B2" w14:paraId="3F7BCED1" w14:textId="77777777" w:rsidTr="00E93E84">
        <w:trPr>
          <w:trHeight w:val="320"/>
        </w:trPr>
        <w:tc>
          <w:tcPr>
            <w:tcW w:w="3823" w:type="dxa"/>
            <w:tcBorders>
              <w:top w:val="nil"/>
              <w:left w:val="nil"/>
              <w:bottom w:val="nil"/>
              <w:right w:val="nil"/>
            </w:tcBorders>
            <w:shd w:val="clear" w:color="auto" w:fill="auto"/>
            <w:noWrap/>
            <w:vAlign w:val="center"/>
            <w:hideMark/>
          </w:tcPr>
          <w:p w14:paraId="6ECCB9D6"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 xml:space="preserve">Waterberg Biosphere, </w:t>
            </w:r>
            <w:proofErr w:type="spellStart"/>
            <w:r w:rsidRPr="001F36B2">
              <w:rPr>
                <w:rFonts w:ascii="Times New Roman" w:eastAsia="Times New Roman" w:hAnsi="Times New Roman" w:cs="Times New Roman"/>
                <w:color w:val="000000"/>
                <w:lang w:val="en-US"/>
              </w:rPr>
              <w:t>Lapalala</w:t>
            </w:r>
            <w:proofErr w:type="spellEnd"/>
          </w:p>
        </w:tc>
        <w:tc>
          <w:tcPr>
            <w:tcW w:w="1465" w:type="dxa"/>
            <w:tcBorders>
              <w:top w:val="nil"/>
              <w:left w:val="nil"/>
              <w:bottom w:val="nil"/>
              <w:right w:val="nil"/>
            </w:tcBorders>
            <w:shd w:val="clear" w:color="auto" w:fill="auto"/>
            <w:noWrap/>
            <w:vAlign w:val="center"/>
            <w:hideMark/>
          </w:tcPr>
          <w:p w14:paraId="3F0249F1"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South Africa</w:t>
            </w:r>
          </w:p>
        </w:tc>
        <w:tc>
          <w:tcPr>
            <w:tcW w:w="2893" w:type="dxa"/>
            <w:tcBorders>
              <w:top w:val="nil"/>
              <w:left w:val="nil"/>
              <w:bottom w:val="nil"/>
              <w:right w:val="nil"/>
            </w:tcBorders>
            <w:shd w:val="clear" w:color="auto" w:fill="auto"/>
            <w:noWrap/>
            <w:vAlign w:val="center"/>
            <w:hideMark/>
          </w:tcPr>
          <w:p w14:paraId="55DB7E7D"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60905661"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2009</w:t>
            </w:r>
          </w:p>
        </w:tc>
        <w:tc>
          <w:tcPr>
            <w:tcW w:w="1544" w:type="dxa"/>
            <w:tcBorders>
              <w:top w:val="nil"/>
              <w:left w:val="nil"/>
              <w:bottom w:val="nil"/>
              <w:right w:val="nil"/>
            </w:tcBorders>
            <w:shd w:val="clear" w:color="auto" w:fill="auto"/>
            <w:noWrap/>
            <w:vAlign w:val="center"/>
            <w:hideMark/>
          </w:tcPr>
          <w:p w14:paraId="0F698F3C"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5.35 ± 2.93</w:t>
            </w:r>
          </w:p>
        </w:tc>
        <w:tc>
          <w:tcPr>
            <w:tcW w:w="1653" w:type="dxa"/>
            <w:tcBorders>
              <w:top w:val="nil"/>
              <w:left w:val="nil"/>
              <w:bottom w:val="nil"/>
              <w:right w:val="nil"/>
            </w:tcBorders>
            <w:shd w:val="clear" w:color="auto" w:fill="auto"/>
            <w:noWrap/>
            <w:vAlign w:val="center"/>
            <w:hideMark/>
          </w:tcPr>
          <w:p w14:paraId="5FA8A6AB"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hideMark/>
          </w:tcPr>
          <w:p w14:paraId="640EDEF6"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Mountain bushveld (dystrophic savanna)</w:t>
            </w:r>
          </w:p>
        </w:tc>
        <w:tc>
          <w:tcPr>
            <w:tcW w:w="3114" w:type="dxa"/>
            <w:tcBorders>
              <w:top w:val="nil"/>
              <w:left w:val="nil"/>
              <w:bottom w:val="nil"/>
              <w:right w:val="nil"/>
            </w:tcBorders>
            <w:shd w:val="clear" w:color="auto" w:fill="auto"/>
            <w:noWrap/>
            <w:vAlign w:val="center"/>
            <w:hideMark/>
          </w:tcPr>
          <w:p w14:paraId="298C7256"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hideMark/>
          </w:tcPr>
          <w:p w14:paraId="0C0B2776"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4B28CDB0" w14:textId="7295536E"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22F581A8" w14:textId="199D85F5"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Swanepoel et al. 2015</w:t>
            </w:r>
          </w:p>
        </w:tc>
      </w:tr>
      <w:tr w:rsidR="001F36B2" w:rsidRPr="001F36B2" w14:paraId="7C71CA83" w14:textId="77777777" w:rsidTr="00E93E84">
        <w:trPr>
          <w:trHeight w:val="320"/>
        </w:trPr>
        <w:tc>
          <w:tcPr>
            <w:tcW w:w="3823" w:type="dxa"/>
            <w:tcBorders>
              <w:top w:val="nil"/>
              <w:left w:val="nil"/>
              <w:bottom w:val="nil"/>
              <w:right w:val="nil"/>
            </w:tcBorders>
            <w:shd w:val="clear" w:color="auto" w:fill="auto"/>
            <w:noWrap/>
            <w:vAlign w:val="center"/>
          </w:tcPr>
          <w:p w14:paraId="64EEE646" w14:textId="431A873A"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Tungareshwar</w:t>
            </w:r>
            <w:proofErr w:type="spellEnd"/>
            <w:r w:rsidRPr="001F36B2">
              <w:rPr>
                <w:rFonts w:ascii="Times New Roman" w:eastAsia="Times New Roman" w:hAnsi="Times New Roman" w:cs="Times New Roman"/>
                <w:color w:val="000000"/>
                <w:lang w:val="en-US"/>
              </w:rPr>
              <w:t xml:space="preserve"> Wildlife Sanctuary</w:t>
            </w:r>
          </w:p>
        </w:tc>
        <w:tc>
          <w:tcPr>
            <w:tcW w:w="1465" w:type="dxa"/>
            <w:tcBorders>
              <w:top w:val="nil"/>
              <w:left w:val="nil"/>
              <w:bottom w:val="nil"/>
              <w:right w:val="nil"/>
            </w:tcBorders>
            <w:shd w:val="clear" w:color="auto" w:fill="auto"/>
            <w:noWrap/>
            <w:vAlign w:val="center"/>
          </w:tcPr>
          <w:p w14:paraId="3C05003E" w14:textId="637ED9E0"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India</w:t>
            </w:r>
          </w:p>
        </w:tc>
        <w:tc>
          <w:tcPr>
            <w:tcW w:w="2893" w:type="dxa"/>
            <w:tcBorders>
              <w:top w:val="nil"/>
              <w:left w:val="nil"/>
              <w:bottom w:val="nil"/>
              <w:right w:val="nil"/>
            </w:tcBorders>
            <w:shd w:val="clear" w:color="auto" w:fill="auto"/>
            <w:noWrap/>
            <w:vAlign w:val="center"/>
          </w:tcPr>
          <w:p w14:paraId="26E72B2F" w14:textId="54CB1AFD"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tcPr>
          <w:p w14:paraId="0D7069B1" w14:textId="5B9C5540"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2016</w:t>
            </w:r>
          </w:p>
        </w:tc>
        <w:tc>
          <w:tcPr>
            <w:tcW w:w="1544" w:type="dxa"/>
            <w:tcBorders>
              <w:top w:val="nil"/>
              <w:left w:val="nil"/>
              <w:bottom w:val="nil"/>
              <w:right w:val="nil"/>
            </w:tcBorders>
            <w:shd w:val="clear" w:color="auto" w:fill="auto"/>
            <w:noWrap/>
            <w:vAlign w:val="center"/>
          </w:tcPr>
          <w:p w14:paraId="2C9366F2" w14:textId="2F04D8E8"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5.40 ± 2.99</w:t>
            </w:r>
          </w:p>
        </w:tc>
        <w:tc>
          <w:tcPr>
            <w:tcW w:w="1653" w:type="dxa"/>
            <w:tcBorders>
              <w:top w:val="nil"/>
              <w:left w:val="nil"/>
              <w:bottom w:val="nil"/>
              <w:right w:val="nil"/>
            </w:tcBorders>
            <w:shd w:val="clear" w:color="auto" w:fill="auto"/>
            <w:noWrap/>
            <w:vAlign w:val="center"/>
          </w:tcPr>
          <w:p w14:paraId="2DE11BDF" w14:textId="6A992855"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tcPr>
          <w:p w14:paraId="2FF6F834" w14:textId="32D729CF"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Moist teak forest, deciduous forests and subtropical hill forests</w:t>
            </w:r>
          </w:p>
        </w:tc>
        <w:tc>
          <w:tcPr>
            <w:tcW w:w="3114" w:type="dxa"/>
            <w:tcBorders>
              <w:top w:val="nil"/>
              <w:left w:val="nil"/>
              <w:bottom w:val="nil"/>
              <w:right w:val="nil"/>
            </w:tcBorders>
            <w:shd w:val="clear" w:color="auto" w:fill="auto"/>
            <w:noWrap/>
            <w:vAlign w:val="center"/>
          </w:tcPr>
          <w:p w14:paraId="309CB397" w14:textId="5E907490"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tcPr>
          <w:p w14:paraId="06A27363" w14:textId="438C5421"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5FD512E1" w14:textId="1FBB1CB5"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tcPr>
          <w:p w14:paraId="2131540A" w14:textId="7767AFED"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Surve</w:t>
            </w:r>
            <w:proofErr w:type="spellEnd"/>
            <w:r w:rsidRPr="001F36B2">
              <w:rPr>
                <w:rFonts w:ascii="Times New Roman" w:eastAsia="Times New Roman" w:hAnsi="Times New Roman" w:cs="Times New Roman"/>
                <w:color w:val="000000"/>
                <w:lang w:val="en-US"/>
              </w:rPr>
              <w:t xml:space="preserve"> et al. 2022</w:t>
            </w:r>
          </w:p>
        </w:tc>
      </w:tr>
      <w:tr w:rsidR="001F36B2" w:rsidRPr="001F36B2" w14:paraId="2183923D" w14:textId="77777777" w:rsidTr="00E93E84">
        <w:trPr>
          <w:trHeight w:val="320"/>
        </w:trPr>
        <w:tc>
          <w:tcPr>
            <w:tcW w:w="3823" w:type="dxa"/>
            <w:tcBorders>
              <w:top w:val="nil"/>
              <w:left w:val="nil"/>
              <w:bottom w:val="nil"/>
              <w:right w:val="nil"/>
            </w:tcBorders>
            <w:shd w:val="clear" w:color="auto" w:fill="auto"/>
            <w:noWrap/>
            <w:vAlign w:val="center"/>
            <w:hideMark/>
          </w:tcPr>
          <w:p w14:paraId="0BB9F807"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Serengeti National Park, Dry season</w:t>
            </w:r>
          </w:p>
        </w:tc>
        <w:tc>
          <w:tcPr>
            <w:tcW w:w="1465" w:type="dxa"/>
            <w:tcBorders>
              <w:top w:val="nil"/>
              <w:left w:val="nil"/>
              <w:bottom w:val="nil"/>
              <w:right w:val="nil"/>
            </w:tcBorders>
            <w:shd w:val="clear" w:color="auto" w:fill="auto"/>
            <w:noWrap/>
            <w:vAlign w:val="center"/>
            <w:hideMark/>
          </w:tcPr>
          <w:p w14:paraId="786CDEAF"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Tanzania</w:t>
            </w:r>
          </w:p>
        </w:tc>
        <w:tc>
          <w:tcPr>
            <w:tcW w:w="2893" w:type="dxa"/>
            <w:tcBorders>
              <w:top w:val="nil"/>
              <w:left w:val="nil"/>
              <w:bottom w:val="nil"/>
              <w:right w:val="nil"/>
            </w:tcBorders>
            <w:shd w:val="clear" w:color="auto" w:fill="auto"/>
            <w:noWrap/>
            <w:vAlign w:val="center"/>
            <w:hideMark/>
          </w:tcPr>
          <w:p w14:paraId="03A7DDFB"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59FBAA24"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2012</w:t>
            </w:r>
          </w:p>
        </w:tc>
        <w:tc>
          <w:tcPr>
            <w:tcW w:w="1544" w:type="dxa"/>
            <w:tcBorders>
              <w:top w:val="nil"/>
              <w:left w:val="nil"/>
              <w:bottom w:val="nil"/>
              <w:right w:val="nil"/>
            </w:tcBorders>
            <w:shd w:val="clear" w:color="auto" w:fill="auto"/>
            <w:noWrap/>
            <w:vAlign w:val="center"/>
            <w:hideMark/>
          </w:tcPr>
          <w:p w14:paraId="736BF782"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5.41 ± 0.00</w:t>
            </w:r>
          </w:p>
        </w:tc>
        <w:tc>
          <w:tcPr>
            <w:tcW w:w="1653" w:type="dxa"/>
            <w:tcBorders>
              <w:top w:val="nil"/>
              <w:left w:val="nil"/>
              <w:bottom w:val="nil"/>
              <w:right w:val="nil"/>
            </w:tcBorders>
            <w:shd w:val="clear" w:color="auto" w:fill="auto"/>
            <w:noWrap/>
            <w:vAlign w:val="center"/>
            <w:hideMark/>
          </w:tcPr>
          <w:p w14:paraId="10033083" w14:textId="5B0B9C9E"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2.23 – 9.26</w:t>
            </w:r>
          </w:p>
        </w:tc>
        <w:tc>
          <w:tcPr>
            <w:tcW w:w="3825" w:type="dxa"/>
            <w:tcBorders>
              <w:top w:val="nil"/>
              <w:left w:val="nil"/>
              <w:bottom w:val="nil"/>
              <w:right w:val="nil"/>
            </w:tcBorders>
            <w:shd w:val="clear" w:color="auto" w:fill="auto"/>
            <w:noWrap/>
            <w:vAlign w:val="center"/>
            <w:hideMark/>
          </w:tcPr>
          <w:p w14:paraId="6568D5D9"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Woodland and grassland</w:t>
            </w:r>
          </w:p>
        </w:tc>
        <w:tc>
          <w:tcPr>
            <w:tcW w:w="3114" w:type="dxa"/>
            <w:tcBorders>
              <w:top w:val="nil"/>
              <w:left w:val="nil"/>
              <w:bottom w:val="nil"/>
              <w:right w:val="nil"/>
            </w:tcBorders>
            <w:shd w:val="clear" w:color="auto" w:fill="auto"/>
            <w:noWrap/>
            <w:vAlign w:val="center"/>
            <w:hideMark/>
          </w:tcPr>
          <w:p w14:paraId="01E0D1E2"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hideMark/>
          </w:tcPr>
          <w:p w14:paraId="28E07BBB"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R</w:t>
            </w:r>
          </w:p>
        </w:tc>
        <w:tc>
          <w:tcPr>
            <w:tcW w:w="1084" w:type="dxa"/>
            <w:tcBorders>
              <w:top w:val="nil"/>
              <w:left w:val="nil"/>
              <w:bottom w:val="nil"/>
              <w:right w:val="nil"/>
            </w:tcBorders>
            <w:vAlign w:val="center"/>
          </w:tcPr>
          <w:p w14:paraId="5F9049C8" w14:textId="7866ABFF"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46F78A5B" w14:textId="0C421E4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Allen et al. 2020</w:t>
            </w:r>
          </w:p>
        </w:tc>
      </w:tr>
      <w:tr w:rsidR="001F36B2" w:rsidRPr="001F36B2" w14:paraId="2DE0523A" w14:textId="77777777" w:rsidTr="00E93E84">
        <w:trPr>
          <w:trHeight w:val="320"/>
        </w:trPr>
        <w:tc>
          <w:tcPr>
            <w:tcW w:w="3823" w:type="dxa"/>
            <w:tcBorders>
              <w:top w:val="nil"/>
              <w:left w:val="nil"/>
              <w:bottom w:val="nil"/>
              <w:right w:val="nil"/>
            </w:tcBorders>
            <w:shd w:val="clear" w:color="auto" w:fill="auto"/>
            <w:noWrap/>
            <w:vAlign w:val="center"/>
            <w:hideMark/>
          </w:tcPr>
          <w:p w14:paraId="4F8DE515"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 xml:space="preserve">Bubye Valley Conservancy, </w:t>
            </w:r>
            <w:proofErr w:type="spellStart"/>
            <w:r w:rsidRPr="001F36B2">
              <w:rPr>
                <w:rFonts w:ascii="Times New Roman" w:eastAsia="Times New Roman" w:hAnsi="Times New Roman" w:cs="Times New Roman"/>
                <w:color w:val="000000"/>
                <w:lang w:val="en-US"/>
              </w:rPr>
              <w:t>Kwalusi</w:t>
            </w:r>
            <w:proofErr w:type="spellEnd"/>
          </w:p>
        </w:tc>
        <w:tc>
          <w:tcPr>
            <w:tcW w:w="1465" w:type="dxa"/>
            <w:tcBorders>
              <w:top w:val="nil"/>
              <w:left w:val="nil"/>
              <w:bottom w:val="nil"/>
              <w:right w:val="nil"/>
            </w:tcBorders>
            <w:shd w:val="clear" w:color="auto" w:fill="auto"/>
            <w:noWrap/>
            <w:vAlign w:val="center"/>
            <w:hideMark/>
          </w:tcPr>
          <w:p w14:paraId="119A35F1"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Zimbabwe</w:t>
            </w:r>
          </w:p>
        </w:tc>
        <w:tc>
          <w:tcPr>
            <w:tcW w:w="2893" w:type="dxa"/>
            <w:tcBorders>
              <w:top w:val="nil"/>
              <w:left w:val="nil"/>
              <w:bottom w:val="nil"/>
              <w:right w:val="nil"/>
            </w:tcBorders>
            <w:shd w:val="clear" w:color="auto" w:fill="auto"/>
            <w:noWrap/>
            <w:vAlign w:val="center"/>
            <w:hideMark/>
          </w:tcPr>
          <w:p w14:paraId="641413D3"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Mixed-Use Landscape</w:t>
            </w:r>
          </w:p>
        </w:tc>
        <w:tc>
          <w:tcPr>
            <w:tcW w:w="1345" w:type="dxa"/>
            <w:tcBorders>
              <w:top w:val="nil"/>
              <w:left w:val="nil"/>
              <w:bottom w:val="nil"/>
              <w:right w:val="nil"/>
            </w:tcBorders>
            <w:shd w:val="clear" w:color="auto" w:fill="auto"/>
            <w:noWrap/>
            <w:vAlign w:val="center"/>
            <w:hideMark/>
          </w:tcPr>
          <w:p w14:paraId="7149651C"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2012</w:t>
            </w:r>
          </w:p>
        </w:tc>
        <w:tc>
          <w:tcPr>
            <w:tcW w:w="1544" w:type="dxa"/>
            <w:tcBorders>
              <w:top w:val="nil"/>
              <w:left w:val="nil"/>
              <w:bottom w:val="nil"/>
              <w:right w:val="nil"/>
            </w:tcBorders>
            <w:shd w:val="clear" w:color="auto" w:fill="auto"/>
            <w:noWrap/>
            <w:vAlign w:val="center"/>
            <w:hideMark/>
          </w:tcPr>
          <w:p w14:paraId="779392AD"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5.46 ± 1.14</w:t>
            </w:r>
          </w:p>
        </w:tc>
        <w:tc>
          <w:tcPr>
            <w:tcW w:w="1653" w:type="dxa"/>
            <w:tcBorders>
              <w:top w:val="nil"/>
              <w:left w:val="nil"/>
              <w:bottom w:val="nil"/>
              <w:right w:val="nil"/>
            </w:tcBorders>
            <w:shd w:val="clear" w:color="auto" w:fill="auto"/>
            <w:noWrap/>
            <w:vAlign w:val="center"/>
            <w:hideMark/>
          </w:tcPr>
          <w:p w14:paraId="736EE823"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hideMark/>
          </w:tcPr>
          <w:p w14:paraId="00CC7922"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Mopane woodland (savanna)</w:t>
            </w:r>
          </w:p>
        </w:tc>
        <w:tc>
          <w:tcPr>
            <w:tcW w:w="3114" w:type="dxa"/>
            <w:tcBorders>
              <w:top w:val="nil"/>
              <w:left w:val="nil"/>
              <w:bottom w:val="nil"/>
              <w:right w:val="nil"/>
            </w:tcBorders>
            <w:shd w:val="clear" w:color="auto" w:fill="auto"/>
            <w:noWrap/>
            <w:vAlign w:val="center"/>
            <w:hideMark/>
          </w:tcPr>
          <w:p w14:paraId="3F4FCEEA"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hideMark/>
          </w:tcPr>
          <w:p w14:paraId="73C1BE5F"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5ABAACCA" w14:textId="5187B769"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6AB1463C" w14:textId="3D6B5C24"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 xml:space="preserve">Du </w:t>
            </w:r>
            <w:proofErr w:type="spellStart"/>
            <w:r w:rsidRPr="001F36B2">
              <w:rPr>
                <w:rFonts w:ascii="Times New Roman" w:eastAsia="Times New Roman" w:hAnsi="Times New Roman" w:cs="Times New Roman"/>
                <w:color w:val="000000"/>
                <w:lang w:val="en-US"/>
              </w:rPr>
              <w:t>Preez</w:t>
            </w:r>
            <w:proofErr w:type="spellEnd"/>
            <w:r w:rsidRPr="001F36B2">
              <w:rPr>
                <w:rFonts w:ascii="Times New Roman" w:eastAsia="Times New Roman" w:hAnsi="Times New Roman" w:cs="Times New Roman"/>
                <w:color w:val="000000"/>
                <w:lang w:val="en-US"/>
              </w:rPr>
              <w:t xml:space="preserve"> et al. 2014</w:t>
            </w:r>
          </w:p>
        </w:tc>
      </w:tr>
      <w:tr w:rsidR="001F36B2" w:rsidRPr="001F36B2" w14:paraId="0B65F758" w14:textId="77777777" w:rsidTr="00E93E84">
        <w:trPr>
          <w:trHeight w:val="320"/>
        </w:trPr>
        <w:tc>
          <w:tcPr>
            <w:tcW w:w="3823" w:type="dxa"/>
            <w:tcBorders>
              <w:top w:val="nil"/>
              <w:left w:val="nil"/>
              <w:bottom w:val="nil"/>
              <w:right w:val="nil"/>
            </w:tcBorders>
            <w:shd w:val="clear" w:color="auto" w:fill="auto"/>
            <w:noWrap/>
            <w:vAlign w:val="center"/>
            <w:hideMark/>
          </w:tcPr>
          <w:p w14:paraId="11BF3A2A"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Atherstone</w:t>
            </w:r>
            <w:proofErr w:type="spellEnd"/>
            <w:r w:rsidRPr="001F36B2">
              <w:rPr>
                <w:rFonts w:ascii="Times New Roman" w:eastAsia="Times New Roman" w:hAnsi="Times New Roman" w:cs="Times New Roman"/>
                <w:color w:val="000000"/>
                <w:lang w:val="en-US"/>
              </w:rPr>
              <w:t xml:space="preserve"> Game Reserve</w:t>
            </w:r>
          </w:p>
        </w:tc>
        <w:tc>
          <w:tcPr>
            <w:tcW w:w="1465" w:type="dxa"/>
            <w:tcBorders>
              <w:top w:val="nil"/>
              <w:left w:val="nil"/>
              <w:bottom w:val="nil"/>
              <w:right w:val="nil"/>
            </w:tcBorders>
            <w:shd w:val="clear" w:color="auto" w:fill="auto"/>
            <w:noWrap/>
            <w:vAlign w:val="center"/>
            <w:hideMark/>
          </w:tcPr>
          <w:p w14:paraId="70270E7C"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South Africa</w:t>
            </w:r>
          </w:p>
        </w:tc>
        <w:tc>
          <w:tcPr>
            <w:tcW w:w="2893" w:type="dxa"/>
            <w:tcBorders>
              <w:top w:val="nil"/>
              <w:left w:val="nil"/>
              <w:bottom w:val="nil"/>
              <w:right w:val="nil"/>
            </w:tcBorders>
            <w:shd w:val="clear" w:color="auto" w:fill="auto"/>
            <w:noWrap/>
            <w:vAlign w:val="center"/>
            <w:hideMark/>
          </w:tcPr>
          <w:p w14:paraId="256391DA"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77DF13C3"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2018</w:t>
            </w:r>
          </w:p>
        </w:tc>
        <w:tc>
          <w:tcPr>
            <w:tcW w:w="1544" w:type="dxa"/>
            <w:tcBorders>
              <w:top w:val="nil"/>
              <w:left w:val="nil"/>
              <w:bottom w:val="nil"/>
              <w:right w:val="nil"/>
            </w:tcBorders>
            <w:shd w:val="clear" w:color="auto" w:fill="auto"/>
            <w:noWrap/>
            <w:vAlign w:val="center"/>
            <w:hideMark/>
          </w:tcPr>
          <w:p w14:paraId="369B5F43"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5.57 ± 1.69</w:t>
            </w:r>
          </w:p>
        </w:tc>
        <w:tc>
          <w:tcPr>
            <w:tcW w:w="1653" w:type="dxa"/>
            <w:tcBorders>
              <w:top w:val="nil"/>
              <w:left w:val="nil"/>
              <w:bottom w:val="nil"/>
              <w:right w:val="nil"/>
            </w:tcBorders>
            <w:shd w:val="clear" w:color="auto" w:fill="auto"/>
            <w:noWrap/>
            <w:vAlign w:val="center"/>
            <w:hideMark/>
          </w:tcPr>
          <w:p w14:paraId="01A26B9B"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hideMark/>
          </w:tcPr>
          <w:p w14:paraId="4F06B9C1"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Savanna, bushveld and grassland</w:t>
            </w:r>
          </w:p>
        </w:tc>
        <w:tc>
          <w:tcPr>
            <w:tcW w:w="3114" w:type="dxa"/>
            <w:tcBorders>
              <w:top w:val="nil"/>
              <w:left w:val="nil"/>
              <w:bottom w:val="nil"/>
              <w:right w:val="nil"/>
            </w:tcBorders>
            <w:shd w:val="clear" w:color="auto" w:fill="auto"/>
            <w:noWrap/>
            <w:vAlign w:val="center"/>
            <w:hideMark/>
          </w:tcPr>
          <w:p w14:paraId="5010ED8A"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hideMark/>
          </w:tcPr>
          <w:p w14:paraId="3475B6ED"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43C995A7" w14:textId="5E94242A"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22F77C3D" w14:textId="4683A7CF"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Rogan et al. 2019</w:t>
            </w:r>
          </w:p>
        </w:tc>
      </w:tr>
      <w:tr w:rsidR="001F36B2" w:rsidRPr="001F36B2" w14:paraId="5345D275" w14:textId="77777777" w:rsidTr="00E93E84">
        <w:trPr>
          <w:trHeight w:val="320"/>
        </w:trPr>
        <w:tc>
          <w:tcPr>
            <w:tcW w:w="3823" w:type="dxa"/>
            <w:tcBorders>
              <w:top w:val="nil"/>
              <w:left w:val="nil"/>
              <w:bottom w:val="nil"/>
              <w:right w:val="nil"/>
            </w:tcBorders>
            <w:shd w:val="clear" w:color="auto" w:fill="auto"/>
            <w:noWrap/>
            <w:vAlign w:val="center"/>
            <w:hideMark/>
          </w:tcPr>
          <w:p w14:paraId="61CEB3DF"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Serengeti National Park, Wet season</w:t>
            </w:r>
          </w:p>
        </w:tc>
        <w:tc>
          <w:tcPr>
            <w:tcW w:w="1465" w:type="dxa"/>
            <w:tcBorders>
              <w:top w:val="nil"/>
              <w:left w:val="nil"/>
              <w:bottom w:val="nil"/>
              <w:right w:val="nil"/>
            </w:tcBorders>
            <w:shd w:val="clear" w:color="auto" w:fill="auto"/>
            <w:noWrap/>
            <w:vAlign w:val="center"/>
            <w:hideMark/>
          </w:tcPr>
          <w:p w14:paraId="51D76819"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Tanzania</w:t>
            </w:r>
          </w:p>
        </w:tc>
        <w:tc>
          <w:tcPr>
            <w:tcW w:w="2893" w:type="dxa"/>
            <w:tcBorders>
              <w:top w:val="nil"/>
              <w:left w:val="nil"/>
              <w:bottom w:val="nil"/>
              <w:right w:val="nil"/>
            </w:tcBorders>
            <w:shd w:val="clear" w:color="auto" w:fill="auto"/>
            <w:noWrap/>
            <w:vAlign w:val="center"/>
            <w:hideMark/>
          </w:tcPr>
          <w:p w14:paraId="4FC16B1C"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4A36FDD1"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2012</w:t>
            </w:r>
          </w:p>
        </w:tc>
        <w:tc>
          <w:tcPr>
            <w:tcW w:w="1544" w:type="dxa"/>
            <w:tcBorders>
              <w:top w:val="nil"/>
              <w:left w:val="nil"/>
              <w:bottom w:val="nil"/>
              <w:right w:val="nil"/>
            </w:tcBorders>
            <w:shd w:val="clear" w:color="auto" w:fill="auto"/>
            <w:noWrap/>
            <w:vAlign w:val="center"/>
            <w:hideMark/>
          </w:tcPr>
          <w:p w14:paraId="2BBB1BCA"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5.72 ± 0.00</w:t>
            </w:r>
          </w:p>
        </w:tc>
        <w:tc>
          <w:tcPr>
            <w:tcW w:w="1653" w:type="dxa"/>
            <w:tcBorders>
              <w:top w:val="nil"/>
              <w:left w:val="nil"/>
              <w:bottom w:val="nil"/>
              <w:right w:val="nil"/>
            </w:tcBorders>
            <w:shd w:val="clear" w:color="auto" w:fill="auto"/>
            <w:noWrap/>
            <w:vAlign w:val="center"/>
            <w:hideMark/>
          </w:tcPr>
          <w:p w14:paraId="4425CD8E" w14:textId="67844152"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2.44 – 9.55</w:t>
            </w:r>
          </w:p>
        </w:tc>
        <w:tc>
          <w:tcPr>
            <w:tcW w:w="3825" w:type="dxa"/>
            <w:tcBorders>
              <w:top w:val="nil"/>
              <w:left w:val="nil"/>
              <w:bottom w:val="nil"/>
              <w:right w:val="nil"/>
            </w:tcBorders>
            <w:shd w:val="clear" w:color="auto" w:fill="auto"/>
            <w:noWrap/>
            <w:vAlign w:val="center"/>
            <w:hideMark/>
          </w:tcPr>
          <w:p w14:paraId="794B8AC3"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Woodland and grassland</w:t>
            </w:r>
          </w:p>
        </w:tc>
        <w:tc>
          <w:tcPr>
            <w:tcW w:w="3114" w:type="dxa"/>
            <w:tcBorders>
              <w:top w:val="nil"/>
              <w:left w:val="nil"/>
              <w:bottom w:val="nil"/>
              <w:right w:val="nil"/>
            </w:tcBorders>
            <w:shd w:val="clear" w:color="auto" w:fill="auto"/>
            <w:noWrap/>
            <w:vAlign w:val="center"/>
            <w:hideMark/>
          </w:tcPr>
          <w:p w14:paraId="6217544C"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hideMark/>
          </w:tcPr>
          <w:p w14:paraId="3409D262"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R</w:t>
            </w:r>
          </w:p>
        </w:tc>
        <w:tc>
          <w:tcPr>
            <w:tcW w:w="1084" w:type="dxa"/>
            <w:tcBorders>
              <w:top w:val="nil"/>
              <w:left w:val="nil"/>
              <w:bottom w:val="nil"/>
              <w:right w:val="nil"/>
            </w:tcBorders>
            <w:vAlign w:val="center"/>
          </w:tcPr>
          <w:p w14:paraId="4E136DC7" w14:textId="4DC5ED68"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77D8CD38" w14:textId="277EFF43"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Allen et al. 2020</w:t>
            </w:r>
          </w:p>
        </w:tc>
      </w:tr>
      <w:tr w:rsidR="001F36B2" w:rsidRPr="001F36B2" w14:paraId="1CA7E788" w14:textId="77777777" w:rsidTr="00E93E84">
        <w:trPr>
          <w:trHeight w:val="320"/>
        </w:trPr>
        <w:tc>
          <w:tcPr>
            <w:tcW w:w="3823" w:type="dxa"/>
            <w:tcBorders>
              <w:top w:val="nil"/>
              <w:left w:val="nil"/>
              <w:bottom w:val="nil"/>
              <w:right w:val="nil"/>
            </w:tcBorders>
            <w:shd w:val="clear" w:color="auto" w:fill="auto"/>
            <w:noWrap/>
            <w:vAlign w:val="center"/>
          </w:tcPr>
          <w:p w14:paraId="58E7E76F" w14:textId="38A229FE"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Selous Game Reserve (</w:t>
            </w:r>
            <w:proofErr w:type="spellStart"/>
            <w:r w:rsidRPr="001F36B2">
              <w:rPr>
                <w:rFonts w:ascii="Times New Roman" w:eastAsia="Times New Roman" w:hAnsi="Times New Roman" w:cs="Times New Roman"/>
                <w:color w:val="000000"/>
                <w:lang w:val="en-US"/>
              </w:rPr>
              <w:t>Liwale</w:t>
            </w:r>
            <w:proofErr w:type="spellEnd"/>
            <w:r w:rsidRPr="001F36B2">
              <w:rPr>
                <w:rFonts w:ascii="Times New Roman" w:eastAsia="Times New Roman" w:hAnsi="Times New Roman" w:cs="Times New Roman"/>
                <w:color w:val="000000"/>
                <w:lang w:val="en-US"/>
              </w:rPr>
              <w:t>)</w:t>
            </w:r>
          </w:p>
        </w:tc>
        <w:tc>
          <w:tcPr>
            <w:tcW w:w="1465" w:type="dxa"/>
            <w:tcBorders>
              <w:top w:val="nil"/>
              <w:left w:val="nil"/>
              <w:bottom w:val="nil"/>
              <w:right w:val="nil"/>
            </w:tcBorders>
            <w:shd w:val="clear" w:color="auto" w:fill="auto"/>
            <w:noWrap/>
            <w:vAlign w:val="center"/>
          </w:tcPr>
          <w:p w14:paraId="53A66F41" w14:textId="72A9F3DE"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Tanzania</w:t>
            </w:r>
          </w:p>
        </w:tc>
        <w:tc>
          <w:tcPr>
            <w:tcW w:w="2893" w:type="dxa"/>
            <w:tcBorders>
              <w:top w:val="nil"/>
              <w:left w:val="nil"/>
              <w:bottom w:val="nil"/>
              <w:right w:val="nil"/>
            </w:tcBorders>
            <w:shd w:val="clear" w:color="auto" w:fill="auto"/>
            <w:noWrap/>
            <w:vAlign w:val="center"/>
          </w:tcPr>
          <w:p w14:paraId="3306F9F7" w14:textId="471E9C01"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Wildlife Management Area</w:t>
            </w:r>
          </w:p>
        </w:tc>
        <w:tc>
          <w:tcPr>
            <w:tcW w:w="1345" w:type="dxa"/>
            <w:tcBorders>
              <w:top w:val="nil"/>
              <w:left w:val="nil"/>
              <w:bottom w:val="nil"/>
              <w:right w:val="nil"/>
            </w:tcBorders>
            <w:shd w:val="clear" w:color="auto" w:fill="auto"/>
            <w:noWrap/>
            <w:vAlign w:val="center"/>
          </w:tcPr>
          <w:p w14:paraId="2DB03B0B" w14:textId="499F751D"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2021</w:t>
            </w:r>
          </w:p>
        </w:tc>
        <w:tc>
          <w:tcPr>
            <w:tcW w:w="1544" w:type="dxa"/>
            <w:tcBorders>
              <w:top w:val="nil"/>
              <w:left w:val="nil"/>
              <w:bottom w:val="nil"/>
              <w:right w:val="nil"/>
            </w:tcBorders>
            <w:shd w:val="clear" w:color="auto" w:fill="auto"/>
            <w:noWrap/>
            <w:vAlign w:val="center"/>
          </w:tcPr>
          <w:p w14:paraId="5CD5E551" w14:textId="7C4B1F9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5.77 ± 0.85</w:t>
            </w:r>
          </w:p>
        </w:tc>
        <w:tc>
          <w:tcPr>
            <w:tcW w:w="1653" w:type="dxa"/>
            <w:tcBorders>
              <w:top w:val="nil"/>
              <w:left w:val="nil"/>
              <w:bottom w:val="nil"/>
              <w:right w:val="nil"/>
            </w:tcBorders>
            <w:shd w:val="clear" w:color="auto" w:fill="auto"/>
            <w:noWrap/>
            <w:vAlign w:val="center"/>
          </w:tcPr>
          <w:p w14:paraId="14CB49D7" w14:textId="261CD612"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4.33 – 7.70</w:t>
            </w:r>
          </w:p>
        </w:tc>
        <w:tc>
          <w:tcPr>
            <w:tcW w:w="3825" w:type="dxa"/>
            <w:tcBorders>
              <w:top w:val="nil"/>
              <w:left w:val="nil"/>
              <w:bottom w:val="nil"/>
              <w:right w:val="nil"/>
            </w:tcBorders>
            <w:shd w:val="clear" w:color="auto" w:fill="auto"/>
            <w:noWrap/>
            <w:vAlign w:val="center"/>
          </w:tcPr>
          <w:p w14:paraId="55DC88C8" w14:textId="62F3AE1E"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Deciduous miombo woodland</w:t>
            </w:r>
          </w:p>
        </w:tc>
        <w:tc>
          <w:tcPr>
            <w:tcW w:w="3114" w:type="dxa"/>
            <w:tcBorders>
              <w:top w:val="nil"/>
              <w:left w:val="nil"/>
              <w:bottom w:val="nil"/>
              <w:right w:val="nil"/>
            </w:tcBorders>
            <w:shd w:val="clear" w:color="auto" w:fill="auto"/>
            <w:noWrap/>
            <w:vAlign w:val="center"/>
          </w:tcPr>
          <w:p w14:paraId="08784C08" w14:textId="029DC134"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tcPr>
          <w:p w14:paraId="0A098D8D" w14:textId="33DB72C1"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480A6D0E" w14:textId="2E68EDA5"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CP</w:t>
            </w:r>
            <w:r w:rsidDel="00CE7869">
              <w:rPr>
                <w:rFonts w:ascii="Times New Roman" w:eastAsia="Times New Roman" w:hAnsi="Times New Roman" w:cs="Times New Roman"/>
                <w:color w:val="000000"/>
                <w:lang w:val="en-US"/>
              </w:rPr>
              <w:t xml:space="preserve"> </w:t>
            </w:r>
          </w:p>
        </w:tc>
        <w:tc>
          <w:tcPr>
            <w:tcW w:w="3114" w:type="dxa"/>
            <w:tcBorders>
              <w:top w:val="nil"/>
              <w:left w:val="nil"/>
              <w:bottom w:val="nil"/>
              <w:right w:val="nil"/>
            </w:tcBorders>
            <w:shd w:val="clear" w:color="auto" w:fill="auto"/>
            <w:noWrap/>
            <w:vAlign w:val="center"/>
          </w:tcPr>
          <w:p w14:paraId="2B880801" w14:textId="5A674D39"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Searle et al. 2023</w:t>
            </w:r>
          </w:p>
        </w:tc>
      </w:tr>
      <w:tr w:rsidR="001F36B2" w:rsidRPr="001F36B2" w14:paraId="1D754526" w14:textId="77777777" w:rsidTr="00E93E84">
        <w:trPr>
          <w:trHeight w:val="320"/>
        </w:trPr>
        <w:tc>
          <w:tcPr>
            <w:tcW w:w="3823" w:type="dxa"/>
            <w:tcBorders>
              <w:top w:val="nil"/>
              <w:left w:val="nil"/>
              <w:bottom w:val="nil"/>
              <w:right w:val="nil"/>
            </w:tcBorders>
            <w:shd w:val="clear" w:color="auto" w:fill="auto"/>
            <w:noWrap/>
            <w:vAlign w:val="center"/>
            <w:hideMark/>
          </w:tcPr>
          <w:p w14:paraId="38A7A8BF"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Sariska</w:t>
            </w:r>
            <w:proofErr w:type="spellEnd"/>
            <w:r w:rsidRPr="001F36B2">
              <w:rPr>
                <w:rFonts w:ascii="Times New Roman" w:eastAsia="Times New Roman" w:hAnsi="Times New Roman" w:cs="Times New Roman"/>
                <w:color w:val="000000"/>
                <w:lang w:val="en-US"/>
              </w:rPr>
              <w:t xml:space="preserve"> Tiger Reserve</w:t>
            </w:r>
          </w:p>
        </w:tc>
        <w:tc>
          <w:tcPr>
            <w:tcW w:w="1465" w:type="dxa"/>
            <w:tcBorders>
              <w:top w:val="nil"/>
              <w:left w:val="nil"/>
              <w:bottom w:val="nil"/>
              <w:right w:val="nil"/>
            </w:tcBorders>
            <w:shd w:val="clear" w:color="auto" w:fill="auto"/>
            <w:noWrap/>
            <w:vAlign w:val="center"/>
            <w:hideMark/>
          </w:tcPr>
          <w:p w14:paraId="130183DA"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India</w:t>
            </w:r>
          </w:p>
        </w:tc>
        <w:tc>
          <w:tcPr>
            <w:tcW w:w="2893" w:type="dxa"/>
            <w:tcBorders>
              <w:top w:val="nil"/>
              <w:left w:val="nil"/>
              <w:bottom w:val="nil"/>
              <w:right w:val="nil"/>
            </w:tcBorders>
            <w:shd w:val="clear" w:color="auto" w:fill="auto"/>
            <w:noWrap/>
            <w:vAlign w:val="center"/>
            <w:hideMark/>
          </w:tcPr>
          <w:p w14:paraId="3C2BFB37"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7E514F95"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2011</w:t>
            </w:r>
          </w:p>
        </w:tc>
        <w:tc>
          <w:tcPr>
            <w:tcW w:w="1544" w:type="dxa"/>
            <w:tcBorders>
              <w:top w:val="nil"/>
              <w:left w:val="nil"/>
              <w:bottom w:val="nil"/>
              <w:right w:val="nil"/>
            </w:tcBorders>
            <w:shd w:val="clear" w:color="auto" w:fill="auto"/>
            <w:noWrap/>
            <w:vAlign w:val="center"/>
            <w:hideMark/>
          </w:tcPr>
          <w:p w14:paraId="5BCA970A"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5.8 ± 1.1</w:t>
            </w:r>
          </w:p>
        </w:tc>
        <w:tc>
          <w:tcPr>
            <w:tcW w:w="1653" w:type="dxa"/>
            <w:tcBorders>
              <w:top w:val="nil"/>
              <w:left w:val="nil"/>
              <w:bottom w:val="nil"/>
              <w:right w:val="nil"/>
            </w:tcBorders>
            <w:shd w:val="clear" w:color="auto" w:fill="auto"/>
            <w:noWrap/>
            <w:vAlign w:val="center"/>
            <w:hideMark/>
          </w:tcPr>
          <w:p w14:paraId="0611354D"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hideMark/>
          </w:tcPr>
          <w:p w14:paraId="5D367634"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 xml:space="preserve">Deciduous forest </w:t>
            </w:r>
          </w:p>
        </w:tc>
        <w:tc>
          <w:tcPr>
            <w:tcW w:w="3114" w:type="dxa"/>
            <w:tcBorders>
              <w:top w:val="nil"/>
              <w:left w:val="nil"/>
              <w:bottom w:val="nil"/>
              <w:right w:val="nil"/>
            </w:tcBorders>
            <w:shd w:val="clear" w:color="auto" w:fill="auto"/>
            <w:noWrap/>
            <w:vAlign w:val="center"/>
            <w:hideMark/>
          </w:tcPr>
          <w:p w14:paraId="0D61A1AE"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hideMark/>
          </w:tcPr>
          <w:p w14:paraId="75843C31"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SPACECAP</w:t>
            </w:r>
          </w:p>
        </w:tc>
        <w:tc>
          <w:tcPr>
            <w:tcW w:w="1084" w:type="dxa"/>
            <w:tcBorders>
              <w:top w:val="nil"/>
              <w:left w:val="nil"/>
              <w:bottom w:val="nil"/>
              <w:right w:val="nil"/>
            </w:tcBorders>
            <w:vAlign w:val="center"/>
          </w:tcPr>
          <w:p w14:paraId="3F6BFB2A" w14:textId="7ADEF7C2"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6D06158A" w14:textId="53069AC3"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Mondal et al. 2012</w:t>
            </w:r>
          </w:p>
        </w:tc>
      </w:tr>
      <w:tr w:rsidR="001F36B2" w:rsidRPr="001F36B2" w14:paraId="0DA5FA3C" w14:textId="77777777" w:rsidTr="00E93E84">
        <w:trPr>
          <w:trHeight w:val="320"/>
        </w:trPr>
        <w:tc>
          <w:tcPr>
            <w:tcW w:w="3823" w:type="dxa"/>
            <w:tcBorders>
              <w:top w:val="nil"/>
              <w:left w:val="nil"/>
              <w:bottom w:val="nil"/>
              <w:right w:val="nil"/>
            </w:tcBorders>
            <w:shd w:val="clear" w:color="auto" w:fill="auto"/>
            <w:noWrap/>
            <w:vAlign w:val="center"/>
            <w:hideMark/>
          </w:tcPr>
          <w:p w14:paraId="36EA7994"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Karingani</w:t>
            </w:r>
            <w:proofErr w:type="spellEnd"/>
            <w:r w:rsidRPr="001F36B2">
              <w:rPr>
                <w:rFonts w:ascii="Times New Roman" w:eastAsia="Times New Roman" w:hAnsi="Times New Roman" w:cs="Times New Roman"/>
                <w:color w:val="000000"/>
                <w:lang w:val="en-US"/>
              </w:rPr>
              <w:t xml:space="preserve"> (</w:t>
            </w:r>
            <w:proofErr w:type="spellStart"/>
            <w:r w:rsidRPr="001F36B2">
              <w:rPr>
                <w:rFonts w:ascii="Times New Roman" w:eastAsia="Times New Roman" w:hAnsi="Times New Roman" w:cs="Times New Roman"/>
                <w:color w:val="000000"/>
                <w:lang w:val="en-US"/>
              </w:rPr>
              <w:t>Xonghile</w:t>
            </w:r>
            <w:proofErr w:type="spellEnd"/>
            <w:r w:rsidRPr="001F36B2">
              <w:rPr>
                <w:rFonts w:ascii="Times New Roman" w:eastAsia="Times New Roman" w:hAnsi="Times New Roman" w:cs="Times New Roman"/>
                <w:color w:val="000000"/>
                <w:lang w:val="en-US"/>
              </w:rPr>
              <w:t xml:space="preserve"> Game Reserve, South)</w:t>
            </w:r>
          </w:p>
        </w:tc>
        <w:tc>
          <w:tcPr>
            <w:tcW w:w="1465" w:type="dxa"/>
            <w:tcBorders>
              <w:top w:val="nil"/>
              <w:left w:val="nil"/>
              <w:bottom w:val="nil"/>
              <w:right w:val="nil"/>
            </w:tcBorders>
            <w:shd w:val="clear" w:color="auto" w:fill="auto"/>
            <w:noWrap/>
            <w:vAlign w:val="center"/>
            <w:hideMark/>
          </w:tcPr>
          <w:p w14:paraId="5C46F423"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Mozambique</w:t>
            </w:r>
          </w:p>
        </w:tc>
        <w:tc>
          <w:tcPr>
            <w:tcW w:w="2893" w:type="dxa"/>
            <w:tcBorders>
              <w:top w:val="nil"/>
              <w:left w:val="nil"/>
              <w:bottom w:val="nil"/>
              <w:right w:val="nil"/>
            </w:tcBorders>
            <w:shd w:val="clear" w:color="auto" w:fill="auto"/>
            <w:noWrap/>
            <w:vAlign w:val="center"/>
            <w:hideMark/>
          </w:tcPr>
          <w:p w14:paraId="2910C699"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039F93EF"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2018-2019</w:t>
            </w:r>
          </w:p>
        </w:tc>
        <w:tc>
          <w:tcPr>
            <w:tcW w:w="1544" w:type="dxa"/>
            <w:tcBorders>
              <w:top w:val="nil"/>
              <w:left w:val="nil"/>
              <w:bottom w:val="nil"/>
              <w:right w:val="nil"/>
            </w:tcBorders>
            <w:shd w:val="clear" w:color="auto" w:fill="auto"/>
            <w:noWrap/>
            <w:vAlign w:val="center"/>
            <w:hideMark/>
          </w:tcPr>
          <w:p w14:paraId="01CBD58C"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5.9 ± 1.0</w:t>
            </w:r>
          </w:p>
        </w:tc>
        <w:tc>
          <w:tcPr>
            <w:tcW w:w="1653" w:type="dxa"/>
            <w:tcBorders>
              <w:top w:val="nil"/>
              <w:left w:val="nil"/>
              <w:bottom w:val="nil"/>
              <w:right w:val="nil"/>
            </w:tcBorders>
            <w:shd w:val="clear" w:color="auto" w:fill="auto"/>
            <w:noWrap/>
            <w:vAlign w:val="center"/>
            <w:hideMark/>
          </w:tcPr>
          <w:p w14:paraId="03CC1C14"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hideMark/>
          </w:tcPr>
          <w:p w14:paraId="485DD1EE"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Woodland and thicket (savanna)</w:t>
            </w:r>
          </w:p>
        </w:tc>
        <w:tc>
          <w:tcPr>
            <w:tcW w:w="3114" w:type="dxa"/>
            <w:tcBorders>
              <w:top w:val="nil"/>
              <w:left w:val="nil"/>
              <w:bottom w:val="nil"/>
              <w:right w:val="nil"/>
            </w:tcBorders>
            <w:shd w:val="clear" w:color="auto" w:fill="auto"/>
            <w:noWrap/>
            <w:vAlign w:val="center"/>
            <w:hideMark/>
          </w:tcPr>
          <w:p w14:paraId="524B7DCE"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hideMark/>
          </w:tcPr>
          <w:p w14:paraId="35261709"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0FFC2761" w14:textId="32344F87" w:rsidR="001F36B2" w:rsidRPr="001F36B2" w:rsidRDefault="00E93E84"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114E8DE3" w14:textId="2C8F494F"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Smyth et al. in press</w:t>
            </w:r>
          </w:p>
        </w:tc>
      </w:tr>
      <w:tr w:rsidR="001F36B2" w:rsidRPr="001F36B2" w14:paraId="379E4018" w14:textId="77777777" w:rsidTr="00E93E84">
        <w:trPr>
          <w:trHeight w:val="320"/>
        </w:trPr>
        <w:tc>
          <w:tcPr>
            <w:tcW w:w="3823" w:type="dxa"/>
            <w:tcBorders>
              <w:top w:val="nil"/>
              <w:left w:val="nil"/>
              <w:bottom w:val="nil"/>
              <w:right w:val="nil"/>
            </w:tcBorders>
            <w:shd w:val="clear" w:color="auto" w:fill="auto"/>
            <w:noWrap/>
            <w:vAlign w:val="center"/>
            <w:hideMark/>
          </w:tcPr>
          <w:p w14:paraId="337D8F30"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Welgevonden</w:t>
            </w:r>
            <w:proofErr w:type="spellEnd"/>
            <w:r w:rsidRPr="001F36B2">
              <w:rPr>
                <w:rFonts w:ascii="Times New Roman" w:eastAsia="Times New Roman" w:hAnsi="Times New Roman" w:cs="Times New Roman"/>
                <w:color w:val="000000"/>
                <w:lang w:val="en-US"/>
              </w:rPr>
              <w:t xml:space="preserve"> Game Reserve</w:t>
            </w:r>
          </w:p>
        </w:tc>
        <w:tc>
          <w:tcPr>
            <w:tcW w:w="1465" w:type="dxa"/>
            <w:tcBorders>
              <w:top w:val="nil"/>
              <w:left w:val="nil"/>
              <w:bottom w:val="nil"/>
              <w:right w:val="nil"/>
            </w:tcBorders>
            <w:shd w:val="clear" w:color="auto" w:fill="auto"/>
            <w:noWrap/>
            <w:vAlign w:val="center"/>
            <w:hideMark/>
          </w:tcPr>
          <w:p w14:paraId="72EAF189"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South Africa</w:t>
            </w:r>
          </w:p>
        </w:tc>
        <w:tc>
          <w:tcPr>
            <w:tcW w:w="2893" w:type="dxa"/>
            <w:tcBorders>
              <w:top w:val="nil"/>
              <w:left w:val="nil"/>
              <w:bottom w:val="nil"/>
              <w:right w:val="nil"/>
            </w:tcBorders>
            <w:shd w:val="clear" w:color="auto" w:fill="auto"/>
            <w:noWrap/>
            <w:vAlign w:val="center"/>
            <w:hideMark/>
          </w:tcPr>
          <w:p w14:paraId="3A411173"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6D474C34"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2018</w:t>
            </w:r>
          </w:p>
        </w:tc>
        <w:tc>
          <w:tcPr>
            <w:tcW w:w="1544" w:type="dxa"/>
            <w:tcBorders>
              <w:top w:val="nil"/>
              <w:left w:val="nil"/>
              <w:bottom w:val="nil"/>
              <w:right w:val="nil"/>
            </w:tcBorders>
            <w:shd w:val="clear" w:color="auto" w:fill="auto"/>
            <w:noWrap/>
            <w:vAlign w:val="center"/>
            <w:hideMark/>
          </w:tcPr>
          <w:p w14:paraId="2C0D7316"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6.07 ± 1.49</w:t>
            </w:r>
          </w:p>
        </w:tc>
        <w:tc>
          <w:tcPr>
            <w:tcW w:w="1653" w:type="dxa"/>
            <w:tcBorders>
              <w:top w:val="nil"/>
              <w:left w:val="nil"/>
              <w:bottom w:val="nil"/>
              <w:right w:val="nil"/>
            </w:tcBorders>
            <w:shd w:val="clear" w:color="auto" w:fill="auto"/>
            <w:noWrap/>
            <w:vAlign w:val="center"/>
            <w:hideMark/>
          </w:tcPr>
          <w:p w14:paraId="1B04D262"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hideMark/>
          </w:tcPr>
          <w:p w14:paraId="2307C6B4"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Mountain bushveld (dystrophic savanna)</w:t>
            </w:r>
          </w:p>
        </w:tc>
        <w:tc>
          <w:tcPr>
            <w:tcW w:w="3114" w:type="dxa"/>
            <w:tcBorders>
              <w:top w:val="nil"/>
              <w:left w:val="nil"/>
              <w:bottom w:val="nil"/>
              <w:right w:val="nil"/>
            </w:tcBorders>
            <w:shd w:val="clear" w:color="auto" w:fill="auto"/>
            <w:noWrap/>
            <w:vAlign w:val="center"/>
            <w:hideMark/>
          </w:tcPr>
          <w:p w14:paraId="7C5EBDB4"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hideMark/>
          </w:tcPr>
          <w:p w14:paraId="59A0AC2F"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505B4AE4" w14:textId="68ACE6C9"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03FA626A" w14:textId="577F793F"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Rogan et al. 2019</w:t>
            </w:r>
          </w:p>
        </w:tc>
      </w:tr>
      <w:tr w:rsidR="001F36B2" w:rsidRPr="001F36B2" w14:paraId="2E02C301" w14:textId="77777777" w:rsidTr="00E93E84">
        <w:trPr>
          <w:trHeight w:val="320"/>
        </w:trPr>
        <w:tc>
          <w:tcPr>
            <w:tcW w:w="3823" w:type="dxa"/>
            <w:tcBorders>
              <w:top w:val="nil"/>
              <w:left w:val="nil"/>
              <w:bottom w:val="nil"/>
              <w:right w:val="nil"/>
            </w:tcBorders>
            <w:shd w:val="clear" w:color="auto" w:fill="auto"/>
            <w:noWrap/>
            <w:vAlign w:val="center"/>
            <w:hideMark/>
          </w:tcPr>
          <w:p w14:paraId="4D0DAC6A"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 xml:space="preserve">Lake </w:t>
            </w:r>
            <w:proofErr w:type="spellStart"/>
            <w:r w:rsidRPr="001F36B2">
              <w:rPr>
                <w:rFonts w:ascii="Times New Roman" w:eastAsia="Times New Roman" w:hAnsi="Times New Roman" w:cs="Times New Roman"/>
                <w:color w:val="000000"/>
                <w:lang w:val="en-US"/>
              </w:rPr>
              <w:t>Mburo</w:t>
            </w:r>
            <w:proofErr w:type="spellEnd"/>
            <w:r w:rsidRPr="001F36B2">
              <w:rPr>
                <w:rFonts w:ascii="Times New Roman" w:eastAsia="Times New Roman" w:hAnsi="Times New Roman" w:cs="Times New Roman"/>
                <w:color w:val="000000"/>
                <w:lang w:val="en-US"/>
              </w:rPr>
              <w:t xml:space="preserve"> National Park</w:t>
            </w:r>
          </w:p>
        </w:tc>
        <w:tc>
          <w:tcPr>
            <w:tcW w:w="1465" w:type="dxa"/>
            <w:tcBorders>
              <w:top w:val="nil"/>
              <w:left w:val="nil"/>
              <w:bottom w:val="nil"/>
              <w:right w:val="nil"/>
            </w:tcBorders>
            <w:shd w:val="clear" w:color="auto" w:fill="auto"/>
            <w:noWrap/>
            <w:vAlign w:val="center"/>
            <w:hideMark/>
          </w:tcPr>
          <w:p w14:paraId="209C343A"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Uganda</w:t>
            </w:r>
          </w:p>
        </w:tc>
        <w:tc>
          <w:tcPr>
            <w:tcW w:w="2893" w:type="dxa"/>
            <w:tcBorders>
              <w:top w:val="nil"/>
              <w:left w:val="nil"/>
              <w:bottom w:val="nil"/>
              <w:right w:val="nil"/>
            </w:tcBorders>
            <w:shd w:val="clear" w:color="auto" w:fill="auto"/>
            <w:noWrap/>
            <w:vAlign w:val="center"/>
            <w:hideMark/>
          </w:tcPr>
          <w:p w14:paraId="238C671E"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5C5CBFC4"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2018</w:t>
            </w:r>
          </w:p>
        </w:tc>
        <w:tc>
          <w:tcPr>
            <w:tcW w:w="1544" w:type="dxa"/>
            <w:tcBorders>
              <w:top w:val="nil"/>
              <w:left w:val="nil"/>
              <w:bottom w:val="nil"/>
              <w:right w:val="nil"/>
            </w:tcBorders>
            <w:shd w:val="clear" w:color="auto" w:fill="auto"/>
            <w:noWrap/>
            <w:vAlign w:val="center"/>
            <w:hideMark/>
          </w:tcPr>
          <w:p w14:paraId="3D9BD910"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6.31</w:t>
            </w:r>
          </w:p>
        </w:tc>
        <w:tc>
          <w:tcPr>
            <w:tcW w:w="1653" w:type="dxa"/>
            <w:tcBorders>
              <w:top w:val="nil"/>
              <w:left w:val="nil"/>
              <w:bottom w:val="nil"/>
              <w:right w:val="nil"/>
            </w:tcBorders>
            <w:shd w:val="clear" w:color="auto" w:fill="auto"/>
            <w:noWrap/>
            <w:vAlign w:val="center"/>
            <w:hideMark/>
          </w:tcPr>
          <w:p w14:paraId="1EE31B8C" w14:textId="271BC9EA"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3.75 – 9.20</w:t>
            </w:r>
          </w:p>
        </w:tc>
        <w:tc>
          <w:tcPr>
            <w:tcW w:w="3825" w:type="dxa"/>
            <w:tcBorders>
              <w:top w:val="nil"/>
              <w:left w:val="nil"/>
              <w:bottom w:val="nil"/>
              <w:right w:val="nil"/>
            </w:tcBorders>
            <w:shd w:val="clear" w:color="auto" w:fill="auto"/>
            <w:noWrap/>
            <w:vAlign w:val="center"/>
            <w:hideMark/>
          </w:tcPr>
          <w:p w14:paraId="09A49072"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Acacia savanna, woodland, thickets and swamps</w:t>
            </w:r>
          </w:p>
        </w:tc>
        <w:tc>
          <w:tcPr>
            <w:tcW w:w="3114" w:type="dxa"/>
            <w:tcBorders>
              <w:top w:val="nil"/>
              <w:left w:val="nil"/>
              <w:bottom w:val="nil"/>
              <w:right w:val="nil"/>
            </w:tcBorders>
            <w:shd w:val="clear" w:color="auto" w:fill="auto"/>
            <w:noWrap/>
            <w:vAlign w:val="center"/>
            <w:hideMark/>
          </w:tcPr>
          <w:p w14:paraId="09461CF1"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hideMark/>
          </w:tcPr>
          <w:p w14:paraId="61D0ED84"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SCRBayes</w:t>
            </w:r>
            <w:proofErr w:type="spellEnd"/>
          </w:p>
        </w:tc>
        <w:tc>
          <w:tcPr>
            <w:tcW w:w="1084" w:type="dxa"/>
            <w:tcBorders>
              <w:top w:val="nil"/>
              <w:left w:val="nil"/>
              <w:bottom w:val="nil"/>
              <w:right w:val="nil"/>
            </w:tcBorders>
            <w:vAlign w:val="center"/>
          </w:tcPr>
          <w:p w14:paraId="284789A0" w14:textId="4C1EAA13"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2734C1FD" w14:textId="5954E0F9"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Braczkowski</w:t>
            </w:r>
            <w:proofErr w:type="spellEnd"/>
            <w:r w:rsidRPr="001F36B2">
              <w:rPr>
                <w:rFonts w:ascii="Times New Roman" w:eastAsia="Times New Roman" w:hAnsi="Times New Roman" w:cs="Times New Roman"/>
                <w:color w:val="000000"/>
                <w:lang w:val="en-US"/>
              </w:rPr>
              <w:t xml:space="preserve"> et al. 2022b</w:t>
            </w:r>
          </w:p>
        </w:tc>
      </w:tr>
      <w:tr w:rsidR="001F36B2" w:rsidRPr="001F36B2" w14:paraId="1511C406" w14:textId="77777777" w:rsidTr="00E93E84">
        <w:trPr>
          <w:trHeight w:val="320"/>
        </w:trPr>
        <w:tc>
          <w:tcPr>
            <w:tcW w:w="3823" w:type="dxa"/>
            <w:tcBorders>
              <w:top w:val="nil"/>
              <w:left w:val="nil"/>
              <w:bottom w:val="nil"/>
              <w:right w:val="nil"/>
            </w:tcBorders>
            <w:shd w:val="clear" w:color="auto" w:fill="auto"/>
            <w:noWrap/>
            <w:vAlign w:val="center"/>
          </w:tcPr>
          <w:p w14:paraId="233DC4AC" w14:textId="195D9E6C"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 xml:space="preserve">Meru </w:t>
            </w:r>
            <w:proofErr w:type="spellStart"/>
            <w:r w:rsidRPr="001F36B2">
              <w:rPr>
                <w:rFonts w:ascii="Times New Roman" w:eastAsia="Times New Roman" w:hAnsi="Times New Roman" w:cs="Times New Roman"/>
                <w:color w:val="000000"/>
                <w:lang w:val="en-US"/>
              </w:rPr>
              <w:t>Betiri</w:t>
            </w:r>
            <w:proofErr w:type="spellEnd"/>
            <w:r w:rsidRPr="001F36B2">
              <w:rPr>
                <w:rFonts w:ascii="Times New Roman" w:eastAsia="Times New Roman" w:hAnsi="Times New Roman" w:cs="Times New Roman"/>
                <w:color w:val="000000"/>
                <w:lang w:val="en-US"/>
              </w:rPr>
              <w:t xml:space="preserve"> National Park</w:t>
            </w:r>
          </w:p>
        </w:tc>
        <w:tc>
          <w:tcPr>
            <w:tcW w:w="1465" w:type="dxa"/>
            <w:tcBorders>
              <w:top w:val="nil"/>
              <w:left w:val="nil"/>
              <w:bottom w:val="nil"/>
              <w:right w:val="nil"/>
            </w:tcBorders>
            <w:shd w:val="clear" w:color="auto" w:fill="auto"/>
            <w:noWrap/>
            <w:vAlign w:val="center"/>
          </w:tcPr>
          <w:p w14:paraId="13AECD0F" w14:textId="46729D30"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Indonesia</w:t>
            </w:r>
          </w:p>
        </w:tc>
        <w:tc>
          <w:tcPr>
            <w:tcW w:w="2893" w:type="dxa"/>
            <w:tcBorders>
              <w:top w:val="nil"/>
              <w:left w:val="nil"/>
              <w:bottom w:val="nil"/>
              <w:right w:val="nil"/>
            </w:tcBorders>
            <w:shd w:val="clear" w:color="auto" w:fill="auto"/>
            <w:noWrap/>
            <w:vAlign w:val="center"/>
          </w:tcPr>
          <w:p w14:paraId="33FD725F" w14:textId="69DF1A11"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tcPr>
          <w:p w14:paraId="1D1969A6" w14:textId="63EF4952"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2020</w:t>
            </w:r>
          </w:p>
        </w:tc>
        <w:tc>
          <w:tcPr>
            <w:tcW w:w="1544" w:type="dxa"/>
            <w:tcBorders>
              <w:top w:val="nil"/>
              <w:left w:val="nil"/>
              <w:bottom w:val="nil"/>
              <w:right w:val="nil"/>
            </w:tcBorders>
            <w:shd w:val="clear" w:color="auto" w:fill="auto"/>
            <w:noWrap/>
            <w:vAlign w:val="center"/>
          </w:tcPr>
          <w:p w14:paraId="72F6D58D" w14:textId="592CB394"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6.4</w:t>
            </w:r>
          </w:p>
        </w:tc>
        <w:tc>
          <w:tcPr>
            <w:tcW w:w="1653" w:type="dxa"/>
            <w:tcBorders>
              <w:top w:val="nil"/>
              <w:left w:val="nil"/>
              <w:bottom w:val="nil"/>
              <w:right w:val="nil"/>
            </w:tcBorders>
            <w:shd w:val="clear" w:color="auto" w:fill="auto"/>
            <w:noWrap/>
            <w:vAlign w:val="center"/>
          </w:tcPr>
          <w:p w14:paraId="026B70AC" w14:textId="64C4D691"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tcPr>
          <w:p w14:paraId="6ECE2011" w14:textId="112CAA16"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Coastal forest, mangrove forest, swamp forest, rheophyte and lowland rainforest</w:t>
            </w:r>
          </w:p>
        </w:tc>
        <w:tc>
          <w:tcPr>
            <w:tcW w:w="3114" w:type="dxa"/>
            <w:tcBorders>
              <w:top w:val="nil"/>
              <w:left w:val="nil"/>
              <w:bottom w:val="nil"/>
              <w:right w:val="nil"/>
            </w:tcBorders>
            <w:shd w:val="clear" w:color="auto" w:fill="auto"/>
            <w:noWrap/>
            <w:vAlign w:val="center"/>
          </w:tcPr>
          <w:p w14:paraId="74B1251C" w14:textId="0E27823F"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tcPr>
          <w:p w14:paraId="4AE99A88" w14:textId="675F552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11548588" w14:textId="0A718ED0"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CP</w:t>
            </w:r>
            <w:r w:rsidDel="00CE7869">
              <w:rPr>
                <w:rFonts w:ascii="Times New Roman" w:eastAsia="Times New Roman" w:hAnsi="Times New Roman" w:cs="Times New Roman"/>
                <w:color w:val="000000"/>
                <w:lang w:val="en-US"/>
              </w:rPr>
              <w:t xml:space="preserve"> </w:t>
            </w:r>
          </w:p>
        </w:tc>
        <w:tc>
          <w:tcPr>
            <w:tcW w:w="3114" w:type="dxa"/>
            <w:tcBorders>
              <w:top w:val="nil"/>
              <w:left w:val="nil"/>
              <w:bottom w:val="nil"/>
              <w:right w:val="nil"/>
            </w:tcBorders>
            <w:shd w:val="clear" w:color="auto" w:fill="auto"/>
            <w:noWrap/>
            <w:vAlign w:val="center"/>
          </w:tcPr>
          <w:p w14:paraId="7EDA3AE1" w14:textId="5B777872"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Kholiq</w:t>
            </w:r>
            <w:proofErr w:type="spellEnd"/>
            <w:r w:rsidRPr="001F36B2">
              <w:rPr>
                <w:rFonts w:ascii="Times New Roman" w:eastAsia="Times New Roman" w:hAnsi="Times New Roman" w:cs="Times New Roman"/>
                <w:color w:val="000000"/>
                <w:lang w:val="en-US"/>
              </w:rPr>
              <w:t xml:space="preserve"> et al. 2023</w:t>
            </w:r>
          </w:p>
        </w:tc>
      </w:tr>
      <w:tr w:rsidR="001F36B2" w:rsidRPr="001F36B2" w14:paraId="2F8EFECC" w14:textId="77777777" w:rsidTr="00E93E84">
        <w:trPr>
          <w:trHeight w:val="320"/>
        </w:trPr>
        <w:tc>
          <w:tcPr>
            <w:tcW w:w="3823" w:type="dxa"/>
            <w:tcBorders>
              <w:top w:val="nil"/>
              <w:left w:val="nil"/>
              <w:bottom w:val="nil"/>
              <w:right w:val="nil"/>
            </w:tcBorders>
            <w:shd w:val="clear" w:color="auto" w:fill="auto"/>
            <w:noWrap/>
            <w:vAlign w:val="center"/>
            <w:hideMark/>
          </w:tcPr>
          <w:p w14:paraId="3AFFCAC4"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Madikwe</w:t>
            </w:r>
            <w:proofErr w:type="spellEnd"/>
            <w:r w:rsidRPr="001F36B2">
              <w:rPr>
                <w:rFonts w:ascii="Times New Roman" w:eastAsia="Times New Roman" w:hAnsi="Times New Roman" w:cs="Times New Roman"/>
                <w:color w:val="000000"/>
                <w:lang w:val="en-US"/>
              </w:rPr>
              <w:t xml:space="preserve"> Game Reserve</w:t>
            </w:r>
          </w:p>
        </w:tc>
        <w:tc>
          <w:tcPr>
            <w:tcW w:w="1465" w:type="dxa"/>
            <w:tcBorders>
              <w:top w:val="nil"/>
              <w:left w:val="nil"/>
              <w:bottom w:val="nil"/>
              <w:right w:val="nil"/>
            </w:tcBorders>
            <w:shd w:val="clear" w:color="auto" w:fill="auto"/>
            <w:noWrap/>
            <w:vAlign w:val="center"/>
            <w:hideMark/>
          </w:tcPr>
          <w:p w14:paraId="02128D09"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South Africa</w:t>
            </w:r>
          </w:p>
        </w:tc>
        <w:tc>
          <w:tcPr>
            <w:tcW w:w="2893" w:type="dxa"/>
            <w:tcBorders>
              <w:top w:val="nil"/>
              <w:left w:val="nil"/>
              <w:bottom w:val="nil"/>
              <w:right w:val="nil"/>
            </w:tcBorders>
            <w:shd w:val="clear" w:color="auto" w:fill="auto"/>
            <w:noWrap/>
            <w:vAlign w:val="center"/>
            <w:hideMark/>
          </w:tcPr>
          <w:p w14:paraId="1CB93EDB"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09AD0DF6"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2018</w:t>
            </w:r>
          </w:p>
        </w:tc>
        <w:tc>
          <w:tcPr>
            <w:tcW w:w="1544" w:type="dxa"/>
            <w:tcBorders>
              <w:top w:val="nil"/>
              <w:left w:val="nil"/>
              <w:bottom w:val="nil"/>
              <w:right w:val="nil"/>
            </w:tcBorders>
            <w:shd w:val="clear" w:color="auto" w:fill="auto"/>
            <w:noWrap/>
            <w:vAlign w:val="center"/>
            <w:hideMark/>
          </w:tcPr>
          <w:p w14:paraId="68BB75F9"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6.55 ± 4.69</w:t>
            </w:r>
          </w:p>
        </w:tc>
        <w:tc>
          <w:tcPr>
            <w:tcW w:w="1653" w:type="dxa"/>
            <w:tcBorders>
              <w:top w:val="nil"/>
              <w:left w:val="nil"/>
              <w:bottom w:val="nil"/>
              <w:right w:val="nil"/>
            </w:tcBorders>
            <w:shd w:val="clear" w:color="auto" w:fill="auto"/>
            <w:noWrap/>
            <w:vAlign w:val="center"/>
            <w:hideMark/>
          </w:tcPr>
          <w:p w14:paraId="7AA9AF1D"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hideMark/>
          </w:tcPr>
          <w:p w14:paraId="5AAFEDAF"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 xml:space="preserve">Mixed bushveld </w:t>
            </w:r>
          </w:p>
        </w:tc>
        <w:tc>
          <w:tcPr>
            <w:tcW w:w="3114" w:type="dxa"/>
            <w:tcBorders>
              <w:top w:val="nil"/>
              <w:left w:val="nil"/>
              <w:bottom w:val="nil"/>
              <w:right w:val="nil"/>
            </w:tcBorders>
            <w:shd w:val="clear" w:color="auto" w:fill="auto"/>
            <w:noWrap/>
            <w:vAlign w:val="center"/>
            <w:hideMark/>
          </w:tcPr>
          <w:p w14:paraId="2A3E400C"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hideMark/>
          </w:tcPr>
          <w:p w14:paraId="312BCE4C"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1F39386D" w14:textId="3415B381"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78960D73" w14:textId="72937D42"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Rogan et al. 2019</w:t>
            </w:r>
          </w:p>
        </w:tc>
      </w:tr>
      <w:tr w:rsidR="001F36B2" w:rsidRPr="001F36B2" w14:paraId="1F5ECCF4" w14:textId="77777777" w:rsidTr="00E93E84">
        <w:trPr>
          <w:trHeight w:val="320"/>
        </w:trPr>
        <w:tc>
          <w:tcPr>
            <w:tcW w:w="3823" w:type="dxa"/>
            <w:tcBorders>
              <w:top w:val="nil"/>
              <w:left w:val="nil"/>
              <w:bottom w:val="nil"/>
              <w:right w:val="nil"/>
            </w:tcBorders>
            <w:shd w:val="clear" w:color="auto" w:fill="auto"/>
            <w:noWrap/>
            <w:vAlign w:val="center"/>
            <w:hideMark/>
          </w:tcPr>
          <w:p w14:paraId="1BD1A211"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Waterberg Biosphere, Farming matrix</w:t>
            </w:r>
          </w:p>
        </w:tc>
        <w:tc>
          <w:tcPr>
            <w:tcW w:w="1465" w:type="dxa"/>
            <w:tcBorders>
              <w:top w:val="nil"/>
              <w:left w:val="nil"/>
              <w:bottom w:val="nil"/>
              <w:right w:val="nil"/>
            </w:tcBorders>
            <w:shd w:val="clear" w:color="auto" w:fill="auto"/>
            <w:noWrap/>
            <w:vAlign w:val="center"/>
            <w:hideMark/>
          </w:tcPr>
          <w:p w14:paraId="5443245E"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South Africa</w:t>
            </w:r>
          </w:p>
        </w:tc>
        <w:tc>
          <w:tcPr>
            <w:tcW w:w="2893" w:type="dxa"/>
            <w:tcBorders>
              <w:top w:val="nil"/>
              <w:left w:val="nil"/>
              <w:bottom w:val="nil"/>
              <w:right w:val="nil"/>
            </w:tcBorders>
            <w:shd w:val="clear" w:color="auto" w:fill="auto"/>
            <w:noWrap/>
            <w:vAlign w:val="center"/>
            <w:hideMark/>
          </w:tcPr>
          <w:p w14:paraId="2ED6FAD9"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Mixed-Use Landscape</w:t>
            </w:r>
          </w:p>
        </w:tc>
        <w:tc>
          <w:tcPr>
            <w:tcW w:w="1345" w:type="dxa"/>
            <w:tcBorders>
              <w:top w:val="nil"/>
              <w:left w:val="nil"/>
              <w:bottom w:val="nil"/>
              <w:right w:val="nil"/>
            </w:tcBorders>
            <w:shd w:val="clear" w:color="auto" w:fill="auto"/>
            <w:noWrap/>
            <w:vAlign w:val="center"/>
            <w:hideMark/>
          </w:tcPr>
          <w:p w14:paraId="0862225D"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2009</w:t>
            </w:r>
          </w:p>
        </w:tc>
        <w:tc>
          <w:tcPr>
            <w:tcW w:w="1544" w:type="dxa"/>
            <w:tcBorders>
              <w:top w:val="nil"/>
              <w:left w:val="nil"/>
              <w:bottom w:val="nil"/>
              <w:right w:val="nil"/>
            </w:tcBorders>
            <w:shd w:val="clear" w:color="auto" w:fill="auto"/>
            <w:noWrap/>
            <w:vAlign w:val="center"/>
            <w:hideMark/>
          </w:tcPr>
          <w:p w14:paraId="4EA6BECE"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6.59 ± 5.2</w:t>
            </w:r>
          </w:p>
        </w:tc>
        <w:tc>
          <w:tcPr>
            <w:tcW w:w="1653" w:type="dxa"/>
            <w:tcBorders>
              <w:top w:val="nil"/>
              <w:left w:val="nil"/>
              <w:bottom w:val="nil"/>
              <w:right w:val="nil"/>
            </w:tcBorders>
            <w:shd w:val="clear" w:color="auto" w:fill="auto"/>
            <w:noWrap/>
            <w:vAlign w:val="center"/>
            <w:hideMark/>
          </w:tcPr>
          <w:p w14:paraId="6DF2B83B"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hideMark/>
          </w:tcPr>
          <w:p w14:paraId="13928FA5"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Livestock and game farms</w:t>
            </w:r>
          </w:p>
        </w:tc>
        <w:tc>
          <w:tcPr>
            <w:tcW w:w="3114" w:type="dxa"/>
            <w:tcBorders>
              <w:top w:val="nil"/>
              <w:left w:val="nil"/>
              <w:bottom w:val="nil"/>
              <w:right w:val="nil"/>
            </w:tcBorders>
            <w:shd w:val="clear" w:color="auto" w:fill="auto"/>
            <w:noWrap/>
            <w:vAlign w:val="center"/>
            <w:hideMark/>
          </w:tcPr>
          <w:p w14:paraId="789D691B"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hideMark/>
          </w:tcPr>
          <w:p w14:paraId="49D62B8A"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50F44805" w14:textId="1CF0620B"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38513B5A" w14:textId="7136735A"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Swanepoel et al. 2015</w:t>
            </w:r>
          </w:p>
        </w:tc>
      </w:tr>
      <w:tr w:rsidR="001F36B2" w:rsidRPr="001F36B2" w14:paraId="43531289" w14:textId="77777777" w:rsidTr="00E93E84">
        <w:trPr>
          <w:trHeight w:val="320"/>
        </w:trPr>
        <w:tc>
          <w:tcPr>
            <w:tcW w:w="3823" w:type="dxa"/>
            <w:tcBorders>
              <w:top w:val="nil"/>
              <w:left w:val="nil"/>
              <w:bottom w:val="nil"/>
              <w:right w:val="nil"/>
            </w:tcBorders>
            <w:shd w:val="clear" w:color="auto" w:fill="auto"/>
            <w:noWrap/>
            <w:vAlign w:val="center"/>
            <w:hideMark/>
          </w:tcPr>
          <w:p w14:paraId="12E97DA4"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Munyawana</w:t>
            </w:r>
            <w:proofErr w:type="spellEnd"/>
            <w:r w:rsidRPr="001F36B2">
              <w:rPr>
                <w:rFonts w:ascii="Times New Roman" w:eastAsia="Times New Roman" w:hAnsi="Times New Roman" w:cs="Times New Roman"/>
                <w:color w:val="000000"/>
                <w:lang w:val="en-US"/>
              </w:rPr>
              <w:t xml:space="preserve"> Private Game Reserve</w:t>
            </w:r>
          </w:p>
        </w:tc>
        <w:tc>
          <w:tcPr>
            <w:tcW w:w="1465" w:type="dxa"/>
            <w:tcBorders>
              <w:top w:val="nil"/>
              <w:left w:val="nil"/>
              <w:bottom w:val="nil"/>
              <w:right w:val="nil"/>
            </w:tcBorders>
            <w:shd w:val="clear" w:color="auto" w:fill="auto"/>
            <w:noWrap/>
            <w:vAlign w:val="center"/>
            <w:hideMark/>
          </w:tcPr>
          <w:p w14:paraId="2285BD9E"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South Africa</w:t>
            </w:r>
          </w:p>
        </w:tc>
        <w:tc>
          <w:tcPr>
            <w:tcW w:w="2893" w:type="dxa"/>
            <w:tcBorders>
              <w:top w:val="nil"/>
              <w:left w:val="nil"/>
              <w:bottom w:val="nil"/>
              <w:right w:val="nil"/>
            </w:tcBorders>
            <w:shd w:val="clear" w:color="auto" w:fill="auto"/>
            <w:noWrap/>
            <w:vAlign w:val="center"/>
            <w:hideMark/>
          </w:tcPr>
          <w:p w14:paraId="7FC82359"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3C00FC14"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2017</w:t>
            </w:r>
          </w:p>
        </w:tc>
        <w:tc>
          <w:tcPr>
            <w:tcW w:w="1544" w:type="dxa"/>
            <w:tcBorders>
              <w:top w:val="nil"/>
              <w:left w:val="nil"/>
              <w:bottom w:val="nil"/>
              <w:right w:val="nil"/>
            </w:tcBorders>
            <w:shd w:val="clear" w:color="auto" w:fill="auto"/>
            <w:noWrap/>
            <w:vAlign w:val="center"/>
            <w:hideMark/>
          </w:tcPr>
          <w:p w14:paraId="21CCB1A9"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6.66 ± 1.60</w:t>
            </w:r>
          </w:p>
        </w:tc>
        <w:tc>
          <w:tcPr>
            <w:tcW w:w="1653" w:type="dxa"/>
            <w:tcBorders>
              <w:top w:val="nil"/>
              <w:left w:val="nil"/>
              <w:bottom w:val="nil"/>
              <w:right w:val="nil"/>
            </w:tcBorders>
            <w:shd w:val="clear" w:color="auto" w:fill="auto"/>
            <w:noWrap/>
            <w:vAlign w:val="center"/>
            <w:hideMark/>
          </w:tcPr>
          <w:p w14:paraId="44C85BD0"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hideMark/>
          </w:tcPr>
          <w:p w14:paraId="557715F9"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Savanna, woodland and grassland</w:t>
            </w:r>
          </w:p>
        </w:tc>
        <w:tc>
          <w:tcPr>
            <w:tcW w:w="3114" w:type="dxa"/>
            <w:tcBorders>
              <w:top w:val="nil"/>
              <w:left w:val="nil"/>
              <w:bottom w:val="nil"/>
              <w:right w:val="nil"/>
            </w:tcBorders>
            <w:shd w:val="clear" w:color="auto" w:fill="auto"/>
            <w:noWrap/>
            <w:vAlign w:val="center"/>
            <w:hideMark/>
          </w:tcPr>
          <w:p w14:paraId="5492E25F"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hideMark/>
          </w:tcPr>
          <w:p w14:paraId="22034C73"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137F2A31" w14:textId="4CEE0DFF"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7398ADDE" w14:textId="467BB943"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Rogan et al. 2019</w:t>
            </w:r>
          </w:p>
        </w:tc>
      </w:tr>
      <w:tr w:rsidR="001F36B2" w:rsidRPr="001F36B2" w14:paraId="423FE704" w14:textId="77777777" w:rsidTr="00E93E84">
        <w:trPr>
          <w:trHeight w:val="320"/>
        </w:trPr>
        <w:tc>
          <w:tcPr>
            <w:tcW w:w="3823" w:type="dxa"/>
            <w:tcBorders>
              <w:top w:val="nil"/>
              <w:left w:val="nil"/>
              <w:bottom w:val="nil"/>
              <w:right w:val="nil"/>
            </w:tcBorders>
            <w:shd w:val="clear" w:color="auto" w:fill="auto"/>
            <w:noWrap/>
            <w:vAlign w:val="center"/>
            <w:hideMark/>
          </w:tcPr>
          <w:p w14:paraId="64FAF965"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Ruaha-Rungwa</w:t>
            </w:r>
            <w:proofErr w:type="spellEnd"/>
            <w:r w:rsidRPr="001F36B2">
              <w:rPr>
                <w:rFonts w:ascii="Times New Roman" w:eastAsia="Times New Roman" w:hAnsi="Times New Roman" w:cs="Times New Roman"/>
                <w:color w:val="000000"/>
                <w:lang w:val="en-US"/>
              </w:rPr>
              <w:t xml:space="preserve"> landscape, </w:t>
            </w:r>
            <w:proofErr w:type="spellStart"/>
            <w:r w:rsidRPr="001F36B2">
              <w:rPr>
                <w:rFonts w:ascii="Times New Roman" w:eastAsia="Times New Roman" w:hAnsi="Times New Roman" w:cs="Times New Roman"/>
                <w:color w:val="000000"/>
                <w:lang w:val="en-US"/>
              </w:rPr>
              <w:t>Ruaha</w:t>
            </w:r>
            <w:proofErr w:type="spellEnd"/>
            <w:r w:rsidRPr="001F36B2">
              <w:rPr>
                <w:rFonts w:ascii="Times New Roman" w:eastAsia="Times New Roman" w:hAnsi="Times New Roman" w:cs="Times New Roman"/>
                <w:color w:val="000000"/>
                <w:lang w:val="en-US"/>
              </w:rPr>
              <w:t xml:space="preserve"> National Park</w:t>
            </w:r>
          </w:p>
        </w:tc>
        <w:tc>
          <w:tcPr>
            <w:tcW w:w="1465" w:type="dxa"/>
            <w:tcBorders>
              <w:top w:val="nil"/>
              <w:left w:val="nil"/>
              <w:bottom w:val="nil"/>
              <w:right w:val="nil"/>
            </w:tcBorders>
            <w:shd w:val="clear" w:color="auto" w:fill="auto"/>
            <w:noWrap/>
            <w:vAlign w:val="center"/>
            <w:hideMark/>
          </w:tcPr>
          <w:p w14:paraId="0B3E798D"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Tanzania</w:t>
            </w:r>
          </w:p>
        </w:tc>
        <w:tc>
          <w:tcPr>
            <w:tcW w:w="2893" w:type="dxa"/>
            <w:tcBorders>
              <w:top w:val="nil"/>
              <w:left w:val="nil"/>
              <w:bottom w:val="nil"/>
              <w:right w:val="nil"/>
            </w:tcBorders>
            <w:shd w:val="clear" w:color="auto" w:fill="auto"/>
            <w:noWrap/>
            <w:vAlign w:val="center"/>
            <w:hideMark/>
          </w:tcPr>
          <w:p w14:paraId="76C9D23D"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37935AF5"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2018</w:t>
            </w:r>
          </w:p>
        </w:tc>
        <w:tc>
          <w:tcPr>
            <w:tcW w:w="1544" w:type="dxa"/>
            <w:tcBorders>
              <w:top w:val="nil"/>
              <w:left w:val="nil"/>
              <w:bottom w:val="nil"/>
              <w:right w:val="nil"/>
            </w:tcBorders>
            <w:shd w:val="clear" w:color="auto" w:fill="auto"/>
            <w:noWrap/>
            <w:vAlign w:val="center"/>
            <w:hideMark/>
          </w:tcPr>
          <w:p w14:paraId="6836BB36"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6.81 ± 1.24</w:t>
            </w:r>
          </w:p>
        </w:tc>
        <w:tc>
          <w:tcPr>
            <w:tcW w:w="1653" w:type="dxa"/>
            <w:tcBorders>
              <w:top w:val="nil"/>
              <w:left w:val="nil"/>
              <w:bottom w:val="nil"/>
              <w:right w:val="nil"/>
            </w:tcBorders>
            <w:shd w:val="clear" w:color="auto" w:fill="auto"/>
            <w:noWrap/>
            <w:vAlign w:val="center"/>
            <w:hideMark/>
          </w:tcPr>
          <w:p w14:paraId="16B8E6E7" w14:textId="4F4BB664"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4.78 – 9.70</w:t>
            </w:r>
          </w:p>
        </w:tc>
        <w:tc>
          <w:tcPr>
            <w:tcW w:w="3825" w:type="dxa"/>
            <w:tcBorders>
              <w:top w:val="nil"/>
              <w:left w:val="nil"/>
              <w:bottom w:val="nil"/>
              <w:right w:val="nil"/>
            </w:tcBorders>
            <w:shd w:val="clear" w:color="auto" w:fill="auto"/>
            <w:noWrap/>
            <w:vAlign w:val="center"/>
            <w:hideMark/>
          </w:tcPr>
          <w:p w14:paraId="4E7EEF0E"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Acacia-</w:t>
            </w:r>
            <w:proofErr w:type="spellStart"/>
            <w:r w:rsidRPr="001F36B2">
              <w:rPr>
                <w:rFonts w:ascii="Times New Roman" w:eastAsia="Times New Roman" w:hAnsi="Times New Roman" w:cs="Times New Roman"/>
                <w:color w:val="000000"/>
                <w:lang w:val="en-US"/>
              </w:rPr>
              <w:t>Commiphora</w:t>
            </w:r>
            <w:proofErr w:type="spellEnd"/>
            <w:r w:rsidRPr="001F36B2">
              <w:rPr>
                <w:rFonts w:ascii="Times New Roman" w:eastAsia="Times New Roman" w:hAnsi="Times New Roman" w:cs="Times New Roman"/>
                <w:color w:val="000000"/>
                <w:lang w:val="en-US"/>
              </w:rPr>
              <w:t xml:space="preserve"> woodland</w:t>
            </w:r>
          </w:p>
        </w:tc>
        <w:tc>
          <w:tcPr>
            <w:tcW w:w="3114" w:type="dxa"/>
            <w:tcBorders>
              <w:top w:val="nil"/>
              <w:left w:val="nil"/>
              <w:bottom w:val="nil"/>
              <w:right w:val="nil"/>
            </w:tcBorders>
            <w:shd w:val="clear" w:color="auto" w:fill="auto"/>
            <w:noWrap/>
            <w:vAlign w:val="center"/>
            <w:hideMark/>
          </w:tcPr>
          <w:p w14:paraId="76A5BC55"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hideMark/>
          </w:tcPr>
          <w:p w14:paraId="4F36F753"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71F82D2B" w14:textId="271F7CA6"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0ABAFB1B" w14:textId="10824E0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Searle et al. 2021</w:t>
            </w:r>
          </w:p>
        </w:tc>
      </w:tr>
      <w:tr w:rsidR="001F36B2" w:rsidRPr="001F36B2" w14:paraId="4AD9D4C6" w14:textId="77777777" w:rsidTr="00E93E84">
        <w:trPr>
          <w:trHeight w:val="320"/>
        </w:trPr>
        <w:tc>
          <w:tcPr>
            <w:tcW w:w="3823" w:type="dxa"/>
            <w:tcBorders>
              <w:top w:val="nil"/>
              <w:left w:val="nil"/>
              <w:bottom w:val="nil"/>
              <w:right w:val="nil"/>
            </w:tcBorders>
            <w:shd w:val="clear" w:color="auto" w:fill="auto"/>
            <w:noWrap/>
            <w:vAlign w:val="center"/>
            <w:hideMark/>
          </w:tcPr>
          <w:p w14:paraId="288E64BD"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uMkhuze</w:t>
            </w:r>
            <w:proofErr w:type="spellEnd"/>
            <w:r w:rsidRPr="001F36B2">
              <w:rPr>
                <w:rFonts w:ascii="Times New Roman" w:eastAsia="Times New Roman" w:hAnsi="Times New Roman" w:cs="Times New Roman"/>
                <w:color w:val="000000"/>
                <w:lang w:val="en-US"/>
              </w:rPr>
              <w:t xml:space="preserve"> Game Reserve</w:t>
            </w:r>
          </w:p>
        </w:tc>
        <w:tc>
          <w:tcPr>
            <w:tcW w:w="1465" w:type="dxa"/>
            <w:tcBorders>
              <w:top w:val="nil"/>
              <w:left w:val="nil"/>
              <w:bottom w:val="nil"/>
              <w:right w:val="nil"/>
            </w:tcBorders>
            <w:shd w:val="clear" w:color="auto" w:fill="auto"/>
            <w:noWrap/>
            <w:vAlign w:val="center"/>
            <w:hideMark/>
          </w:tcPr>
          <w:p w14:paraId="79BB69CB"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South Africa</w:t>
            </w:r>
          </w:p>
        </w:tc>
        <w:tc>
          <w:tcPr>
            <w:tcW w:w="2893" w:type="dxa"/>
            <w:tcBorders>
              <w:top w:val="nil"/>
              <w:left w:val="nil"/>
              <w:bottom w:val="nil"/>
              <w:right w:val="nil"/>
            </w:tcBorders>
            <w:shd w:val="clear" w:color="auto" w:fill="auto"/>
            <w:noWrap/>
            <w:vAlign w:val="center"/>
            <w:hideMark/>
          </w:tcPr>
          <w:p w14:paraId="25D6875C"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32139C94"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2018</w:t>
            </w:r>
          </w:p>
        </w:tc>
        <w:tc>
          <w:tcPr>
            <w:tcW w:w="1544" w:type="dxa"/>
            <w:tcBorders>
              <w:top w:val="nil"/>
              <w:left w:val="nil"/>
              <w:bottom w:val="nil"/>
              <w:right w:val="nil"/>
            </w:tcBorders>
            <w:shd w:val="clear" w:color="auto" w:fill="auto"/>
            <w:noWrap/>
            <w:vAlign w:val="center"/>
            <w:hideMark/>
          </w:tcPr>
          <w:p w14:paraId="59033848"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6.86 ±1.42</w:t>
            </w:r>
          </w:p>
        </w:tc>
        <w:tc>
          <w:tcPr>
            <w:tcW w:w="1653" w:type="dxa"/>
            <w:tcBorders>
              <w:top w:val="nil"/>
              <w:left w:val="nil"/>
              <w:bottom w:val="nil"/>
              <w:right w:val="nil"/>
            </w:tcBorders>
            <w:shd w:val="clear" w:color="auto" w:fill="auto"/>
            <w:noWrap/>
            <w:vAlign w:val="center"/>
            <w:hideMark/>
          </w:tcPr>
          <w:p w14:paraId="6B930B0E"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hideMark/>
          </w:tcPr>
          <w:p w14:paraId="031BFD51"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Woodland and grassland</w:t>
            </w:r>
          </w:p>
        </w:tc>
        <w:tc>
          <w:tcPr>
            <w:tcW w:w="3114" w:type="dxa"/>
            <w:tcBorders>
              <w:top w:val="nil"/>
              <w:left w:val="nil"/>
              <w:bottom w:val="nil"/>
              <w:right w:val="nil"/>
            </w:tcBorders>
            <w:shd w:val="clear" w:color="auto" w:fill="auto"/>
            <w:noWrap/>
            <w:vAlign w:val="center"/>
            <w:hideMark/>
          </w:tcPr>
          <w:p w14:paraId="63D1CF2F"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hideMark/>
          </w:tcPr>
          <w:p w14:paraId="03063837"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1B985818" w14:textId="025A96F4"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20A73CF2" w14:textId="58E9C786"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Rogan et al. 2019</w:t>
            </w:r>
          </w:p>
        </w:tc>
      </w:tr>
      <w:tr w:rsidR="001F36B2" w:rsidRPr="001F36B2" w14:paraId="6FCD06B9" w14:textId="77777777" w:rsidTr="00E93E84">
        <w:trPr>
          <w:trHeight w:val="320"/>
        </w:trPr>
        <w:tc>
          <w:tcPr>
            <w:tcW w:w="3823" w:type="dxa"/>
            <w:tcBorders>
              <w:top w:val="nil"/>
              <w:left w:val="nil"/>
              <w:bottom w:val="nil"/>
              <w:right w:val="nil"/>
            </w:tcBorders>
            <w:shd w:val="clear" w:color="auto" w:fill="auto"/>
            <w:noWrap/>
            <w:vAlign w:val="center"/>
            <w:hideMark/>
          </w:tcPr>
          <w:p w14:paraId="21C49E00"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Manyoni</w:t>
            </w:r>
            <w:proofErr w:type="spellEnd"/>
            <w:r w:rsidRPr="001F36B2">
              <w:rPr>
                <w:rFonts w:ascii="Times New Roman" w:eastAsia="Times New Roman" w:hAnsi="Times New Roman" w:cs="Times New Roman"/>
                <w:color w:val="000000"/>
                <w:lang w:val="en-US"/>
              </w:rPr>
              <w:t xml:space="preserve"> Private Game Reserve</w:t>
            </w:r>
          </w:p>
        </w:tc>
        <w:tc>
          <w:tcPr>
            <w:tcW w:w="1465" w:type="dxa"/>
            <w:tcBorders>
              <w:top w:val="nil"/>
              <w:left w:val="nil"/>
              <w:bottom w:val="nil"/>
              <w:right w:val="nil"/>
            </w:tcBorders>
            <w:shd w:val="clear" w:color="auto" w:fill="auto"/>
            <w:noWrap/>
            <w:vAlign w:val="center"/>
            <w:hideMark/>
          </w:tcPr>
          <w:p w14:paraId="0EEE3953"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South Africa</w:t>
            </w:r>
          </w:p>
        </w:tc>
        <w:tc>
          <w:tcPr>
            <w:tcW w:w="2893" w:type="dxa"/>
            <w:tcBorders>
              <w:top w:val="nil"/>
              <w:left w:val="nil"/>
              <w:bottom w:val="nil"/>
              <w:right w:val="nil"/>
            </w:tcBorders>
            <w:shd w:val="clear" w:color="auto" w:fill="auto"/>
            <w:noWrap/>
            <w:vAlign w:val="center"/>
            <w:hideMark/>
          </w:tcPr>
          <w:p w14:paraId="6419D807"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4E816B32"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2009</w:t>
            </w:r>
          </w:p>
        </w:tc>
        <w:tc>
          <w:tcPr>
            <w:tcW w:w="1544" w:type="dxa"/>
            <w:tcBorders>
              <w:top w:val="nil"/>
              <w:left w:val="nil"/>
              <w:bottom w:val="nil"/>
              <w:right w:val="nil"/>
            </w:tcBorders>
            <w:shd w:val="clear" w:color="auto" w:fill="auto"/>
            <w:noWrap/>
            <w:vAlign w:val="center"/>
            <w:hideMark/>
          </w:tcPr>
          <w:p w14:paraId="7A3CBD1F"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7.00 ± 2.64</w:t>
            </w:r>
          </w:p>
        </w:tc>
        <w:tc>
          <w:tcPr>
            <w:tcW w:w="1653" w:type="dxa"/>
            <w:tcBorders>
              <w:top w:val="nil"/>
              <w:left w:val="nil"/>
              <w:bottom w:val="nil"/>
              <w:right w:val="nil"/>
            </w:tcBorders>
            <w:shd w:val="clear" w:color="auto" w:fill="auto"/>
            <w:noWrap/>
            <w:vAlign w:val="center"/>
            <w:hideMark/>
          </w:tcPr>
          <w:p w14:paraId="07303631"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hideMark/>
          </w:tcPr>
          <w:p w14:paraId="5F9BA6E1"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Bushveld and savanna thornveld</w:t>
            </w:r>
          </w:p>
        </w:tc>
        <w:tc>
          <w:tcPr>
            <w:tcW w:w="3114" w:type="dxa"/>
            <w:tcBorders>
              <w:top w:val="nil"/>
              <w:left w:val="nil"/>
              <w:bottom w:val="nil"/>
              <w:right w:val="nil"/>
            </w:tcBorders>
            <w:shd w:val="clear" w:color="auto" w:fill="auto"/>
            <w:noWrap/>
            <w:vAlign w:val="center"/>
            <w:hideMark/>
          </w:tcPr>
          <w:p w14:paraId="715DDE9A"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CR</w:t>
            </w:r>
          </w:p>
        </w:tc>
        <w:tc>
          <w:tcPr>
            <w:tcW w:w="1514" w:type="dxa"/>
            <w:tcBorders>
              <w:top w:val="nil"/>
              <w:left w:val="nil"/>
              <w:bottom w:val="nil"/>
              <w:right w:val="nil"/>
            </w:tcBorders>
            <w:shd w:val="clear" w:color="auto" w:fill="auto"/>
            <w:noWrap/>
            <w:vAlign w:val="center"/>
            <w:hideMark/>
          </w:tcPr>
          <w:p w14:paraId="3931A41F"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CAPTURE</w:t>
            </w:r>
          </w:p>
        </w:tc>
        <w:tc>
          <w:tcPr>
            <w:tcW w:w="1084" w:type="dxa"/>
            <w:tcBorders>
              <w:top w:val="nil"/>
              <w:left w:val="nil"/>
              <w:bottom w:val="nil"/>
              <w:right w:val="nil"/>
            </w:tcBorders>
            <w:vAlign w:val="center"/>
          </w:tcPr>
          <w:p w14:paraId="2644AAB1" w14:textId="01A2F3F6"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4071FB93" w14:textId="3E784039"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 xml:space="preserve">Chapman &amp; </w:t>
            </w:r>
            <w:proofErr w:type="spellStart"/>
            <w:r w:rsidRPr="001F36B2">
              <w:rPr>
                <w:rFonts w:ascii="Times New Roman" w:eastAsia="Times New Roman" w:hAnsi="Times New Roman" w:cs="Times New Roman"/>
                <w:color w:val="000000"/>
                <w:lang w:val="en-US"/>
              </w:rPr>
              <w:t>Balme</w:t>
            </w:r>
            <w:proofErr w:type="spellEnd"/>
            <w:r w:rsidRPr="001F36B2">
              <w:rPr>
                <w:rFonts w:ascii="Times New Roman" w:eastAsia="Times New Roman" w:hAnsi="Times New Roman" w:cs="Times New Roman"/>
                <w:color w:val="000000"/>
                <w:lang w:val="en-US"/>
              </w:rPr>
              <w:t>, 2010</w:t>
            </w:r>
          </w:p>
        </w:tc>
      </w:tr>
      <w:tr w:rsidR="001F36B2" w:rsidRPr="001F36B2" w14:paraId="3EF5BD42" w14:textId="77777777" w:rsidTr="00E93E84">
        <w:trPr>
          <w:trHeight w:val="320"/>
        </w:trPr>
        <w:tc>
          <w:tcPr>
            <w:tcW w:w="3823" w:type="dxa"/>
            <w:tcBorders>
              <w:top w:val="nil"/>
              <w:left w:val="nil"/>
              <w:bottom w:val="nil"/>
              <w:right w:val="nil"/>
            </w:tcBorders>
            <w:shd w:val="clear" w:color="auto" w:fill="auto"/>
            <w:noWrap/>
            <w:vAlign w:val="center"/>
          </w:tcPr>
          <w:p w14:paraId="151B9628" w14:textId="7B244C9A"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Selous Game Reserve (</w:t>
            </w:r>
            <w:proofErr w:type="spellStart"/>
            <w:r w:rsidRPr="001F36B2">
              <w:rPr>
                <w:rFonts w:ascii="Times New Roman" w:eastAsia="Times New Roman" w:hAnsi="Times New Roman" w:cs="Times New Roman"/>
                <w:color w:val="000000"/>
                <w:lang w:val="en-US"/>
              </w:rPr>
              <w:t>Miguruwe</w:t>
            </w:r>
            <w:proofErr w:type="spellEnd"/>
            <w:r w:rsidRPr="001F36B2">
              <w:rPr>
                <w:rFonts w:ascii="Times New Roman" w:eastAsia="Times New Roman" w:hAnsi="Times New Roman" w:cs="Times New Roman"/>
                <w:color w:val="000000"/>
                <w:lang w:val="en-US"/>
              </w:rPr>
              <w:t>)</w:t>
            </w:r>
          </w:p>
        </w:tc>
        <w:tc>
          <w:tcPr>
            <w:tcW w:w="1465" w:type="dxa"/>
            <w:tcBorders>
              <w:top w:val="nil"/>
              <w:left w:val="nil"/>
              <w:bottom w:val="nil"/>
              <w:right w:val="nil"/>
            </w:tcBorders>
            <w:shd w:val="clear" w:color="auto" w:fill="auto"/>
            <w:noWrap/>
            <w:vAlign w:val="center"/>
          </w:tcPr>
          <w:p w14:paraId="5E5C3134" w14:textId="594F633D"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Tanzania</w:t>
            </w:r>
          </w:p>
        </w:tc>
        <w:tc>
          <w:tcPr>
            <w:tcW w:w="2893" w:type="dxa"/>
            <w:tcBorders>
              <w:top w:val="nil"/>
              <w:left w:val="nil"/>
              <w:bottom w:val="nil"/>
              <w:right w:val="nil"/>
            </w:tcBorders>
            <w:shd w:val="clear" w:color="auto" w:fill="auto"/>
            <w:noWrap/>
            <w:vAlign w:val="center"/>
          </w:tcPr>
          <w:p w14:paraId="11D88C55" w14:textId="1746D75F"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Wildlife Management Area</w:t>
            </w:r>
          </w:p>
        </w:tc>
        <w:tc>
          <w:tcPr>
            <w:tcW w:w="1345" w:type="dxa"/>
            <w:tcBorders>
              <w:top w:val="nil"/>
              <w:left w:val="nil"/>
              <w:bottom w:val="nil"/>
              <w:right w:val="nil"/>
            </w:tcBorders>
            <w:shd w:val="clear" w:color="auto" w:fill="auto"/>
            <w:noWrap/>
            <w:vAlign w:val="center"/>
          </w:tcPr>
          <w:p w14:paraId="3B8C56B2" w14:textId="7FCC4F28"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2021</w:t>
            </w:r>
          </w:p>
        </w:tc>
        <w:tc>
          <w:tcPr>
            <w:tcW w:w="1544" w:type="dxa"/>
            <w:tcBorders>
              <w:top w:val="nil"/>
              <w:left w:val="nil"/>
              <w:bottom w:val="nil"/>
              <w:right w:val="nil"/>
            </w:tcBorders>
            <w:shd w:val="clear" w:color="auto" w:fill="auto"/>
            <w:noWrap/>
            <w:vAlign w:val="center"/>
          </w:tcPr>
          <w:p w14:paraId="11E6BEE3" w14:textId="5A19D84E"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7.11 ± 1.31</w:t>
            </w:r>
          </w:p>
        </w:tc>
        <w:tc>
          <w:tcPr>
            <w:tcW w:w="1653" w:type="dxa"/>
            <w:tcBorders>
              <w:top w:val="nil"/>
              <w:left w:val="nil"/>
              <w:bottom w:val="nil"/>
              <w:right w:val="nil"/>
            </w:tcBorders>
            <w:shd w:val="clear" w:color="auto" w:fill="auto"/>
            <w:noWrap/>
            <w:vAlign w:val="center"/>
          </w:tcPr>
          <w:p w14:paraId="5C35C43C" w14:textId="3F23819B"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4.97 – 10.17</w:t>
            </w:r>
          </w:p>
        </w:tc>
        <w:tc>
          <w:tcPr>
            <w:tcW w:w="3825" w:type="dxa"/>
            <w:tcBorders>
              <w:top w:val="nil"/>
              <w:left w:val="nil"/>
              <w:bottom w:val="nil"/>
              <w:right w:val="nil"/>
            </w:tcBorders>
            <w:shd w:val="clear" w:color="auto" w:fill="auto"/>
            <w:noWrap/>
            <w:vAlign w:val="center"/>
          </w:tcPr>
          <w:p w14:paraId="15B60D5D" w14:textId="420733B1"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Deciduous miombo woodland</w:t>
            </w:r>
          </w:p>
        </w:tc>
        <w:tc>
          <w:tcPr>
            <w:tcW w:w="3114" w:type="dxa"/>
            <w:tcBorders>
              <w:top w:val="nil"/>
              <w:left w:val="nil"/>
              <w:bottom w:val="nil"/>
              <w:right w:val="nil"/>
            </w:tcBorders>
            <w:shd w:val="clear" w:color="auto" w:fill="auto"/>
            <w:noWrap/>
            <w:vAlign w:val="center"/>
          </w:tcPr>
          <w:p w14:paraId="042B5AEB" w14:textId="496DD5B6"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tcPr>
          <w:p w14:paraId="0E4B8A58" w14:textId="419C8182"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623705D4" w14:textId="1ACE5300"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CP</w:t>
            </w:r>
            <w:r w:rsidDel="00CE7869">
              <w:rPr>
                <w:rFonts w:ascii="Times New Roman" w:eastAsia="Times New Roman" w:hAnsi="Times New Roman" w:cs="Times New Roman"/>
                <w:color w:val="000000"/>
                <w:lang w:val="en-US"/>
              </w:rPr>
              <w:t xml:space="preserve"> </w:t>
            </w:r>
          </w:p>
        </w:tc>
        <w:tc>
          <w:tcPr>
            <w:tcW w:w="3114" w:type="dxa"/>
            <w:tcBorders>
              <w:top w:val="nil"/>
              <w:left w:val="nil"/>
              <w:bottom w:val="nil"/>
              <w:right w:val="nil"/>
            </w:tcBorders>
            <w:shd w:val="clear" w:color="auto" w:fill="auto"/>
            <w:noWrap/>
            <w:vAlign w:val="center"/>
          </w:tcPr>
          <w:p w14:paraId="03070274" w14:textId="335515ED"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Searle et al. 2023</w:t>
            </w:r>
          </w:p>
        </w:tc>
      </w:tr>
      <w:tr w:rsidR="001F36B2" w:rsidRPr="001F36B2" w14:paraId="75691BFE" w14:textId="77777777" w:rsidTr="00E93E84">
        <w:trPr>
          <w:trHeight w:val="320"/>
        </w:trPr>
        <w:tc>
          <w:tcPr>
            <w:tcW w:w="3823" w:type="dxa"/>
            <w:tcBorders>
              <w:top w:val="nil"/>
              <w:left w:val="nil"/>
              <w:bottom w:val="nil"/>
              <w:right w:val="nil"/>
            </w:tcBorders>
            <w:shd w:val="clear" w:color="auto" w:fill="auto"/>
            <w:noWrap/>
            <w:vAlign w:val="center"/>
            <w:hideMark/>
          </w:tcPr>
          <w:p w14:paraId="2787DC9F"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Phinda-Mkhuze</w:t>
            </w:r>
            <w:proofErr w:type="spellEnd"/>
            <w:r w:rsidRPr="001F36B2">
              <w:rPr>
                <w:rFonts w:ascii="Times New Roman" w:eastAsia="Times New Roman" w:hAnsi="Times New Roman" w:cs="Times New Roman"/>
                <w:color w:val="000000"/>
                <w:lang w:val="en-US"/>
              </w:rPr>
              <w:t xml:space="preserve"> Complex, </w:t>
            </w:r>
            <w:proofErr w:type="spellStart"/>
            <w:r w:rsidRPr="001F36B2">
              <w:rPr>
                <w:rFonts w:ascii="Times New Roman" w:eastAsia="Times New Roman" w:hAnsi="Times New Roman" w:cs="Times New Roman"/>
                <w:color w:val="000000"/>
                <w:lang w:val="en-US"/>
              </w:rPr>
              <w:t>Phinda</w:t>
            </w:r>
            <w:proofErr w:type="spellEnd"/>
            <w:r w:rsidRPr="001F36B2">
              <w:rPr>
                <w:rFonts w:ascii="Times New Roman" w:eastAsia="Times New Roman" w:hAnsi="Times New Roman" w:cs="Times New Roman"/>
                <w:color w:val="000000"/>
                <w:lang w:val="en-US"/>
              </w:rPr>
              <w:t xml:space="preserve"> Game Reserve</w:t>
            </w:r>
          </w:p>
        </w:tc>
        <w:tc>
          <w:tcPr>
            <w:tcW w:w="1465" w:type="dxa"/>
            <w:tcBorders>
              <w:top w:val="nil"/>
              <w:left w:val="nil"/>
              <w:bottom w:val="nil"/>
              <w:right w:val="nil"/>
            </w:tcBorders>
            <w:shd w:val="clear" w:color="auto" w:fill="auto"/>
            <w:noWrap/>
            <w:vAlign w:val="center"/>
            <w:hideMark/>
          </w:tcPr>
          <w:p w14:paraId="22278B84"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South Africa</w:t>
            </w:r>
          </w:p>
        </w:tc>
        <w:tc>
          <w:tcPr>
            <w:tcW w:w="2893" w:type="dxa"/>
            <w:tcBorders>
              <w:top w:val="nil"/>
              <w:left w:val="nil"/>
              <w:bottom w:val="nil"/>
              <w:right w:val="nil"/>
            </w:tcBorders>
            <w:shd w:val="clear" w:color="auto" w:fill="auto"/>
            <w:noWrap/>
            <w:vAlign w:val="center"/>
            <w:hideMark/>
          </w:tcPr>
          <w:p w14:paraId="622012EE"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03831559"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2005</w:t>
            </w:r>
          </w:p>
        </w:tc>
        <w:tc>
          <w:tcPr>
            <w:tcW w:w="1544" w:type="dxa"/>
            <w:tcBorders>
              <w:top w:val="nil"/>
              <w:left w:val="nil"/>
              <w:bottom w:val="nil"/>
              <w:right w:val="nil"/>
            </w:tcBorders>
            <w:shd w:val="clear" w:color="auto" w:fill="auto"/>
            <w:noWrap/>
            <w:vAlign w:val="center"/>
            <w:hideMark/>
          </w:tcPr>
          <w:p w14:paraId="0397820F"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7.17 ± 1.12</w:t>
            </w:r>
          </w:p>
        </w:tc>
        <w:tc>
          <w:tcPr>
            <w:tcW w:w="1653" w:type="dxa"/>
            <w:tcBorders>
              <w:top w:val="nil"/>
              <w:left w:val="nil"/>
              <w:bottom w:val="nil"/>
              <w:right w:val="nil"/>
            </w:tcBorders>
            <w:shd w:val="clear" w:color="auto" w:fill="auto"/>
            <w:noWrap/>
            <w:vAlign w:val="center"/>
            <w:hideMark/>
          </w:tcPr>
          <w:p w14:paraId="66651E29"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hideMark/>
          </w:tcPr>
          <w:p w14:paraId="50430B3F"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Savanna, woodland and grassland</w:t>
            </w:r>
          </w:p>
        </w:tc>
        <w:tc>
          <w:tcPr>
            <w:tcW w:w="3114" w:type="dxa"/>
            <w:tcBorders>
              <w:top w:val="nil"/>
              <w:left w:val="nil"/>
              <w:bottom w:val="nil"/>
              <w:right w:val="nil"/>
            </w:tcBorders>
            <w:shd w:val="clear" w:color="auto" w:fill="auto"/>
            <w:noWrap/>
            <w:vAlign w:val="center"/>
            <w:hideMark/>
          </w:tcPr>
          <w:p w14:paraId="37134F7F"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CR</w:t>
            </w:r>
          </w:p>
        </w:tc>
        <w:tc>
          <w:tcPr>
            <w:tcW w:w="1514" w:type="dxa"/>
            <w:tcBorders>
              <w:top w:val="nil"/>
              <w:left w:val="nil"/>
              <w:bottom w:val="nil"/>
              <w:right w:val="nil"/>
            </w:tcBorders>
            <w:shd w:val="clear" w:color="auto" w:fill="auto"/>
            <w:noWrap/>
            <w:vAlign w:val="center"/>
            <w:hideMark/>
          </w:tcPr>
          <w:p w14:paraId="7ADD8C48"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CAPTURE</w:t>
            </w:r>
          </w:p>
        </w:tc>
        <w:tc>
          <w:tcPr>
            <w:tcW w:w="1084" w:type="dxa"/>
            <w:tcBorders>
              <w:top w:val="nil"/>
              <w:left w:val="nil"/>
              <w:bottom w:val="nil"/>
              <w:right w:val="nil"/>
            </w:tcBorders>
            <w:vAlign w:val="center"/>
          </w:tcPr>
          <w:p w14:paraId="1397F541" w14:textId="5923F46A"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205B9B7F" w14:textId="73E782F5"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Balme</w:t>
            </w:r>
            <w:proofErr w:type="spellEnd"/>
            <w:r w:rsidRPr="001F36B2">
              <w:rPr>
                <w:rFonts w:ascii="Times New Roman" w:eastAsia="Times New Roman" w:hAnsi="Times New Roman" w:cs="Times New Roman"/>
                <w:color w:val="000000"/>
                <w:lang w:val="en-US"/>
              </w:rPr>
              <w:t xml:space="preserve"> et al. 2010</w:t>
            </w:r>
          </w:p>
        </w:tc>
      </w:tr>
      <w:tr w:rsidR="001F36B2" w:rsidRPr="001F36B2" w14:paraId="10ECDB71" w14:textId="77777777" w:rsidTr="00E93E84">
        <w:trPr>
          <w:trHeight w:val="320"/>
        </w:trPr>
        <w:tc>
          <w:tcPr>
            <w:tcW w:w="3823" w:type="dxa"/>
            <w:tcBorders>
              <w:top w:val="nil"/>
              <w:left w:val="nil"/>
              <w:bottom w:val="nil"/>
              <w:right w:val="nil"/>
            </w:tcBorders>
            <w:shd w:val="clear" w:color="auto" w:fill="auto"/>
            <w:noWrap/>
            <w:vAlign w:val="center"/>
            <w:hideMark/>
          </w:tcPr>
          <w:p w14:paraId="5C63DCB4"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lastRenderedPageBreak/>
              <w:t xml:space="preserve">Kruger National Park, </w:t>
            </w:r>
            <w:proofErr w:type="spellStart"/>
            <w:r w:rsidRPr="001F36B2">
              <w:rPr>
                <w:rFonts w:ascii="Times New Roman" w:eastAsia="Times New Roman" w:hAnsi="Times New Roman" w:cs="Times New Roman"/>
                <w:color w:val="000000"/>
                <w:lang w:val="en-US"/>
              </w:rPr>
              <w:t>Nwanetsi</w:t>
            </w:r>
            <w:proofErr w:type="spellEnd"/>
          </w:p>
        </w:tc>
        <w:tc>
          <w:tcPr>
            <w:tcW w:w="1465" w:type="dxa"/>
            <w:tcBorders>
              <w:top w:val="nil"/>
              <w:left w:val="nil"/>
              <w:bottom w:val="nil"/>
              <w:right w:val="nil"/>
            </w:tcBorders>
            <w:shd w:val="clear" w:color="auto" w:fill="auto"/>
            <w:noWrap/>
            <w:vAlign w:val="center"/>
            <w:hideMark/>
          </w:tcPr>
          <w:p w14:paraId="7E16C1EC"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South Africa</w:t>
            </w:r>
          </w:p>
        </w:tc>
        <w:tc>
          <w:tcPr>
            <w:tcW w:w="2893" w:type="dxa"/>
            <w:tcBorders>
              <w:top w:val="nil"/>
              <w:left w:val="nil"/>
              <w:bottom w:val="nil"/>
              <w:right w:val="nil"/>
            </w:tcBorders>
            <w:shd w:val="clear" w:color="auto" w:fill="auto"/>
            <w:noWrap/>
            <w:vAlign w:val="center"/>
            <w:hideMark/>
          </w:tcPr>
          <w:p w14:paraId="4A1A8773"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76CB2569"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2018-2019</w:t>
            </w:r>
          </w:p>
        </w:tc>
        <w:tc>
          <w:tcPr>
            <w:tcW w:w="1544" w:type="dxa"/>
            <w:tcBorders>
              <w:top w:val="nil"/>
              <w:left w:val="nil"/>
              <w:bottom w:val="nil"/>
              <w:right w:val="nil"/>
            </w:tcBorders>
            <w:shd w:val="clear" w:color="auto" w:fill="auto"/>
            <w:noWrap/>
            <w:vAlign w:val="center"/>
            <w:hideMark/>
          </w:tcPr>
          <w:p w14:paraId="0FE24816"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7.2 ± 1.2</w:t>
            </w:r>
          </w:p>
        </w:tc>
        <w:tc>
          <w:tcPr>
            <w:tcW w:w="1653" w:type="dxa"/>
            <w:tcBorders>
              <w:top w:val="nil"/>
              <w:left w:val="nil"/>
              <w:bottom w:val="nil"/>
              <w:right w:val="nil"/>
            </w:tcBorders>
            <w:shd w:val="clear" w:color="auto" w:fill="auto"/>
            <w:noWrap/>
            <w:vAlign w:val="center"/>
            <w:hideMark/>
          </w:tcPr>
          <w:p w14:paraId="76F41B67"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hideMark/>
          </w:tcPr>
          <w:p w14:paraId="0DCC2D17"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Savanna woodland and mixed woodland</w:t>
            </w:r>
          </w:p>
        </w:tc>
        <w:tc>
          <w:tcPr>
            <w:tcW w:w="3114" w:type="dxa"/>
            <w:tcBorders>
              <w:top w:val="nil"/>
              <w:left w:val="nil"/>
              <w:bottom w:val="nil"/>
              <w:right w:val="nil"/>
            </w:tcBorders>
            <w:shd w:val="clear" w:color="auto" w:fill="auto"/>
            <w:noWrap/>
            <w:vAlign w:val="center"/>
            <w:hideMark/>
          </w:tcPr>
          <w:p w14:paraId="6CEA89C5"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hideMark/>
          </w:tcPr>
          <w:p w14:paraId="7CB4302A"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279D4675" w14:textId="516EFA3D" w:rsidR="001F36B2" w:rsidRPr="001F36B2" w:rsidRDefault="00E93E84"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27A8C727" w14:textId="47A88904"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Smyth et al. in press</w:t>
            </w:r>
          </w:p>
        </w:tc>
      </w:tr>
      <w:tr w:rsidR="001F36B2" w:rsidRPr="001F36B2" w14:paraId="0B4D36AE" w14:textId="77777777" w:rsidTr="00E93E84">
        <w:trPr>
          <w:trHeight w:val="320"/>
        </w:trPr>
        <w:tc>
          <w:tcPr>
            <w:tcW w:w="3823" w:type="dxa"/>
            <w:tcBorders>
              <w:top w:val="nil"/>
              <w:left w:val="nil"/>
              <w:bottom w:val="nil"/>
              <w:right w:val="nil"/>
            </w:tcBorders>
            <w:shd w:val="clear" w:color="auto" w:fill="auto"/>
            <w:noWrap/>
            <w:vAlign w:val="center"/>
            <w:hideMark/>
          </w:tcPr>
          <w:p w14:paraId="69AB4156"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iSimangaliso</w:t>
            </w:r>
            <w:proofErr w:type="spellEnd"/>
            <w:r w:rsidRPr="001F36B2">
              <w:rPr>
                <w:rFonts w:ascii="Times New Roman" w:eastAsia="Times New Roman" w:hAnsi="Times New Roman" w:cs="Times New Roman"/>
                <w:color w:val="000000"/>
                <w:lang w:val="en-US"/>
              </w:rPr>
              <w:t xml:space="preserve"> Wetland Park, Eastern Shore</w:t>
            </w:r>
          </w:p>
        </w:tc>
        <w:tc>
          <w:tcPr>
            <w:tcW w:w="1465" w:type="dxa"/>
            <w:tcBorders>
              <w:top w:val="nil"/>
              <w:left w:val="nil"/>
              <w:bottom w:val="nil"/>
              <w:right w:val="nil"/>
            </w:tcBorders>
            <w:shd w:val="clear" w:color="auto" w:fill="auto"/>
            <w:noWrap/>
            <w:vAlign w:val="center"/>
            <w:hideMark/>
          </w:tcPr>
          <w:p w14:paraId="69F65E6D"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South Africa</w:t>
            </w:r>
          </w:p>
        </w:tc>
        <w:tc>
          <w:tcPr>
            <w:tcW w:w="2893" w:type="dxa"/>
            <w:tcBorders>
              <w:top w:val="nil"/>
              <w:left w:val="nil"/>
              <w:bottom w:val="nil"/>
              <w:right w:val="nil"/>
            </w:tcBorders>
            <w:shd w:val="clear" w:color="auto" w:fill="auto"/>
            <w:noWrap/>
            <w:vAlign w:val="center"/>
            <w:hideMark/>
          </w:tcPr>
          <w:p w14:paraId="2B9161CD"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0361C606"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2013-2014</w:t>
            </w:r>
          </w:p>
        </w:tc>
        <w:tc>
          <w:tcPr>
            <w:tcW w:w="1544" w:type="dxa"/>
            <w:tcBorders>
              <w:top w:val="nil"/>
              <w:left w:val="nil"/>
              <w:bottom w:val="nil"/>
              <w:right w:val="nil"/>
            </w:tcBorders>
            <w:shd w:val="clear" w:color="auto" w:fill="auto"/>
            <w:noWrap/>
            <w:vAlign w:val="center"/>
            <w:hideMark/>
          </w:tcPr>
          <w:p w14:paraId="0643183F"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7.40 ± 0.80</w:t>
            </w:r>
          </w:p>
        </w:tc>
        <w:tc>
          <w:tcPr>
            <w:tcW w:w="1653" w:type="dxa"/>
            <w:tcBorders>
              <w:top w:val="nil"/>
              <w:left w:val="nil"/>
              <w:bottom w:val="nil"/>
              <w:right w:val="nil"/>
            </w:tcBorders>
            <w:shd w:val="clear" w:color="auto" w:fill="auto"/>
            <w:noWrap/>
            <w:vAlign w:val="center"/>
            <w:hideMark/>
          </w:tcPr>
          <w:p w14:paraId="5705EF05" w14:textId="4A795B3E"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6.10 – 9.10</w:t>
            </w:r>
          </w:p>
        </w:tc>
        <w:tc>
          <w:tcPr>
            <w:tcW w:w="3825" w:type="dxa"/>
            <w:tcBorders>
              <w:top w:val="nil"/>
              <w:left w:val="nil"/>
              <w:bottom w:val="nil"/>
              <w:right w:val="nil"/>
            </w:tcBorders>
            <w:shd w:val="clear" w:color="auto" w:fill="auto"/>
            <w:noWrap/>
            <w:vAlign w:val="center"/>
            <w:hideMark/>
          </w:tcPr>
          <w:p w14:paraId="19AF6D42"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Coastal savanna</w:t>
            </w:r>
          </w:p>
        </w:tc>
        <w:tc>
          <w:tcPr>
            <w:tcW w:w="3114" w:type="dxa"/>
            <w:tcBorders>
              <w:top w:val="nil"/>
              <w:left w:val="nil"/>
              <w:bottom w:val="nil"/>
              <w:right w:val="nil"/>
            </w:tcBorders>
            <w:shd w:val="clear" w:color="auto" w:fill="auto"/>
            <w:noWrap/>
            <w:vAlign w:val="center"/>
            <w:hideMark/>
          </w:tcPr>
          <w:p w14:paraId="79FF39AA"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hideMark/>
          </w:tcPr>
          <w:p w14:paraId="4F5433E8"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SPACECAP</w:t>
            </w:r>
          </w:p>
        </w:tc>
        <w:tc>
          <w:tcPr>
            <w:tcW w:w="1084" w:type="dxa"/>
            <w:tcBorders>
              <w:top w:val="nil"/>
              <w:left w:val="nil"/>
              <w:bottom w:val="nil"/>
              <w:right w:val="nil"/>
            </w:tcBorders>
            <w:vAlign w:val="center"/>
          </w:tcPr>
          <w:p w14:paraId="63C64C18" w14:textId="75B90683"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6C581C93" w14:textId="57A4AE79"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Ramesh et al. 2017</w:t>
            </w:r>
          </w:p>
        </w:tc>
      </w:tr>
      <w:tr w:rsidR="001F36B2" w:rsidRPr="001F36B2" w14:paraId="33E68EF0" w14:textId="77777777" w:rsidTr="00E93E84">
        <w:trPr>
          <w:trHeight w:val="320"/>
        </w:trPr>
        <w:tc>
          <w:tcPr>
            <w:tcW w:w="3823" w:type="dxa"/>
            <w:tcBorders>
              <w:top w:val="nil"/>
              <w:left w:val="nil"/>
              <w:bottom w:val="nil"/>
              <w:right w:val="nil"/>
            </w:tcBorders>
            <w:shd w:val="clear" w:color="auto" w:fill="auto"/>
            <w:noWrap/>
            <w:vAlign w:val="center"/>
            <w:hideMark/>
          </w:tcPr>
          <w:p w14:paraId="2C376DAE"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 xml:space="preserve">Kruger National Park, </w:t>
            </w:r>
            <w:proofErr w:type="spellStart"/>
            <w:r w:rsidRPr="001F36B2">
              <w:rPr>
                <w:rFonts w:ascii="Times New Roman" w:eastAsia="Times New Roman" w:hAnsi="Times New Roman" w:cs="Times New Roman"/>
                <w:color w:val="000000"/>
                <w:lang w:val="en-US"/>
              </w:rPr>
              <w:t>Pretoriuskop</w:t>
            </w:r>
            <w:proofErr w:type="spellEnd"/>
          </w:p>
        </w:tc>
        <w:tc>
          <w:tcPr>
            <w:tcW w:w="1465" w:type="dxa"/>
            <w:tcBorders>
              <w:top w:val="nil"/>
              <w:left w:val="nil"/>
              <w:bottom w:val="nil"/>
              <w:right w:val="nil"/>
            </w:tcBorders>
            <w:shd w:val="clear" w:color="auto" w:fill="auto"/>
            <w:noWrap/>
            <w:vAlign w:val="center"/>
            <w:hideMark/>
          </w:tcPr>
          <w:p w14:paraId="65777617"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South Africa</w:t>
            </w:r>
          </w:p>
        </w:tc>
        <w:tc>
          <w:tcPr>
            <w:tcW w:w="2893" w:type="dxa"/>
            <w:tcBorders>
              <w:top w:val="nil"/>
              <w:left w:val="nil"/>
              <w:bottom w:val="nil"/>
              <w:right w:val="nil"/>
            </w:tcBorders>
            <w:shd w:val="clear" w:color="auto" w:fill="auto"/>
            <w:noWrap/>
            <w:vAlign w:val="center"/>
            <w:hideMark/>
          </w:tcPr>
          <w:p w14:paraId="32FA2DF1"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42C14B5F"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2018-2019</w:t>
            </w:r>
          </w:p>
        </w:tc>
        <w:tc>
          <w:tcPr>
            <w:tcW w:w="1544" w:type="dxa"/>
            <w:tcBorders>
              <w:top w:val="nil"/>
              <w:left w:val="nil"/>
              <w:bottom w:val="nil"/>
              <w:right w:val="nil"/>
            </w:tcBorders>
            <w:shd w:val="clear" w:color="auto" w:fill="auto"/>
            <w:noWrap/>
            <w:vAlign w:val="center"/>
            <w:hideMark/>
          </w:tcPr>
          <w:p w14:paraId="0A24C8B8"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7.5 ± 1.4</w:t>
            </w:r>
          </w:p>
        </w:tc>
        <w:tc>
          <w:tcPr>
            <w:tcW w:w="1653" w:type="dxa"/>
            <w:tcBorders>
              <w:top w:val="nil"/>
              <w:left w:val="nil"/>
              <w:bottom w:val="nil"/>
              <w:right w:val="nil"/>
            </w:tcBorders>
            <w:shd w:val="clear" w:color="auto" w:fill="auto"/>
            <w:noWrap/>
            <w:vAlign w:val="center"/>
            <w:hideMark/>
          </w:tcPr>
          <w:p w14:paraId="4034EFF8"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hideMark/>
          </w:tcPr>
          <w:p w14:paraId="49E6CE9E"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Grassland, savanna and woodland</w:t>
            </w:r>
          </w:p>
        </w:tc>
        <w:tc>
          <w:tcPr>
            <w:tcW w:w="3114" w:type="dxa"/>
            <w:tcBorders>
              <w:top w:val="nil"/>
              <w:left w:val="nil"/>
              <w:bottom w:val="nil"/>
              <w:right w:val="nil"/>
            </w:tcBorders>
            <w:shd w:val="clear" w:color="auto" w:fill="auto"/>
            <w:noWrap/>
            <w:vAlign w:val="center"/>
            <w:hideMark/>
          </w:tcPr>
          <w:p w14:paraId="36914EDA"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hideMark/>
          </w:tcPr>
          <w:p w14:paraId="7F8AD7A9"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54F471AB" w14:textId="566B1EFC" w:rsidR="001F36B2" w:rsidRPr="001F36B2" w:rsidRDefault="00E93E84"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0C805FC4" w14:textId="49622363"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Smyth et al. in press</w:t>
            </w:r>
          </w:p>
        </w:tc>
      </w:tr>
      <w:tr w:rsidR="001F36B2" w:rsidRPr="001F36B2" w14:paraId="2F14E275" w14:textId="77777777" w:rsidTr="00E93E84">
        <w:trPr>
          <w:trHeight w:val="320"/>
        </w:trPr>
        <w:tc>
          <w:tcPr>
            <w:tcW w:w="3823" w:type="dxa"/>
            <w:tcBorders>
              <w:top w:val="nil"/>
              <w:left w:val="nil"/>
              <w:bottom w:val="nil"/>
              <w:right w:val="nil"/>
            </w:tcBorders>
            <w:shd w:val="clear" w:color="auto" w:fill="auto"/>
            <w:noWrap/>
            <w:vAlign w:val="center"/>
            <w:hideMark/>
          </w:tcPr>
          <w:p w14:paraId="2F065186"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Loskop Dam Nature Reserve</w:t>
            </w:r>
          </w:p>
        </w:tc>
        <w:tc>
          <w:tcPr>
            <w:tcW w:w="1465" w:type="dxa"/>
            <w:tcBorders>
              <w:top w:val="nil"/>
              <w:left w:val="nil"/>
              <w:bottom w:val="nil"/>
              <w:right w:val="nil"/>
            </w:tcBorders>
            <w:shd w:val="clear" w:color="auto" w:fill="auto"/>
            <w:noWrap/>
            <w:vAlign w:val="center"/>
            <w:hideMark/>
          </w:tcPr>
          <w:p w14:paraId="20724E55"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South Africa</w:t>
            </w:r>
          </w:p>
        </w:tc>
        <w:tc>
          <w:tcPr>
            <w:tcW w:w="2893" w:type="dxa"/>
            <w:tcBorders>
              <w:top w:val="nil"/>
              <w:left w:val="nil"/>
              <w:bottom w:val="nil"/>
              <w:right w:val="nil"/>
            </w:tcBorders>
            <w:shd w:val="clear" w:color="auto" w:fill="auto"/>
            <w:noWrap/>
            <w:vAlign w:val="center"/>
            <w:hideMark/>
          </w:tcPr>
          <w:p w14:paraId="5C33E5C0"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4E01CC8B"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2018</w:t>
            </w:r>
          </w:p>
        </w:tc>
        <w:tc>
          <w:tcPr>
            <w:tcW w:w="1544" w:type="dxa"/>
            <w:tcBorders>
              <w:top w:val="nil"/>
              <w:left w:val="nil"/>
              <w:bottom w:val="nil"/>
              <w:right w:val="nil"/>
            </w:tcBorders>
            <w:shd w:val="clear" w:color="auto" w:fill="auto"/>
            <w:noWrap/>
            <w:vAlign w:val="center"/>
            <w:hideMark/>
          </w:tcPr>
          <w:p w14:paraId="3D0F7856"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7.70 ± 2.00</w:t>
            </w:r>
          </w:p>
        </w:tc>
        <w:tc>
          <w:tcPr>
            <w:tcW w:w="1653" w:type="dxa"/>
            <w:tcBorders>
              <w:top w:val="nil"/>
              <w:left w:val="nil"/>
              <w:bottom w:val="nil"/>
              <w:right w:val="nil"/>
            </w:tcBorders>
            <w:shd w:val="clear" w:color="auto" w:fill="auto"/>
            <w:noWrap/>
            <w:vAlign w:val="center"/>
            <w:hideMark/>
          </w:tcPr>
          <w:p w14:paraId="15885B9A" w14:textId="2CAE41C0"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4.70 – 12.60</w:t>
            </w:r>
          </w:p>
        </w:tc>
        <w:tc>
          <w:tcPr>
            <w:tcW w:w="3825" w:type="dxa"/>
            <w:tcBorders>
              <w:top w:val="nil"/>
              <w:left w:val="nil"/>
              <w:bottom w:val="nil"/>
              <w:right w:val="nil"/>
            </w:tcBorders>
            <w:shd w:val="clear" w:color="auto" w:fill="auto"/>
            <w:noWrap/>
            <w:vAlign w:val="center"/>
            <w:hideMark/>
          </w:tcPr>
          <w:p w14:paraId="2B2EED0D"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Evergreen-deciduous broadleaved mixed forest</w:t>
            </w:r>
          </w:p>
        </w:tc>
        <w:tc>
          <w:tcPr>
            <w:tcW w:w="3114" w:type="dxa"/>
            <w:tcBorders>
              <w:top w:val="nil"/>
              <w:left w:val="nil"/>
              <w:bottom w:val="nil"/>
              <w:right w:val="nil"/>
            </w:tcBorders>
            <w:shd w:val="clear" w:color="auto" w:fill="auto"/>
            <w:noWrap/>
            <w:vAlign w:val="center"/>
            <w:hideMark/>
          </w:tcPr>
          <w:p w14:paraId="4248D7DA"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hideMark/>
          </w:tcPr>
          <w:p w14:paraId="7F8D8EA6"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293354C4" w14:textId="45F70E96"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74A668F1" w14:textId="40B98BC1"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Morris et al. 2021</w:t>
            </w:r>
          </w:p>
        </w:tc>
      </w:tr>
      <w:tr w:rsidR="001F36B2" w:rsidRPr="001F36B2" w14:paraId="26103F7B" w14:textId="77777777" w:rsidTr="00E93E84">
        <w:trPr>
          <w:trHeight w:val="320"/>
        </w:trPr>
        <w:tc>
          <w:tcPr>
            <w:tcW w:w="3823" w:type="dxa"/>
            <w:tcBorders>
              <w:top w:val="nil"/>
              <w:left w:val="nil"/>
              <w:bottom w:val="nil"/>
              <w:right w:val="nil"/>
            </w:tcBorders>
            <w:shd w:val="clear" w:color="auto" w:fill="auto"/>
            <w:noWrap/>
            <w:vAlign w:val="center"/>
            <w:hideMark/>
          </w:tcPr>
          <w:p w14:paraId="4F40748D"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Kafue National Park</w:t>
            </w:r>
          </w:p>
        </w:tc>
        <w:tc>
          <w:tcPr>
            <w:tcW w:w="1465" w:type="dxa"/>
            <w:tcBorders>
              <w:top w:val="nil"/>
              <w:left w:val="nil"/>
              <w:bottom w:val="nil"/>
              <w:right w:val="nil"/>
            </w:tcBorders>
            <w:shd w:val="clear" w:color="auto" w:fill="auto"/>
            <w:noWrap/>
            <w:vAlign w:val="center"/>
            <w:hideMark/>
          </w:tcPr>
          <w:p w14:paraId="76C41B16"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Zambia</w:t>
            </w:r>
          </w:p>
        </w:tc>
        <w:tc>
          <w:tcPr>
            <w:tcW w:w="2893" w:type="dxa"/>
            <w:tcBorders>
              <w:top w:val="nil"/>
              <w:left w:val="nil"/>
              <w:bottom w:val="nil"/>
              <w:right w:val="nil"/>
            </w:tcBorders>
            <w:shd w:val="clear" w:color="auto" w:fill="auto"/>
            <w:noWrap/>
            <w:vAlign w:val="center"/>
            <w:hideMark/>
          </w:tcPr>
          <w:p w14:paraId="5C502156"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091BD44F"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2013-2019</w:t>
            </w:r>
          </w:p>
        </w:tc>
        <w:tc>
          <w:tcPr>
            <w:tcW w:w="1544" w:type="dxa"/>
            <w:tcBorders>
              <w:top w:val="nil"/>
              <w:left w:val="nil"/>
              <w:bottom w:val="nil"/>
              <w:right w:val="nil"/>
            </w:tcBorders>
            <w:shd w:val="clear" w:color="auto" w:fill="auto"/>
            <w:noWrap/>
            <w:vAlign w:val="center"/>
            <w:hideMark/>
          </w:tcPr>
          <w:p w14:paraId="77EAEE17"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7.89</w:t>
            </w:r>
          </w:p>
        </w:tc>
        <w:tc>
          <w:tcPr>
            <w:tcW w:w="1653" w:type="dxa"/>
            <w:tcBorders>
              <w:top w:val="nil"/>
              <w:left w:val="nil"/>
              <w:bottom w:val="nil"/>
              <w:right w:val="nil"/>
            </w:tcBorders>
            <w:shd w:val="clear" w:color="auto" w:fill="auto"/>
            <w:noWrap/>
            <w:vAlign w:val="center"/>
            <w:hideMark/>
          </w:tcPr>
          <w:p w14:paraId="0ABCECFB" w14:textId="341D2FA1"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6.14 – 14.47</w:t>
            </w:r>
          </w:p>
        </w:tc>
        <w:tc>
          <w:tcPr>
            <w:tcW w:w="3825" w:type="dxa"/>
            <w:tcBorders>
              <w:top w:val="nil"/>
              <w:left w:val="nil"/>
              <w:bottom w:val="nil"/>
              <w:right w:val="nil"/>
            </w:tcBorders>
            <w:shd w:val="clear" w:color="auto" w:fill="auto"/>
            <w:noWrap/>
            <w:vAlign w:val="center"/>
            <w:hideMark/>
          </w:tcPr>
          <w:p w14:paraId="0CDC2025"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 xml:space="preserve">Miombo and mixed woodland and grassland </w:t>
            </w:r>
          </w:p>
        </w:tc>
        <w:tc>
          <w:tcPr>
            <w:tcW w:w="3114" w:type="dxa"/>
            <w:tcBorders>
              <w:top w:val="nil"/>
              <w:left w:val="nil"/>
              <w:bottom w:val="nil"/>
              <w:right w:val="nil"/>
            </w:tcBorders>
            <w:shd w:val="clear" w:color="auto" w:fill="auto"/>
            <w:noWrap/>
            <w:vAlign w:val="center"/>
            <w:hideMark/>
          </w:tcPr>
          <w:p w14:paraId="73C9DF70"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CR</w:t>
            </w:r>
          </w:p>
        </w:tc>
        <w:tc>
          <w:tcPr>
            <w:tcW w:w="1514" w:type="dxa"/>
            <w:tcBorders>
              <w:top w:val="nil"/>
              <w:left w:val="nil"/>
              <w:bottom w:val="nil"/>
              <w:right w:val="nil"/>
            </w:tcBorders>
            <w:shd w:val="clear" w:color="auto" w:fill="auto"/>
            <w:noWrap/>
            <w:vAlign w:val="center"/>
            <w:hideMark/>
          </w:tcPr>
          <w:p w14:paraId="228DCE24" w14:textId="6C300C9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Rmark</w:t>
            </w:r>
            <w:proofErr w:type="spellEnd"/>
          </w:p>
        </w:tc>
        <w:tc>
          <w:tcPr>
            <w:tcW w:w="1084" w:type="dxa"/>
            <w:tcBorders>
              <w:top w:val="nil"/>
              <w:left w:val="nil"/>
              <w:bottom w:val="nil"/>
              <w:right w:val="nil"/>
            </w:tcBorders>
            <w:vAlign w:val="center"/>
          </w:tcPr>
          <w:p w14:paraId="23131B62" w14:textId="66E7A579"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3529F7B2" w14:textId="31479B0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Vinks</w:t>
            </w:r>
            <w:proofErr w:type="spellEnd"/>
            <w:r w:rsidRPr="001F36B2">
              <w:rPr>
                <w:rFonts w:ascii="Times New Roman" w:eastAsia="Times New Roman" w:hAnsi="Times New Roman" w:cs="Times New Roman"/>
                <w:color w:val="000000"/>
                <w:lang w:val="en-US"/>
              </w:rPr>
              <w:t xml:space="preserve"> et al. 2021</w:t>
            </w:r>
          </w:p>
        </w:tc>
      </w:tr>
      <w:tr w:rsidR="001F36B2" w:rsidRPr="001F36B2" w14:paraId="7B407F51" w14:textId="77777777" w:rsidTr="00E93E84">
        <w:trPr>
          <w:trHeight w:val="320"/>
        </w:trPr>
        <w:tc>
          <w:tcPr>
            <w:tcW w:w="3823" w:type="dxa"/>
            <w:tcBorders>
              <w:top w:val="nil"/>
              <w:left w:val="nil"/>
              <w:bottom w:val="nil"/>
              <w:right w:val="nil"/>
            </w:tcBorders>
            <w:shd w:val="clear" w:color="auto" w:fill="auto"/>
            <w:noWrap/>
            <w:vAlign w:val="center"/>
          </w:tcPr>
          <w:p w14:paraId="136DED6E" w14:textId="3F8D57EF"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Nyerere National Park (</w:t>
            </w:r>
            <w:proofErr w:type="spellStart"/>
            <w:r w:rsidRPr="001F36B2">
              <w:rPr>
                <w:rFonts w:ascii="Times New Roman" w:eastAsia="Times New Roman" w:hAnsi="Times New Roman" w:cs="Times New Roman"/>
                <w:color w:val="000000"/>
                <w:lang w:val="en-US"/>
              </w:rPr>
              <w:t>Matambwe</w:t>
            </w:r>
            <w:proofErr w:type="spellEnd"/>
            <w:r w:rsidRPr="001F36B2">
              <w:rPr>
                <w:rFonts w:ascii="Times New Roman" w:eastAsia="Times New Roman" w:hAnsi="Times New Roman" w:cs="Times New Roman"/>
                <w:color w:val="000000"/>
                <w:lang w:val="en-US"/>
              </w:rPr>
              <w:t>)</w:t>
            </w:r>
          </w:p>
        </w:tc>
        <w:tc>
          <w:tcPr>
            <w:tcW w:w="1465" w:type="dxa"/>
            <w:tcBorders>
              <w:top w:val="nil"/>
              <w:left w:val="nil"/>
              <w:bottom w:val="nil"/>
              <w:right w:val="nil"/>
            </w:tcBorders>
            <w:shd w:val="clear" w:color="auto" w:fill="auto"/>
            <w:noWrap/>
            <w:vAlign w:val="center"/>
          </w:tcPr>
          <w:p w14:paraId="7B3A4C68" w14:textId="2517316E"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Tanzania</w:t>
            </w:r>
          </w:p>
        </w:tc>
        <w:tc>
          <w:tcPr>
            <w:tcW w:w="2893" w:type="dxa"/>
            <w:tcBorders>
              <w:top w:val="nil"/>
              <w:left w:val="nil"/>
              <w:bottom w:val="nil"/>
              <w:right w:val="nil"/>
            </w:tcBorders>
            <w:shd w:val="clear" w:color="auto" w:fill="auto"/>
            <w:noWrap/>
            <w:vAlign w:val="center"/>
          </w:tcPr>
          <w:p w14:paraId="06921B82" w14:textId="5B502C73"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tcPr>
          <w:p w14:paraId="2E360918" w14:textId="0FC5B3F5"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2020</w:t>
            </w:r>
          </w:p>
        </w:tc>
        <w:tc>
          <w:tcPr>
            <w:tcW w:w="1544" w:type="dxa"/>
            <w:tcBorders>
              <w:top w:val="nil"/>
              <w:left w:val="nil"/>
              <w:bottom w:val="nil"/>
              <w:right w:val="nil"/>
            </w:tcBorders>
            <w:shd w:val="clear" w:color="auto" w:fill="auto"/>
            <w:noWrap/>
            <w:vAlign w:val="center"/>
          </w:tcPr>
          <w:p w14:paraId="6A07A067" w14:textId="19047D64"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8.19 ± 1.55</w:t>
            </w:r>
          </w:p>
        </w:tc>
        <w:tc>
          <w:tcPr>
            <w:tcW w:w="1653" w:type="dxa"/>
            <w:tcBorders>
              <w:top w:val="nil"/>
              <w:left w:val="nil"/>
              <w:bottom w:val="nil"/>
              <w:right w:val="nil"/>
            </w:tcBorders>
            <w:shd w:val="clear" w:color="auto" w:fill="auto"/>
            <w:noWrap/>
            <w:vAlign w:val="center"/>
          </w:tcPr>
          <w:p w14:paraId="41A18295" w14:textId="0AA78872"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5.68 – 11.82</w:t>
            </w:r>
          </w:p>
        </w:tc>
        <w:tc>
          <w:tcPr>
            <w:tcW w:w="3825" w:type="dxa"/>
            <w:tcBorders>
              <w:top w:val="nil"/>
              <w:left w:val="nil"/>
              <w:bottom w:val="nil"/>
              <w:right w:val="nil"/>
            </w:tcBorders>
            <w:shd w:val="clear" w:color="auto" w:fill="auto"/>
            <w:noWrap/>
            <w:vAlign w:val="center"/>
          </w:tcPr>
          <w:p w14:paraId="6C1B6EEF" w14:textId="4987A096"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Deciduous miombo woodland</w:t>
            </w:r>
          </w:p>
        </w:tc>
        <w:tc>
          <w:tcPr>
            <w:tcW w:w="3114" w:type="dxa"/>
            <w:tcBorders>
              <w:top w:val="nil"/>
              <w:left w:val="nil"/>
              <w:bottom w:val="nil"/>
              <w:right w:val="nil"/>
            </w:tcBorders>
            <w:shd w:val="clear" w:color="auto" w:fill="auto"/>
            <w:noWrap/>
            <w:vAlign w:val="center"/>
          </w:tcPr>
          <w:p w14:paraId="737BBABC" w14:textId="120DB43D"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tcPr>
          <w:p w14:paraId="6CB7BE7F" w14:textId="4A3B8D1C"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52FF48C2" w14:textId="52109845"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CP</w:t>
            </w:r>
          </w:p>
        </w:tc>
        <w:tc>
          <w:tcPr>
            <w:tcW w:w="3114" w:type="dxa"/>
            <w:tcBorders>
              <w:top w:val="nil"/>
              <w:left w:val="nil"/>
              <w:bottom w:val="nil"/>
              <w:right w:val="nil"/>
            </w:tcBorders>
            <w:shd w:val="clear" w:color="auto" w:fill="auto"/>
            <w:noWrap/>
            <w:vAlign w:val="center"/>
          </w:tcPr>
          <w:p w14:paraId="6014063F" w14:textId="2F0E4F2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Searle et al. 2023</w:t>
            </w:r>
          </w:p>
        </w:tc>
      </w:tr>
      <w:tr w:rsidR="001F36B2" w:rsidRPr="001F36B2" w14:paraId="216D3DB3" w14:textId="77777777" w:rsidTr="00E93E84">
        <w:trPr>
          <w:trHeight w:val="320"/>
        </w:trPr>
        <w:tc>
          <w:tcPr>
            <w:tcW w:w="3823" w:type="dxa"/>
            <w:tcBorders>
              <w:top w:val="nil"/>
              <w:left w:val="nil"/>
              <w:bottom w:val="nil"/>
              <w:right w:val="nil"/>
            </w:tcBorders>
            <w:shd w:val="clear" w:color="auto" w:fill="auto"/>
            <w:noWrap/>
            <w:vAlign w:val="center"/>
            <w:hideMark/>
          </w:tcPr>
          <w:p w14:paraId="58602707"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iSimangaliso</w:t>
            </w:r>
            <w:proofErr w:type="spellEnd"/>
            <w:r w:rsidRPr="001F36B2">
              <w:rPr>
                <w:rFonts w:ascii="Times New Roman" w:eastAsia="Times New Roman" w:hAnsi="Times New Roman" w:cs="Times New Roman"/>
                <w:color w:val="000000"/>
                <w:lang w:val="en-US"/>
              </w:rPr>
              <w:t xml:space="preserve"> Wetland Park, Eastern Shore</w:t>
            </w:r>
          </w:p>
        </w:tc>
        <w:tc>
          <w:tcPr>
            <w:tcW w:w="1465" w:type="dxa"/>
            <w:tcBorders>
              <w:top w:val="nil"/>
              <w:left w:val="nil"/>
              <w:bottom w:val="nil"/>
              <w:right w:val="nil"/>
            </w:tcBorders>
            <w:shd w:val="clear" w:color="auto" w:fill="auto"/>
            <w:noWrap/>
            <w:vAlign w:val="center"/>
            <w:hideMark/>
          </w:tcPr>
          <w:p w14:paraId="7BC60D1C"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South Africa</w:t>
            </w:r>
          </w:p>
        </w:tc>
        <w:tc>
          <w:tcPr>
            <w:tcW w:w="2893" w:type="dxa"/>
            <w:tcBorders>
              <w:top w:val="nil"/>
              <w:left w:val="nil"/>
              <w:bottom w:val="nil"/>
              <w:right w:val="nil"/>
            </w:tcBorders>
            <w:shd w:val="clear" w:color="auto" w:fill="auto"/>
            <w:noWrap/>
            <w:vAlign w:val="center"/>
            <w:hideMark/>
          </w:tcPr>
          <w:p w14:paraId="77F1D5A4"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139DF921"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2018</w:t>
            </w:r>
          </w:p>
        </w:tc>
        <w:tc>
          <w:tcPr>
            <w:tcW w:w="1544" w:type="dxa"/>
            <w:tcBorders>
              <w:top w:val="nil"/>
              <w:left w:val="nil"/>
              <w:bottom w:val="nil"/>
              <w:right w:val="nil"/>
            </w:tcBorders>
            <w:shd w:val="clear" w:color="auto" w:fill="auto"/>
            <w:noWrap/>
            <w:vAlign w:val="center"/>
            <w:hideMark/>
          </w:tcPr>
          <w:p w14:paraId="5FC0436F"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8.3 ± 1.92</w:t>
            </w:r>
          </w:p>
        </w:tc>
        <w:tc>
          <w:tcPr>
            <w:tcW w:w="1653" w:type="dxa"/>
            <w:tcBorders>
              <w:top w:val="nil"/>
              <w:left w:val="nil"/>
              <w:bottom w:val="nil"/>
              <w:right w:val="nil"/>
            </w:tcBorders>
            <w:shd w:val="clear" w:color="auto" w:fill="auto"/>
            <w:noWrap/>
            <w:vAlign w:val="center"/>
            <w:hideMark/>
          </w:tcPr>
          <w:p w14:paraId="6DE7D928"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hideMark/>
          </w:tcPr>
          <w:p w14:paraId="7282B995"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Coastal savanna</w:t>
            </w:r>
          </w:p>
        </w:tc>
        <w:tc>
          <w:tcPr>
            <w:tcW w:w="3114" w:type="dxa"/>
            <w:tcBorders>
              <w:top w:val="nil"/>
              <w:left w:val="nil"/>
              <w:bottom w:val="nil"/>
              <w:right w:val="nil"/>
            </w:tcBorders>
            <w:shd w:val="clear" w:color="auto" w:fill="auto"/>
            <w:noWrap/>
            <w:vAlign w:val="center"/>
            <w:hideMark/>
          </w:tcPr>
          <w:p w14:paraId="1C167241"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hideMark/>
          </w:tcPr>
          <w:p w14:paraId="2429FB76"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0EB964AB" w14:textId="6E286B94"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79A09B28" w14:textId="26972028"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Rogan et al. 2019</w:t>
            </w:r>
          </w:p>
        </w:tc>
      </w:tr>
      <w:tr w:rsidR="001F36B2" w:rsidRPr="001F36B2" w14:paraId="4D7742D9" w14:textId="77777777" w:rsidTr="00E93E84">
        <w:trPr>
          <w:trHeight w:val="320"/>
        </w:trPr>
        <w:tc>
          <w:tcPr>
            <w:tcW w:w="3823" w:type="dxa"/>
            <w:tcBorders>
              <w:top w:val="nil"/>
              <w:left w:val="nil"/>
              <w:bottom w:val="nil"/>
              <w:right w:val="nil"/>
            </w:tcBorders>
            <w:shd w:val="clear" w:color="auto" w:fill="auto"/>
            <w:noWrap/>
            <w:vAlign w:val="center"/>
            <w:hideMark/>
          </w:tcPr>
          <w:p w14:paraId="76E4D2B7"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Tembe</w:t>
            </w:r>
            <w:proofErr w:type="spellEnd"/>
            <w:r w:rsidRPr="001F36B2">
              <w:rPr>
                <w:rFonts w:ascii="Times New Roman" w:eastAsia="Times New Roman" w:hAnsi="Times New Roman" w:cs="Times New Roman"/>
                <w:color w:val="000000"/>
                <w:lang w:val="en-US"/>
              </w:rPr>
              <w:t xml:space="preserve"> Elephant Park</w:t>
            </w:r>
          </w:p>
        </w:tc>
        <w:tc>
          <w:tcPr>
            <w:tcW w:w="1465" w:type="dxa"/>
            <w:tcBorders>
              <w:top w:val="nil"/>
              <w:left w:val="nil"/>
              <w:bottom w:val="nil"/>
              <w:right w:val="nil"/>
            </w:tcBorders>
            <w:shd w:val="clear" w:color="auto" w:fill="auto"/>
            <w:noWrap/>
            <w:vAlign w:val="center"/>
            <w:hideMark/>
          </w:tcPr>
          <w:p w14:paraId="4374BCC1"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South Africa</w:t>
            </w:r>
          </w:p>
        </w:tc>
        <w:tc>
          <w:tcPr>
            <w:tcW w:w="2893" w:type="dxa"/>
            <w:tcBorders>
              <w:top w:val="nil"/>
              <w:left w:val="nil"/>
              <w:bottom w:val="nil"/>
              <w:right w:val="nil"/>
            </w:tcBorders>
            <w:shd w:val="clear" w:color="auto" w:fill="auto"/>
            <w:noWrap/>
            <w:vAlign w:val="center"/>
            <w:hideMark/>
          </w:tcPr>
          <w:p w14:paraId="7079FEC5"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132FB06C"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2018</w:t>
            </w:r>
          </w:p>
        </w:tc>
        <w:tc>
          <w:tcPr>
            <w:tcW w:w="1544" w:type="dxa"/>
            <w:tcBorders>
              <w:top w:val="nil"/>
              <w:left w:val="nil"/>
              <w:bottom w:val="nil"/>
              <w:right w:val="nil"/>
            </w:tcBorders>
            <w:shd w:val="clear" w:color="auto" w:fill="auto"/>
            <w:noWrap/>
            <w:vAlign w:val="center"/>
            <w:hideMark/>
          </w:tcPr>
          <w:p w14:paraId="5667C133"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8.38 ± 1.62</w:t>
            </w:r>
          </w:p>
        </w:tc>
        <w:tc>
          <w:tcPr>
            <w:tcW w:w="1653" w:type="dxa"/>
            <w:tcBorders>
              <w:top w:val="nil"/>
              <w:left w:val="nil"/>
              <w:bottom w:val="nil"/>
              <w:right w:val="nil"/>
            </w:tcBorders>
            <w:shd w:val="clear" w:color="auto" w:fill="auto"/>
            <w:noWrap/>
            <w:vAlign w:val="center"/>
            <w:hideMark/>
          </w:tcPr>
          <w:p w14:paraId="656B9838"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hideMark/>
          </w:tcPr>
          <w:p w14:paraId="6BBB7C40"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Closed woodland and sand forest</w:t>
            </w:r>
          </w:p>
        </w:tc>
        <w:tc>
          <w:tcPr>
            <w:tcW w:w="3114" w:type="dxa"/>
            <w:tcBorders>
              <w:top w:val="nil"/>
              <w:left w:val="nil"/>
              <w:bottom w:val="nil"/>
              <w:right w:val="nil"/>
            </w:tcBorders>
            <w:shd w:val="clear" w:color="auto" w:fill="auto"/>
            <w:noWrap/>
            <w:vAlign w:val="center"/>
            <w:hideMark/>
          </w:tcPr>
          <w:p w14:paraId="129A9046"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hideMark/>
          </w:tcPr>
          <w:p w14:paraId="4E9D8BFF"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32DC6938" w14:textId="1BEEAB9E"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0D1082D1" w14:textId="7957A831"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Rogan et al. 2019</w:t>
            </w:r>
          </w:p>
        </w:tc>
      </w:tr>
      <w:tr w:rsidR="001F36B2" w:rsidRPr="001F36B2" w14:paraId="4B792EAF" w14:textId="77777777" w:rsidTr="00E93E84">
        <w:trPr>
          <w:trHeight w:val="320"/>
        </w:trPr>
        <w:tc>
          <w:tcPr>
            <w:tcW w:w="3823" w:type="dxa"/>
            <w:tcBorders>
              <w:top w:val="nil"/>
              <w:left w:val="nil"/>
              <w:bottom w:val="nil"/>
              <w:right w:val="nil"/>
            </w:tcBorders>
            <w:shd w:val="clear" w:color="auto" w:fill="auto"/>
            <w:noWrap/>
            <w:vAlign w:val="center"/>
            <w:hideMark/>
          </w:tcPr>
          <w:p w14:paraId="734C5E23"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iSimangaliso</w:t>
            </w:r>
            <w:proofErr w:type="spellEnd"/>
            <w:r w:rsidRPr="001F36B2">
              <w:rPr>
                <w:rFonts w:ascii="Times New Roman" w:eastAsia="Times New Roman" w:hAnsi="Times New Roman" w:cs="Times New Roman"/>
                <w:color w:val="000000"/>
                <w:lang w:val="en-US"/>
              </w:rPr>
              <w:t xml:space="preserve"> Wetland Park, Western Shore</w:t>
            </w:r>
          </w:p>
        </w:tc>
        <w:tc>
          <w:tcPr>
            <w:tcW w:w="1465" w:type="dxa"/>
            <w:tcBorders>
              <w:top w:val="nil"/>
              <w:left w:val="nil"/>
              <w:bottom w:val="nil"/>
              <w:right w:val="nil"/>
            </w:tcBorders>
            <w:shd w:val="clear" w:color="auto" w:fill="auto"/>
            <w:noWrap/>
            <w:vAlign w:val="center"/>
            <w:hideMark/>
          </w:tcPr>
          <w:p w14:paraId="53C466B7"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South Africa</w:t>
            </w:r>
          </w:p>
        </w:tc>
        <w:tc>
          <w:tcPr>
            <w:tcW w:w="2893" w:type="dxa"/>
            <w:tcBorders>
              <w:top w:val="nil"/>
              <w:left w:val="nil"/>
              <w:bottom w:val="nil"/>
              <w:right w:val="nil"/>
            </w:tcBorders>
            <w:shd w:val="clear" w:color="auto" w:fill="auto"/>
            <w:noWrap/>
            <w:vAlign w:val="center"/>
            <w:hideMark/>
          </w:tcPr>
          <w:p w14:paraId="30A55A04"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527B15A2"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2013-2014</w:t>
            </w:r>
          </w:p>
        </w:tc>
        <w:tc>
          <w:tcPr>
            <w:tcW w:w="1544" w:type="dxa"/>
            <w:tcBorders>
              <w:top w:val="nil"/>
              <w:left w:val="nil"/>
              <w:bottom w:val="nil"/>
              <w:right w:val="nil"/>
            </w:tcBorders>
            <w:shd w:val="clear" w:color="auto" w:fill="auto"/>
            <w:noWrap/>
            <w:vAlign w:val="center"/>
            <w:hideMark/>
          </w:tcPr>
          <w:p w14:paraId="4585C09D"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8.42 ± 1.03</w:t>
            </w:r>
          </w:p>
        </w:tc>
        <w:tc>
          <w:tcPr>
            <w:tcW w:w="1653" w:type="dxa"/>
            <w:tcBorders>
              <w:top w:val="nil"/>
              <w:left w:val="nil"/>
              <w:bottom w:val="nil"/>
              <w:right w:val="nil"/>
            </w:tcBorders>
            <w:shd w:val="clear" w:color="auto" w:fill="auto"/>
            <w:noWrap/>
            <w:vAlign w:val="center"/>
            <w:hideMark/>
          </w:tcPr>
          <w:p w14:paraId="373B13B0" w14:textId="7BF82F78"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6.77 – 10.42</w:t>
            </w:r>
          </w:p>
        </w:tc>
        <w:tc>
          <w:tcPr>
            <w:tcW w:w="3825" w:type="dxa"/>
            <w:tcBorders>
              <w:top w:val="nil"/>
              <w:left w:val="nil"/>
              <w:bottom w:val="nil"/>
              <w:right w:val="nil"/>
            </w:tcBorders>
            <w:shd w:val="clear" w:color="auto" w:fill="auto"/>
            <w:noWrap/>
            <w:vAlign w:val="center"/>
            <w:hideMark/>
          </w:tcPr>
          <w:p w14:paraId="706F19CE"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Coastal savanna</w:t>
            </w:r>
          </w:p>
        </w:tc>
        <w:tc>
          <w:tcPr>
            <w:tcW w:w="3114" w:type="dxa"/>
            <w:tcBorders>
              <w:top w:val="nil"/>
              <w:left w:val="nil"/>
              <w:bottom w:val="nil"/>
              <w:right w:val="nil"/>
            </w:tcBorders>
            <w:shd w:val="clear" w:color="auto" w:fill="auto"/>
            <w:noWrap/>
            <w:vAlign w:val="center"/>
            <w:hideMark/>
          </w:tcPr>
          <w:p w14:paraId="713DEFFD"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hideMark/>
          </w:tcPr>
          <w:p w14:paraId="702CBC5C"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SPACECAP</w:t>
            </w:r>
          </w:p>
        </w:tc>
        <w:tc>
          <w:tcPr>
            <w:tcW w:w="1084" w:type="dxa"/>
            <w:tcBorders>
              <w:top w:val="nil"/>
              <w:left w:val="nil"/>
              <w:bottom w:val="nil"/>
              <w:right w:val="nil"/>
            </w:tcBorders>
            <w:vAlign w:val="center"/>
          </w:tcPr>
          <w:p w14:paraId="19564AF4" w14:textId="4B49C49E"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7F431492" w14:textId="4CBD684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Ramesh et al. 2017</w:t>
            </w:r>
          </w:p>
        </w:tc>
      </w:tr>
      <w:tr w:rsidR="001F36B2" w:rsidRPr="001F36B2" w14:paraId="00C9C9D9" w14:textId="77777777" w:rsidTr="00E93E84">
        <w:trPr>
          <w:trHeight w:val="320"/>
        </w:trPr>
        <w:tc>
          <w:tcPr>
            <w:tcW w:w="3823" w:type="dxa"/>
            <w:tcBorders>
              <w:top w:val="nil"/>
              <w:left w:val="nil"/>
              <w:bottom w:val="nil"/>
              <w:right w:val="nil"/>
            </w:tcBorders>
            <w:shd w:val="clear" w:color="auto" w:fill="auto"/>
            <w:noWrap/>
            <w:vAlign w:val="center"/>
            <w:hideMark/>
          </w:tcPr>
          <w:p w14:paraId="0300BCFB"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South Luangwa National Park, Western study area</w:t>
            </w:r>
          </w:p>
        </w:tc>
        <w:tc>
          <w:tcPr>
            <w:tcW w:w="1465" w:type="dxa"/>
            <w:tcBorders>
              <w:top w:val="nil"/>
              <w:left w:val="nil"/>
              <w:bottom w:val="nil"/>
              <w:right w:val="nil"/>
            </w:tcBorders>
            <w:shd w:val="clear" w:color="auto" w:fill="auto"/>
            <w:noWrap/>
            <w:vAlign w:val="center"/>
            <w:hideMark/>
          </w:tcPr>
          <w:p w14:paraId="4E5E8EA6"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Zambia</w:t>
            </w:r>
          </w:p>
        </w:tc>
        <w:tc>
          <w:tcPr>
            <w:tcW w:w="2893" w:type="dxa"/>
            <w:tcBorders>
              <w:top w:val="nil"/>
              <w:left w:val="nil"/>
              <w:bottom w:val="nil"/>
              <w:right w:val="nil"/>
            </w:tcBorders>
            <w:shd w:val="clear" w:color="auto" w:fill="auto"/>
            <w:noWrap/>
            <w:vAlign w:val="center"/>
            <w:hideMark/>
          </w:tcPr>
          <w:p w14:paraId="1C934941"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596E1003"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2012-2014</w:t>
            </w:r>
          </w:p>
        </w:tc>
        <w:tc>
          <w:tcPr>
            <w:tcW w:w="1544" w:type="dxa"/>
            <w:tcBorders>
              <w:top w:val="nil"/>
              <w:left w:val="nil"/>
              <w:bottom w:val="nil"/>
              <w:right w:val="nil"/>
            </w:tcBorders>
            <w:shd w:val="clear" w:color="auto" w:fill="auto"/>
            <w:noWrap/>
            <w:vAlign w:val="center"/>
            <w:hideMark/>
          </w:tcPr>
          <w:p w14:paraId="552DDE1A"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8.5</w:t>
            </w:r>
          </w:p>
        </w:tc>
        <w:tc>
          <w:tcPr>
            <w:tcW w:w="1653" w:type="dxa"/>
            <w:tcBorders>
              <w:top w:val="nil"/>
              <w:left w:val="nil"/>
              <w:bottom w:val="nil"/>
              <w:right w:val="nil"/>
            </w:tcBorders>
            <w:shd w:val="clear" w:color="auto" w:fill="auto"/>
            <w:noWrap/>
            <w:vAlign w:val="center"/>
            <w:hideMark/>
          </w:tcPr>
          <w:p w14:paraId="5BAE6848" w14:textId="7B41FC36"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7.52 – 9.48</w:t>
            </w:r>
          </w:p>
        </w:tc>
        <w:tc>
          <w:tcPr>
            <w:tcW w:w="3825" w:type="dxa"/>
            <w:tcBorders>
              <w:top w:val="nil"/>
              <w:left w:val="nil"/>
              <w:bottom w:val="nil"/>
              <w:right w:val="nil"/>
            </w:tcBorders>
            <w:shd w:val="clear" w:color="auto" w:fill="auto"/>
            <w:noWrap/>
            <w:vAlign w:val="center"/>
            <w:hideMark/>
          </w:tcPr>
          <w:p w14:paraId="4CE36E05"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Woodland, forest and grasslands</w:t>
            </w:r>
          </w:p>
        </w:tc>
        <w:tc>
          <w:tcPr>
            <w:tcW w:w="3114" w:type="dxa"/>
            <w:tcBorders>
              <w:top w:val="nil"/>
              <w:left w:val="nil"/>
              <w:bottom w:val="nil"/>
              <w:right w:val="nil"/>
            </w:tcBorders>
            <w:shd w:val="clear" w:color="auto" w:fill="auto"/>
            <w:noWrap/>
            <w:vAlign w:val="center"/>
            <w:hideMark/>
          </w:tcPr>
          <w:p w14:paraId="4C0083D1"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CR</w:t>
            </w:r>
          </w:p>
        </w:tc>
        <w:tc>
          <w:tcPr>
            <w:tcW w:w="1514" w:type="dxa"/>
            <w:tcBorders>
              <w:top w:val="nil"/>
              <w:left w:val="nil"/>
              <w:bottom w:val="nil"/>
              <w:right w:val="nil"/>
            </w:tcBorders>
            <w:shd w:val="clear" w:color="auto" w:fill="auto"/>
            <w:noWrap/>
            <w:vAlign w:val="center"/>
            <w:hideMark/>
          </w:tcPr>
          <w:p w14:paraId="4ACDC623" w14:textId="4EF3E616"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Rmark</w:t>
            </w:r>
            <w:proofErr w:type="spellEnd"/>
          </w:p>
        </w:tc>
        <w:tc>
          <w:tcPr>
            <w:tcW w:w="1084" w:type="dxa"/>
            <w:tcBorders>
              <w:top w:val="nil"/>
              <w:left w:val="nil"/>
              <w:bottom w:val="nil"/>
              <w:right w:val="nil"/>
            </w:tcBorders>
            <w:vAlign w:val="center"/>
          </w:tcPr>
          <w:p w14:paraId="1F5F314F" w14:textId="0386DF3B"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5337050E" w14:textId="1E864058"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Rosenblatt et al. 2016</w:t>
            </w:r>
          </w:p>
        </w:tc>
      </w:tr>
      <w:tr w:rsidR="001F36B2" w:rsidRPr="001F36B2" w14:paraId="24D18DB8" w14:textId="77777777" w:rsidTr="00E93E84">
        <w:trPr>
          <w:trHeight w:val="320"/>
        </w:trPr>
        <w:tc>
          <w:tcPr>
            <w:tcW w:w="3823" w:type="dxa"/>
            <w:tcBorders>
              <w:top w:val="nil"/>
              <w:left w:val="nil"/>
              <w:bottom w:val="nil"/>
              <w:right w:val="nil"/>
            </w:tcBorders>
            <w:shd w:val="clear" w:color="auto" w:fill="auto"/>
            <w:noWrap/>
            <w:vAlign w:val="center"/>
            <w:hideMark/>
          </w:tcPr>
          <w:p w14:paraId="5851428D"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Ithala Game Reserve</w:t>
            </w:r>
          </w:p>
        </w:tc>
        <w:tc>
          <w:tcPr>
            <w:tcW w:w="1465" w:type="dxa"/>
            <w:tcBorders>
              <w:top w:val="nil"/>
              <w:left w:val="nil"/>
              <w:bottom w:val="nil"/>
              <w:right w:val="nil"/>
            </w:tcBorders>
            <w:shd w:val="clear" w:color="auto" w:fill="auto"/>
            <w:noWrap/>
            <w:vAlign w:val="center"/>
            <w:hideMark/>
          </w:tcPr>
          <w:p w14:paraId="40730852"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South Africa</w:t>
            </w:r>
          </w:p>
        </w:tc>
        <w:tc>
          <w:tcPr>
            <w:tcW w:w="2893" w:type="dxa"/>
            <w:tcBorders>
              <w:top w:val="nil"/>
              <w:left w:val="nil"/>
              <w:bottom w:val="nil"/>
              <w:right w:val="nil"/>
            </w:tcBorders>
            <w:shd w:val="clear" w:color="auto" w:fill="auto"/>
            <w:noWrap/>
            <w:vAlign w:val="center"/>
            <w:hideMark/>
          </w:tcPr>
          <w:p w14:paraId="181302B7"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2C5BE08D"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2018</w:t>
            </w:r>
          </w:p>
        </w:tc>
        <w:tc>
          <w:tcPr>
            <w:tcW w:w="1544" w:type="dxa"/>
            <w:tcBorders>
              <w:top w:val="nil"/>
              <w:left w:val="nil"/>
              <w:bottom w:val="nil"/>
              <w:right w:val="nil"/>
            </w:tcBorders>
            <w:shd w:val="clear" w:color="auto" w:fill="auto"/>
            <w:noWrap/>
            <w:vAlign w:val="center"/>
            <w:hideMark/>
          </w:tcPr>
          <w:p w14:paraId="48DBF59E"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8.87 ± 1.66</w:t>
            </w:r>
          </w:p>
        </w:tc>
        <w:tc>
          <w:tcPr>
            <w:tcW w:w="1653" w:type="dxa"/>
            <w:tcBorders>
              <w:top w:val="nil"/>
              <w:left w:val="nil"/>
              <w:bottom w:val="nil"/>
              <w:right w:val="nil"/>
            </w:tcBorders>
            <w:shd w:val="clear" w:color="auto" w:fill="auto"/>
            <w:noWrap/>
            <w:vAlign w:val="center"/>
            <w:hideMark/>
          </w:tcPr>
          <w:p w14:paraId="396A773B"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hideMark/>
          </w:tcPr>
          <w:p w14:paraId="446CDB30"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Woodland and forest</w:t>
            </w:r>
          </w:p>
        </w:tc>
        <w:tc>
          <w:tcPr>
            <w:tcW w:w="3114" w:type="dxa"/>
            <w:tcBorders>
              <w:top w:val="nil"/>
              <w:left w:val="nil"/>
              <w:bottom w:val="nil"/>
              <w:right w:val="nil"/>
            </w:tcBorders>
            <w:shd w:val="clear" w:color="auto" w:fill="auto"/>
            <w:noWrap/>
            <w:vAlign w:val="center"/>
            <w:hideMark/>
          </w:tcPr>
          <w:p w14:paraId="1F21A897"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hideMark/>
          </w:tcPr>
          <w:p w14:paraId="694D6EC3"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11A31128" w14:textId="688754D7"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5A9F1ABC" w14:textId="21F3662A"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Rogan et al. 2019</w:t>
            </w:r>
          </w:p>
        </w:tc>
      </w:tr>
      <w:tr w:rsidR="001F36B2" w:rsidRPr="001F36B2" w14:paraId="0C040342" w14:textId="77777777" w:rsidTr="00E93E84">
        <w:trPr>
          <w:trHeight w:val="320"/>
        </w:trPr>
        <w:tc>
          <w:tcPr>
            <w:tcW w:w="3823" w:type="dxa"/>
            <w:tcBorders>
              <w:top w:val="nil"/>
              <w:left w:val="nil"/>
              <w:bottom w:val="nil"/>
              <w:right w:val="nil"/>
            </w:tcBorders>
            <w:shd w:val="clear" w:color="auto" w:fill="auto"/>
            <w:noWrap/>
            <w:vAlign w:val="center"/>
            <w:hideMark/>
          </w:tcPr>
          <w:p w14:paraId="16368325"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Pilanesberg National Park</w:t>
            </w:r>
          </w:p>
        </w:tc>
        <w:tc>
          <w:tcPr>
            <w:tcW w:w="1465" w:type="dxa"/>
            <w:tcBorders>
              <w:top w:val="nil"/>
              <w:left w:val="nil"/>
              <w:bottom w:val="nil"/>
              <w:right w:val="nil"/>
            </w:tcBorders>
            <w:shd w:val="clear" w:color="auto" w:fill="auto"/>
            <w:noWrap/>
            <w:vAlign w:val="center"/>
            <w:hideMark/>
          </w:tcPr>
          <w:p w14:paraId="4451D7DE"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South Africa</w:t>
            </w:r>
          </w:p>
        </w:tc>
        <w:tc>
          <w:tcPr>
            <w:tcW w:w="2893" w:type="dxa"/>
            <w:tcBorders>
              <w:top w:val="nil"/>
              <w:left w:val="nil"/>
              <w:bottom w:val="nil"/>
              <w:right w:val="nil"/>
            </w:tcBorders>
            <w:shd w:val="clear" w:color="auto" w:fill="auto"/>
            <w:noWrap/>
            <w:vAlign w:val="center"/>
            <w:hideMark/>
          </w:tcPr>
          <w:p w14:paraId="12D326AF"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497FC28B"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2018</w:t>
            </w:r>
          </w:p>
        </w:tc>
        <w:tc>
          <w:tcPr>
            <w:tcW w:w="1544" w:type="dxa"/>
            <w:tcBorders>
              <w:top w:val="nil"/>
              <w:left w:val="nil"/>
              <w:bottom w:val="nil"/>
              <w:right w:val="nil"/>
            </w:tcBorders>
            <w:shd w:val="clear" w:color="auto" w:fill="auto"/>
            <w:noWrap/>
            <w:vAlign w:val="center"/>
            <w:hideMark/>
          </w:tcPr>
          <w:p w14:paraId="3B6B6026"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9.07 ± 1.89</w:t>
            </w:r>
          </w:p>
        </w:tc>
        <w:tc>
          <w:tcPr>
            <w:tcW w:w="1653" w:type="dxa"/>
            <w:tcBorders>
              <w:top w:val="nil"/>
              <w:left w:val="nil"/>
              <w:bottom w:val="nil"/>
              <w:right w:val="nil"/>
            </w:tcBorders>
            <w:shd w:val="clear" w:color="auto" w:fill="auto"/>
            <w:noWrap/>
            <w:vAlign w:val="center"/>
            <w:hideMark/>
          </w:tcPr>
          <w:p w14:paraId="21545F22"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hideMark/>
          </w:tcPr>
          <w:p w14:paraId="3CD26036"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Bushveld, grassland, semi-desert and forest</w:t>
            </w:r>
          </w:p>
        </w:tc>
        <w:tc>
          <w:tcPr>
            <w:tcW w:w="3114" w:type="dxa"/>
            <w:tcBorders>
              <w:top w:val="nil"/>
              <w:left w:val="nil"/>
              <w:bottom w:val="nil"/>
              <w:right w:val="nil"/>
            </w:tcBorders>
            <w:shd w:val="clear" w:color="auto" w:fill="auto"/>
            <w:noWrap/>
            <w:vAlign w:val="center"/>
            <w:hideMark/>
          </w:tcPr>
          <w:p w14:paraId="6DC1CEAE"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hideMark/>
          </w:tcPr>
          <w:p w14:paraId="3F22EBF6"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25BEC009" w14:textId="2ACEBD22"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39C314DC" w14:textId="37D5F25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Rogan et al. 2019</w:t>
            </w:r>
          </w:p>
        </w:tc>
      </w:tr>
      <w:tr w:rsidR="001F36B2" w:rsidRPr="001F36B2" w14:paraId="4FFCDA21" w14:textId="77777777" w:rsidTr="00E93E84">
        <w:trPr>
          <w:trHeight w:val="320"/>
        </w:trPr>
        <w:tc>
          <w:tcPr>
            <w:tcW w:w="3823" w:type="dxa"/>
            <w:tcBorders>
              <w:top w:val="nil"/>
              <w:left w:val="nil"/>
              <w:bottom w:val="nil"/>
              <w:right w:val="nil"/>
            </w:tcBorders>
            <w:shd w:val="clear" w:color="auto" w:fill="auto"/>
            <w:noWrap/>
            <w:vAlign w:val="center"/>
            <w:hideMark/>
          </w:tcPr>
          <w:p w14:paraId="10FDAB75"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Chitwan National Park</w:t>
            </w:r>
          </w:p>
        </w:tc>
        <w:tc>
          <w:tcPr>
            <w:tcW w:w="1465" w:type="dxa"/>
            <w:tcBorders>
              <w:top w:val="nil"/>
              <w:left w:val="nil"/>
              <w:bottom w:val="nil"/>
              <w:right w:val="nil"/>
            </w:tcBorders>
            <w:shd w:val="clear" w:color="auto" w:fill="auto"/>
            <w:noWrap/>
            <w:vAlign w:val="center"/>
            <w:hideMark/>
          </w:tcPr>
          <w:p w14:paraId="6EA76EFC"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Nepal</w:t>
            </w:r>
          </w:p>
        </w:tc>
        <w:tc>
          <w:tcPr>
            <w:tcW w:w="2893" w:type="dxa"/>
            <w:tcBorders>
              <w:top w:val="nil"/>
              <w:left w:val="nil"/>
              <w:bottom w:val="nil"/>
              <w:right w:val="nil"/>
            </w:tcBorders>
            <w:shd w:val="clear" w:color="auto" w:fill="auto"/>
            <w:noWrap/>
            <w:vAlign w:val="center"/>
            <w:hideMark/>
          </w:tcPr>
          <w:p w14:paraId="28599E54"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111BBBD5"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2011</w:t>
            </w:r>
          </w:p>
        </w:tc>
        <w:tc>
          <w:tcPr>
            <w:tcW w:w="1544" w:type="dxa"/>
            <w:tcBorders>
              <w:top w:val="nil"/>
              <w:left w:val="nil"/>
              <w:bottom w:val="nil"/>
              <w:right w:val="nil"/>
            </w:tcBorders>
            <w:shd w:val="clear" w:color="auto" w:fill="auto"/>
            <w:noWrap/>
            <w:vAlign w:val="center"/>
            <w:hideMark/>
          </w:tcPr>
          <w:p w14:paraId="09779C08"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9.11</w:t>
            </w:r>
          </w:p>
        </w:tc>
        <w:tc>
          <w:tcPr>
            <w:tcW w:w="1653" w:type="dxa"/>
            <w:tcBorders>
              <w:top w:val="nil"/>
              <w:left w:val="nil"/>
              <w:bottom w:val="nil"/>
              <w:right w:val="nil"/>
            </w:tcBorders>
            <w:shd w:val="clear" w:color="auto" w:fill="auto"/>
            <w:noWrap/>
            <w:vAlign w:val="center"/>
            <w:hideMark/>
          </w:tcPr>
          <w:p w14:paraId="4CA99BAC" w14:textId="2D7599EE"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4.79 – 13.3</w:t>
            </w:r>
          </w:p>
        </w:tc>
        <w:tc>
          <w:tcPr>
            <w:tcW w:w="3825" w:type="dxa"/>
            <w:tcBorders>
              <w:top w:val="nil"/>
              <w:left w:val="nil"/>
              <w:bottom w:val="nil"/>
              <w:right w:val="nil"/>
            </w:tcBorders>
            <w:shd w:val="clear" w:color="auto" w:fill="auto"/>
            <w:noWrap/>
            <w:vAlign w:val="center"/>
            <w:hideMark/>
          </w:tcPr>
          <w:p w14:paraId="21C5FB3D"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Grassland, savannas and shrublands</w:t>
            </w:r>
          </w:p>
        </w:tc>
        <w:tc>
          <w:tcPr>
            <w:tcW w:w="3114" w:type="dxa"/>
            <w:tcBorders>
              <w:top w:val="nil"/>
              <w:left w:val="nil"/>
              <w:bottom w:val="nil"/>
              <w:right w:val="nil"/>
            </w:tcBorders>
            <w:shd w:val="clear" w:color="auto" w:fill="auto"/>
            <w:noWrap/>
            <w:vAlign w:val="center"/>
            <w:hideMark/>
          </w:tcPr>
          <w:p w14:paraId="43442043"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hideMark/>
          </w:tcPr>
          <w:p w14:paraId="279680A9"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SPACECAP</w:t>
            </w:r>
          </w:p>
        </w:tc>
        <w:tc>
          <w:tcPr>
            <w:tcW w:w="1084" w:type="dxa"/>
            <w:tcBorders>
              <w:top w:val="nil"/>
              <w:left w:val="nil"/>
              <w:bottom w:val="nil"/>
              <w:right w:val="nil"/>
            </w:tcBorders>
            <w:vAlign w:val="center"/>
          </w:tcPr>
          <w:p w14:paraId="3D22FAF4" w14:textId="583A92F3"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53D29076" w14:textId="21D9D73D"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Carter et al. 2015</w:t>
            </w:r>
          </w:p>
        </w:tc>
      </w:tr>
      <w:tr w:rsidR="001F36B2" w:rsidRPr="001F36B2" w14:paraId="56003FB2" w14:textId="77777777" w:rsidTr="00E93E84">
        <w:trPr>
          <w:trHeight w:val="320"/>
        </w:trPr>
        <w:tc>
          <w:tcPr>
            <w:tcW w:w="3823" w:type="dxa"/>
            <w:tcBorders>
              <w:top w:val="nil"/>
              <w:left w:val="nil"/>
              <w:bottom w:val="nil"/>
              <w:right w:val="nil"/>
            </w:tcBorders>
            <w:shd w:val="clear" w:color="auto" w:fill="auto"/>
            <w:noWrap/>
            <w:vAlign w:val="center"/>
            <w:hideMark/>
          </w:tcPr>
          <w:p w14:paraId="324906F8"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Lajuma</w:t>
            </w:r>
            <w:proofErr w:type="spellEnd"/>
            <w:r w:rsidRPr="001F36B2">
              <w:rPr>
                <w:rFonts w:ascii="Times New Roman" w:eastAsia="Times New Roman" w:hAnsi="Times New Roman" w:cs="Times New Roman"/>
                <w:color w:val="000000"/>
                <w:lang w:val="en-US"/>
              </w:rPr>
              <w:t xml:space="preserve"> Research Centre</w:t>
            </w:r>
          </w:p>
        </w:tc>
        <w:tc>
          <w:tcPr>
            <w:tcW w:w="1465" w:type="dxa"/>
            <w:tcBorders>
              <w:top w:val="nil"/>
              <w:left w:val="nil"/>
              <w:bottom w:val="nil"/>
              <w:right w:val="nil"/>
            </w:tcBorders>
            <w:shd w:val="clear" w:color="auto" w:fill="auto"/>
            <w:noWrap/>
            <w:vAlign w:val="center"/>
            <w:hideMark/>
          </w:tcPr>
          <w:p w14:paraId="369D2FE9"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South Africa</w:t>
            </w:r>
          </w:p>
        </w:tc>
        <w:tc>
          <w:tcPr>
            <w:tcW w:w="2893" w:type="dxa"/>
            <w:tcBorders>
              <w:top w:val="nil"/>
              <w:left w:val="nil"/>
              <w:bottom w:val="nil"/>
              <w:right w:val="nil"/>
            </w:tcBorders>
            <w:shd w:val="clear" w:color="auto" w:fill="auto"/>
            <w:noWrap/>
            <w:vAlign w:val="center"/>
            <w:hideMark/>
          </w:tcPr>
          <w:p w14:paraId="4743D2FD"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1002097B"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2018</w:t>
            </w:r>
          </w:p>
        </w:tc>
        <w:tc>
          <w:tcPr>
            <w:tcW w:w="1544" w:type="dxa"/>
            <w:tcBorders>
              <w:top w:val="nil"/>
              <w:left w:val="nil"/>
              <w:bottom w:val="nil"/>
              <w:right w:val="nil"/>
            </w:tcBorders>
            <w:shd w:val="clear" w:color="auto" w:fill="auto"/>
            <w:noWrap/>
            <w:vAlign w:val="center"/>
            <w:hideMark/>
          </w:tcPr>
          <w:p w14:paraId="602A84DB"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9.29 ± 1.79</w:t>
            </w:r>
          </w:p>
        </w:tc>
        <w:tc>
          <w:tcPr>
            <w:tcW w:w="1653" w:type="dxa"/>
            <w:tcBorders>
              <w:top w:val="nil"/>
              <w:left w:val="nil"/>
              <w:bottom w:val="nil"/>
              <w:right w:val="nil"/>
            </w:tcBorders>
            <w:shd w:val="clear" w:color="auto" w:fill="auto"/>
            <w:noWrap/>
            <w:vAlign w:val="center"/>
            <w:hideMark/>
          </w:tcPr>
          <w:p w14:paraId="5A37A4CB"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hideMark/>
          </w:tcPr>
          <w:p w14:paraId="23B9D46B"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Montane forest and grassland</w:t>
            </w:r>
          </w:p>
        </w:tc>
        <w:tc>
          <w:tcPr>
            <w:tcW w:w="3114" w:type="dxa"/>
            <w:tcBorders>
              <w:top w:val="nil"/>
              <w:left w:val="nil"/>
              <w:bottom w:val="nil"/>
              <w:right w:val="nil"/>
            </w:tcBorders>
            <w:shd w:val="clear" w:color="auto" w:fill="auto"/>
            <w:noWrap/>
            <w:vAlign w:val="center"/>
            <w:hideMark/>
          </w:tcPr>
          <w:p w14:paraId="2B16CA17"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hideMark/>
          </w:tcPr>
          <w:p w14:paraId="24539732"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2A8C4FB8" w14:textId="4FEC01D5"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35DC0D8A" w14:textId="02023A89"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Rogan et al. 2019</w:t>
            </w:r>
          </w:p>
        </w:tc>
      </w:tr>
      <w:tr w:rsidR="001F36B2" w:rsidRPr="001F36B2" w14:paraId="23616D9B" w14:textId="77777777" w:rsidTr="00E93E84">
        <w:trPr>
          <w:trHeight w:val="320"/>
        </w:trPr>
        <w:tc>
          <w:tcPr>
            <w:tcW w:w="3823" w:type="dxa"/>
            <w:tcBorders>
              <w:top w:val="nil"/>
              <w:left w:val="nil"/>
              <w:bottom w:val="nil"/>
              <w:right w:val="nil"/>
            </w:tcBorders>
            <w:shd w:val="clear" w:color="auto" w:fill="auto"/>
            <w:noWrap/>
            <w:vAlign w:val="center"/>
            <w:hideMark/>
          </w:tcPr>
          <w:p w14:paraId="62988453"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Makalali</w:t>
            </w:r>
            <w:proofErr w:type="spellEnd"/>
            <w:r w:rsidRPr="001F36B2">
              <w:rPr>
                <w:rFonts w:ascii="Times New Roman" w:eastAsia="Times New Roman" w:hAnsi="Times New Roman" w:cs="Times New Roman"/>
                <w:color w:val="000000"/>
                <w:lang w:val="en-US"/>
              </w:rPr>
              <w:t xml:space="preserve"> Game Reserve</w:t>
            </w:r>
          </w:p>
        </w:tc>
        <w:tc>
          <w:tcPr>
            <w:tcW w:w="1465" w:type="dxa"/>
            <w:tcBorders>
              <w:top w:val="nil"/>
              <w:left w:val="nil"/>
              <w:bottom w:val="nil"/>
              <w:right w:val="nil"/>
            </w:tcBorders>
            <w:shd w:val="clear" w:color="auto" w:fill="auto"/>
            <w:noWrap/>
            <w:vAlign w:val="center"/>
            <w:hideMark/>
          </w:tcPr>
          <w:p w14:paraId="10195D3D"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South Africa</w:t>
            </w:r>
          </w:p>
        </w:tc>
        <w:tc>
          <w:tcPr>
            <w:tcW w:w="2893" w:type="dxa"/>
            <w:tcBorders>
              <w:top w:val="nil"/>
              <w:left w:val="nil"/>
              <w:bottom w:val="nil"/>
              <w:right w:val="nil"/>
            </w:tcBorders>
            <w:shd w:val="clear" w:color="auto" w:fill="auto"/>
            <w:noWrap/>
            <w:vAlign w:val="center"/>
            <w:hideMark/>
          </w:tcPr>
          <w:p w14:paraId="381AB504"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739F3BB5"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2018</w:t>
            </w:r>
          </w:p>
        </w:tc>
        <w:tc>
          <w:tcPr>
            <w:tcW w:w="1544" w:type="dxa"/>
            <w:tcBorders>
              <w:top w:val="nil"/>
              <w:left w:val="nil"/>
              <w:bottom w:val="nil"/>
              <w:right w:val="nil"/>
            </w:tcBorders>
            <w:shd w:val="clear" w:color="auto" w:fill="auto"/>
            <w:noWrap/>
            <w:vAlign w:val="center"/>
            <w:hideMark/>
          </w:tcPr>
          <w:p w14:paraId="479FEE03"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9.46 ± 1.85</w:t>
            </w:r>
          </w:p>
        </w:tc>
        <w:tc>
          <w:tcPr>
            <w:tcW w:w="1653" w:type="dxa"/>
            <w:tcBorders>
              <w:top w:val="nil"/>
              <w:left w:val="nil"/>
              <w:bottom w:val="nil"/>
              <w:right w:val="nil"/>
            </w:tcBorders>
            <w:shd w:val="clear" w:color="auto" w:fill="auto"/>
            <w:noWrap/>
            <w:vAlign w:val="center"/>
            <w:hideMark/>
          </w:tcPr>
          <w:p w14:paraId="5D7ABD02"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hideMark/>
          </w:tcPr>
          <w:p w14:paraId="48B1E059"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 xml:space="preserve">Mixed bushveld </w:t>
            </w:r>
          </w:p>
        </w:tc>
        <w:tc>
          <w:tcPr>
            <w:tcW w:w="3114" w:type="dxa"/>
            <w:tcBorders>
              <w:top w:val="nil"/>
              <w:left w:val="nil"/>
              <w:bottom w:val="nil"/>
              <w:right w:val="nil"/>
            </w:tcBorders>
            <w:shd w:val="clear" w:color="auto" w:fill="auto"/>
            <w:noWrap/>
            <w:vAlign w:val="center"/>
            <w:hideMark/>
          </w:tcPr>
          <w:p w14:paraId="6AF8A260"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hideMark/>
          </w:tcPr>
          <w:p w14:paraId="5F7A3A3A"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671973BB" w14:textId="54A7BF6D"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6F18BEED" w14:textId="63DB174B"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Rogan et al. 2019</w:t>
            </w:r>
          </w:p>
        </w:tc>
      </w:tr>
      <w:tr w:rsidR="001F36B2" w:rsidRPr="001F36B2" w14:paraId="427B80D3" w14:textId="77777777" w:rsidTr="00E93E84">
        <w:trPr>
          <w:trHeight w:val="320"/>
        </w:trPr>
        <w:tc>
          <w:tcPr>
            <w:tcW w:w="3823" w:type="dxa"/>
            <w:tcBorders>
              <w:top w:val="nil"/>
              <w:left w:val="nil"/>
              <w:bottom w:val="nil"/>
              <w:right w:val="nil"/>
            </w:tcBorders>
            <w:shd w:val="clear" w:color="auto" w:fill="auto"/>
            <w:noWrap/>
            <w:vAlign w:val="center"/>
            <w:hideMark/>
          </w:tcPr>
          <w:p w14:paraId="6BB68F2D"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Loskop Dam Nature Reserve</w:t>
            </w:r>
          </w:p>
        </w:tc>
        <w:tc>
          <w:tcPr>
            <w:tcW w:w="1465" w:type="dxa"/>
            <w:tcBorders>
              <w:top w:val="nil"/>
              <w:left w:val="nil"/>
              <w:bottom w:val="nil"/>
              <w:right w:val="nil"/>
            </w:tcBorders>
            <w:shd w:val="clear" w:color="auto" w:fill="auto"/>
            <w:noWrap/>
            <w:vAlign w:val="center"/>
            <w:hideMark/>
          </w:tcPr>
          <w:p w14:paraId="559F9035"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South Africa</w:t>
            </w:r>
          </w:p>
        </w:tc>
        <w:tc>
          <w:tcPr>
            <w:tcW w:w="2893" w:type="dxa"/>
            <w:tcBorders>
              <w:top w:val="nil"/>
              <w:left w:val="nil"/>
              <w:bottom w:val="nil"/>
              <w:right w:val="nil"/>
            </w:tcBorders>
            <w:shd w:val="clear" w:color="auto" w:fill="auto"/>
            <w:noWrap/>
            <w:vAlign w:val="center"/>
            <w:hideMark/>
          </w:tcPr>
          <w:p w14:paraId="656C1998"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7F1EBBF9"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2016</w:t>
            </w:r>
          </w:p>
        </w:tc>
        <w:tc>
          <w:tcPr>
            <w:tcW w:w="1544" w:type="dxa"/>
            <w:tcBorders>
              <w:top w:val="nil"/>
              <w:left w:val="nil"/>
              <w:bottom w:val="nil"/>
              <w:right w:val="nil"/>
            </w:tcBorders>
            <w:shd w:val="clear" w:color="auto" w:fill="auto"/>
            <w:noWrap/>
            <w:vAlign w:val="center"/>
            <w:hideMark/>
          </w:tcPr>
          <w:p w14:paraId="79463F16"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9.53 ±2.27</w:t>
            </w:r>
          </w:p>
        </w:tc>
        <w:tc>
          <w:tcPr>
            <w:tcW w:w="1653" w:type="dxa"/>
            <w:tcBorders>
              <w:top w:val="nil"/>
              <w:left w:val="nil"/>
              <w:bottom w:val="nil"/>
              <w:right w:val="nil"/>
            </w:tcBorders>
            <w:shd w:val="clear" w:color="auto" w:fill="auto"/>
            <w:noWrap/>
            <w:vAlign w:val="center"/>
            <w:hideMark/>
          </w:tcPr>
          <w:p w14:paraId="16EF21C9"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hideMark/>
          </w:tcPr>
          <w:p w14:paraId="6EEFD9FC"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Evergreen-deciduous broadleaved mixed forest</w:t>
            </w:r>
          </w:p>
        </w:tc>
        <w:tc>
          <w:tcPr>
            <w:tcW w:w="3114" w:type="dxa"/>
            <w:tcBorders>
              <w:top w:val="nil"/>
              <w:left w:val="nil"/>
              <w:bottom w:val="nil"/>
              <w:right w:val="nil"/>
            </w:tcBorders>
            <w:shd w:val="clear" w:color="auto" w:fill="auto"/>
            <w:noWrap/>
            <w:vAlign w:val="center"/>
            <w:hideMark/>
          </w:tcPr>
          <w:p w14:paraId="028A7AB5"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hideMark/>
          </w:tcPr>
          <w:p w14:paraId="1592236F"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188077BF" w14:textId="42678DB7"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22661D37" w14:textId="5679C4D1"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Rogan et al. 2019</w:t>
            </w:r>
          </w:p>
        </w:tc>
      </w:tr>
      <w:tr w:rsidR="001F36B2" w:rsidRPr="001F36B2" w14:paraId="1A33F62A" w14:textId="77777777" w:rsidTr="00E93E84">
        <w:trPr>
          <w:trHeight w:val="320"/>
        </w:trPr>
        <w:tc>
          <w:tcPr>
            <w:tcW w:w="3823" w:type="dxa"/>
            <w:tcBorders>
              <w:top w:val="nil"/>
              <w:left w:val="nil"/>
              <w:bottom w:val="nil"/>
              <w:right w:val="nil"/>
            </w:tcBorders>
            <w:shd w:val="clear" w:color="auto" w:fill="auto"/>
            <w:noWrap/>
            <w:vAlign w:val="center"/>
            <w:hideMark/>
          </w:tcPr>
          <w:p w14:paraId="170A0130"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 xml:space="preserve">Kruger National Park, </w:t>
            </w:r>
            <w:proofErr w:type="spellStart"/>
            <w:r w:rsidRPr="001F36B2">
              <w:rPr>
                <w:rFonts w:ascii="Times New Roman" w:eastAsia="Times New Roman" w:hAnsi="Times New Roman" w:cs="Times New Roman"/>
                <w:color w:val="000000"/>
                <w:lang w:val="en-US"/>
              </w:rPr>
              <w:t>Skukuza</w:t>
            </w:r>
            <w:proofErr w:type="spellEnd"/>
            <w:r w:rsidRPr="001F36B2">
              <w:rPr>
                <w:rFonts w:ascii="Times New Roman" w:eastAsia="Times New Roman" w:hAnsi="Times New Roman" w:cs="Times New Roman"/>
                <w:color w:val="000000"/>
                <w:lang w:val="en-US"/>
              </w:rPr>
              <w:t xml:space="preserve">/Lower </w:t>
            </w:r>
            <w:proofErr w:type="spellStart"/>
            <w:r w:rsidRPr="001F36B2">
              <w:rPr>
                <w:rFonts w:ascii="Times New Roman" w:eastAsia="Times New Roman" w:hAnsi="Times New Roman" w:cs="Times New Roman"/>
                <w:color w:val="000000"/>
                <w:lang w:val="en-US"/>
              </w:rPr>
              <w:t>Sabie</w:t>
            </w:r>
            <w:proofErr w:type="spellEnd"/>
          </w:p>
        </w:tc>
        <w:tc>
          <w:tcPr>
            <w:tcW w:w="1465" w:type="dxa"/>
            <w:tcBorders>
              <w:top w:val="nil"/>
              <w:left w:val="nil"/>
              <w:bottom w:val="nil"/>
              <w:right w:val="nil"/>
            </w:tcBorders>
            <w:shd w:val="clear" w:color="auto" w:fill="auto"/>
            <w:noWrap/>
            <w:vAlign w:val="center"/>
            <w:hideMark/>
          </w:tcPr>
          <w:p w14:paraId="75DC3C71"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South Africa</w:t>
            </w:r>
          </w:p>
        </w:tc>
        <w:tc>
          <w:tcPr>
            <w:tcW w:w="2893" w:type="dxa"/>
            <w:tcBorders>
              <w:top w:val="nil"/>
              <w:left w:val="nil"/>
              <w:bottom w:val="nil"/>
              <w:right w:val="nil"/>
            </w:tcBorders>
            <w:shd w:val="clear" w:color="auto" w:fill="auto"/>
            <w:noWrap/>
            <w:vAlign w:val="center"/>
            <w:hideMark/>
          </w:tcPr>
          <w:p w14:paraId="1D07A91F"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49EFDDA8"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2018-2019</w:t>
            </w:r>
          </w:p>
        </w:tc>
        <w:tc>
          <w:tcPr>
            <w:tcW w:w="1544" w:type="dxa"/>
            <w:tcBorders>
              <w:top w:val="nil"/>
              <w:left w:val="nil"/>
              <w:bottom w:val="nil"/>
              <w:right w:val="nil"/>
            </w:tcBorders>
            <w:shd w:val="clear" w:color="auto" w:fill="auto"/>
            <w:noWrap/>
            <w:vAlign w:val="center"/>
            <w:hideMark/>
          </w:tcPr>
          <w:p w14:paraId="245444B1"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9.7 ± 1.2</w:t>
            </w:r>
          </w:p>
        </w:tc>
        <w:tc>
          <w:tcPr>
            <w:tcW w:w="1653" w:type="dxa"/>
            <w:tcBorders>
              <w:top w:val="nil"/>
              <w:left w:val="nil"/>
              <w:bottom w:val="nil"/>
              <w:right w:val="nil"/>
            </w:tcBorders>
            <w:shd w:val="clear" w:color="auto" w:fill="auto"/>
            <w:noWrap/>
            <w:vAlign w:val="center"/>
            <w:hideMark/>
          </w:tcPr>
          <w:p w14:paraId="4FDC0EAB"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hideMark/>
          </w:tcPr>
          <w:p w14:paraId="482BA431"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Grassland, savanna and woodland</w:t>
            </w:r>
          </w:p>
        </w:tc>
        <w:tc>
          <w:tcPr>
            <w:tcW w:w="3114" w:type="dxa"/>
            <w:tcBorders>
              <w:top w:val="nil"/>
              <w:left w:val="nil"/>
              <w:bottom w:val="nil"/>
              <w:right w:val="nil"/>
            </w:tcBorders>
            <w:shd w:val="clear" w:color="auto" w:fill="auto"/>
            <w:noWrap/>
            <w:vAlign w:val="center"/>
            <w:hideMark/>
          </w:tcPr>
          <w:p w14:paraId="4D46BF1F"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hideMark/>
          </w:tcPr>
          <w:p w14:paraId="2E1EE181"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7893CEC6" w14:textId="1C60CB6E" w:rsidR="001F36B2" w:rsidRPr="001F36B2" w:rsidRDefault="00E93E84"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71BDD226" w14:textId="137E8A7E"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Smyth et al. in press</w:t>
            </w:r>
          </w:p>
        </w:tc>
      </w:tr>
      <w:tr w:rsidR="001F36B2" w:rsidRPr="001F36B2" w14:paraId="17A2FBB6" w14:textId="77777777" w:rsidTr="00E93E84">
        <w:trPr>
          <w:trHeight w:val="320"/>
        </w:trPr>
        <w:tc>
          <w:tcPr>
            <w:tcW w:w="3823" w:type="dxa"/>
            <w:tcBorders>
              <w:top w:val="nil"/>
              <w:left w:val="nil"/>
              <w:bottom w:val="nil"/>
              <w:right w:val="nil"/>
            </w:tcBorders>
            <w:shd w:val="clear" w:color="auto" w:fill="auto"/>
            <w:noWrap/>
            <w:vAlign w:val="center"/>
            <w:hideMark/>
          </w:tcPr>
          <w:p w14:paraId="5677748F"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Rajaji National Park</w:t>
            </w:r>
          </w:p>
        </w:tc>
        <w:tc>
          <w:tcPr>
            <w:tcW w:w="1465" w:type="dxa"/>
            <w:tcBorders>
              <w:top w:val="nil"/>
              <w:left w:val="nil"/>
              <w:bottom w:val="nil"/>
              <w:right w:val="nil"/>
            </w:tcBorders>
            <w:shd w:val="clear" w:color="auto" w:fill="auto"/>
            <w:noWrap/>
            <w:vAlign w:val="center"/>
            <w:hideMark/>
          </w:tcPr>
          <w:p w14:paraId="3FBF80D8"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India</w:t>
            </w:r>
          </w:p>
        </w:tc>
        <w:tc>
          <w:tcPr>
            <w:tcW w:w="2893" w:type="dxa"/>
            <w:tcBorders>
              <w:top w:val="nil"/>
              <w:left w:val="nil"/>
              <w:bottom w:val="nil"/>
              <w:right w:val="nil"/>
            </w:tcBorders>
            <w:shd w:val="clear" w:color="auto" w:fill="auto"/>
            <w:noWrap/>
            <w:vAlign w:val="center"/>
            <w:hideMark/>
          </w:tcPr>
          <w:p w14:paraId="30BEB1B7"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1EB48BC1"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2004-2005</w:t>
            </w:r>
          </w:p>
        </w:tc>
        <w:tc>
          <w:tcPr>
            <w:tcW w:w="1544" w:type="dxa"/>
            <w:tcBorders>
              <w:top w:val="nil"/>
              <w:left w:val="nil"/>
              <w:bottom w:val="nil"/>
              <w:right w:val="nil"/>
            </w:tcBorders>
            <w:shd w:val="clear" w:color="auto" w:fill="auto"/>
            <w:noWrap/>
            <w:vAlign w:val="center"/>
            <w:hideMark/>
          </w:tcPr>
          <w:p w14:paraId="44C5FB4D"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9.76 ± 3.50</w:t>
            </w:r>
          </w:p>
        </w:tc>
        <w:tc>
          <w:tcPr>
            <w:tcW w:w="1653" w:type="dxa"/>
            <w:tcBorders>
              <w:top w:val="nil"/>
              <w:left w:val="nil"/>
              <w:bottom w:val="nil"/>
              <w:right w:val="nil"/>
            </w:tcBorders>
            <w:shd w:val="clear" w:color="auto" w:fill="auto"/>
            <w:noWrap/>
            <w:vAlign w:val="center"/>
            <w:hideMark/>
          </w:tcPr>
          <w:p w14:paraId="7A4687B8" w14:textId="3A788DD4"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4.54 – 17.98</w:t>
            </w:r>
          </w:p>
        </w:tc>
        <w:tc>
          <w:tcPr>
            <w:tcW w:w="3825" w:type="dxa"/>
            <w:tcBorders>
              <w:top w:val="nil"/>
              <w:left w:val="nil"/>
              <w:bottom w:val="nil"/>
              <w:right w:val="nil"/>
            </w:tcBorders>
            <w:shd w:val="clear" w:color="auto" w:fill="auto"/>
            <w:noWrap/>
            <w:vAlign w:val="center"/>
            <w:hideMark/>
          </w:tcPr>
          <w:p w14:paraId="7ED19A5F"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Deciduous forest</w:t>
            </w:r>
          </w:p>
        </w:tc>
        <w:tc>
          <w:tcPr>
            <w:tcW w:w="3114" w:type="dxa"/>
            <w:tcBorders>
              <w:top w:val="nil"/>
              <w:left w:val="nil"/>
              <w:bottom w:val="nil"/>
              <w:right w:val="nil"/>
            </w:tcBorders>
            <w:shd w:val="clear" w:color="auto" w:fill="auto"/>
            <w:noWrap/>
            <w:vAlign w:val="center"/>
            <w:hideMark/>
          </w:tcPr>
          <w:p w14:paraId="4A1C2A85"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hideMark/>
          </w:tcPr>
          <w:p w14:paraId="3597FB78"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1084" w:type="dxa"/>
            <w:tcBorders>
              <w:top w:val="nil"/>
              <w:left w:val="nil"/>
              <w:bottom w:val="nil"/>
              <w:right w:val="nil"/>
            </w:tcBorders>
            <w:vAlign w:val="center"/>
          </w:tcPr>
          <w:p w14:paraId="4B378FCB" w14:textId="197CA97B"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22970B8E" w14:textId="59707B50"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Harihar et al. 2011</w:t>
            </w:r>
          </w:p>
        </w:tc>
      </w:tr>
      <w:tr w:rsidR="001F36B2" w:rsidRPr="001F36B2" w14:paraId="5EB8F96A" w14:textId="77777777" w:rsidTr="00E93E84">
        <w:trPr>
          <w:trHeight w:val="320"/>
        </w:trPr>
        <w:tc>
          <w:tcPr>
            <w:tcW w:w="3823" w:type="dxa"/>
            <w:tcBorders>
              <w:top w:val="nil"/>
              <w:left w:val="nil"/>
              <w:bottom w:val="nil"/>
              <w:right w:val="nil"/>
            </w:tcBorders>
            <w:shd w:val="clear" w:color="auto" w:fill="auto"/>
            <w:noWrap/>
            <w:vAlign w:val="center"/>
            <w:hideMark/>
          </w:tcPr>
          <w:p w14:paraId="629F46A3"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Kruger National Park, Mala Mala/</w:t>
            </w:r>
            <w:proofErr w:type="spellStart"/>
            <w:r w:rsidRPr="001F36B2">
              <w:rPr>
                <w:rFonts w:ascii="Times New Roman" w:eastAsia="Times New Roman" w:hAnsi="Times New Roman" w:cs="Times New Roman"/>
                <w:color w:val="000000"/>
                <w:lang w:val="en-US"/>
              </w:rPr>
              <w:t>Londolozi</w:t>
            </w:r>
            <w:proofErr w:type="spellEnd"/>
          </w:p>
        </w:tc>
        <w:tc>
          <w:tcPr>
            <w:tcW w:w="1465" w:type="dxa"/>
            <w:tcBorders>
              <w:top w:val="nil"/>
              <w:left w:val="nil"/>
              <w:bottom w:val="nil"/>
              <w:right w:val="nil"/>
            </w:tcBorders>
            <w:shd w:val="clear" w:color="auto" w:fill="auto"/>
            <w:noWrap/>
            <w:vAlign w:val="center"/>
            <w:hideMark/>
          </w:tcPr>
          <w:p w14:paraId="1365CD09"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South Africa</w:t>
            </w:r>
          </w:p>
        </w:tc>
        <w:tc>
          <w:tcPr>
            <w:tcW w:w="2893" w:type="dxa"/>
            <w:tcBorders>
              <w:top w:val="nil"/>
              <w:left w:val="nil"/>
              <w:bottom w:val="nil"/>
              <w:right w:val="nil"/>
            </w:tcBorders>
            <w:shd w:val="clear" w:color="auto" w:fill="auto"/>
            <w:noWrap/>
            <w:vAlign w:val="center"/>
            <w:hideMark/>
          </w:tcPr>
          <w:p w14:paraId="43778260"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5AD167E0"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2018-2019</w:t>
            </w:r>
          </w:p>
        </w:tc>
        <w:tc>
          <w:tcPr>
            <w:tcW w:w="1544" w:type="dxa"/>
            <w:tcBorders>
              <w:top w:val="nil"/>
              <w:left w:val="nil"/>
              <w:bottom w:val="nil"/>
              <w:right w:val="nil"/>
            </w:tcBorders>
            <w:shd w:val="clear" w:color="auto" w:fill="auto"/>
            <w:noWrap/>
            <w:vAlign w:val="center"/>
            <w:hideMark/>
          </w:tcPr>
          <w:p w14:paraId="2402F735"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9.9 ± 1.7</w:t>
            </w:r>
          </w:p>
        </w:tc>
        <w:tc>
          <w:tcPr>
            <w:tcW w:w="1653" w:type="dxa"/>
            <w:tcBorders>
              <w:top w:val="nil"/>
              <w:left w:val="nil"/>
              <w:bottom w:val="nil"/>
              <w:right w:val="nil"/>
            </w:tcBorders>
            <w:shd w:val="clear" w:color="auto" w:fill="auto"/>
            <w:noWrap/>
            <w:vAlign w:val="center"/>
            <w:hideMark/>
          </w:tcPr>
          <w:p w14:paraId="20D27D07"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hideMark/>
          </w:tcPr>
          <w:p w14:paraId="4613480A"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Woodland savanna, riverine forest and grassland</w:t>
            </w:r>
          </w:p>
        </w:tc>
        <w:tc>
          <w:tcPr>
            <w:tcW w:w="3114" w:type="dxa"/>
            <w:tcBorders>
              <w:top w:val="nil"/>
              <w:left w:val="nil"/>
              <w:bottom w:val="nil"/>
              <w:right w:val="nil"/>
            </w:tcBorders>
            <w:shd w:val="clear" w:color="auto" w:fill="auto"/>
            <w:noWrap/>
            <w:vAlign w:val="center"/>
            <w:hideMark/>
          </w:tcPr>
          <w:p w14:paraId="6CBF80F2"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hideMark/>
          </w:tcPr>
          <w:p w14:paraId="09C2B18A"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28EFD3D0" w14:textId="60EB78FC" w:rsidR="001F36B2" w:rsidRPr="001F36B2" w:rsidRDefault="00E93E84"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0D21A4B9" w14:textId="2D942F85"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Smyth et al. in press</w:t>
            </w:r>
          </w:p>
        </w:tc>
      </w:tr>
      <w:tr w:rsidR="001F36B2" w:rsidRPr="001F36B2" w14:paraId="66BF973E" w14:textId="77777777" w:rsidTr="00E93E84">
        <w:trPr>
          <w:trHeight w:val="320"/>
        </w:trPr>
        <w:tc>
          <w:tcPr>
            <w:tcW w:w="3823" w:type="dxa"/>
            <w:tcBorders>
              <w:top w:val="nil"/>
              <w:left w:val="nil"/>
              <w:bottom w:val="nil"/>
              <w:right w:val="nil"/>
            </w:tcBorders>
            <w:shd w:val="clear" w:color="auto" w:fill="auto"/>
            <w:noWrap/>
            <w:vAlign w:val="center"/>
            <w:hideMark/>
          </w:tcPr>
          <w:p w14:paraId="794537CA"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Niassa Special Reserve, L5</w:t>
            </w:r>
          </w:p>
        </w:tc>
        <w:tc>
          <w:tcPr>
            <w:tcW w:w="1465" w:type="dxa"/>
            <w:tcBorders>
              <w:top w:val="nil"/>
              <w:left w:val="nil"/>
              <w:bottom w:val="nil"/>
              <w:right w:val="nil"/>
            </w:tcBorders>
            <w:shd w:val="clear" w:color="auto" w:fill="auto"/>
            <w:noWrap/>
            <w:vAlign w:val="center"/>
            <w:hideMark/>
          </w:tcPr>
          <w:p w14:paraId="6F7A29E1"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Mozambique</w:t>
            </w:r>
          </w:p>
        </w:tc>
        <w:tc>
          <w:tcPr>
            <w:tcW w:w="2893" w:type="dxa"/>
            <w:tcBorders>
              <w:top w:val="nil"/>
              <w:left w:val="nil"/>
              <w:bottom w:val="nil"/>
              <w:right w:val="nil"/>
            </w:tcBorders>
            <w:shd w:val="clear" w:color="auto" w:fill="auto"/>
            <w:noWrap/>
            <w:vAlign w:val="center"/>
            <w:hideMark/>
          </w:tcPr>
          <w:p w14:paraId="3CA5935A"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3712ABDA"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2008</w:t>
            </w:r>
          </w:p>
        </w:tc>
        <w:tc>
          <w:tcPr>
            <w:tcW w:w="1544" w:type="dxa"/>
            <w:tcBorders>
              <w:top w:val="nil"/>
              <w:left w:val="nil"/>
              <w:bottom w:val="nil"/>
              <w:right w:val="nil"/>
            </w:tcBorders>
            <w:shd w:val="clear" w:color="auto" w:fill="auto"/>
            <w:noWrap/>
            <w:vAlign w:val="center"/>
            <w:hideMark/>
          </w:tcPr>
          <w:p w14:paraId="56C6E43E"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9.92 ± 2.7</w:t>
            </w:r>
          </w:p>
        </w:tc>
        <w:tc>
          <w:tcPr>
            <w:tcW w:w="1653" w:type="dxa"/>
            <w:tcBorders>
              <w:top w:val="nil"/>
              <w:left w:val="nil"/>
              <w:bottom w:val="nil"/>
              <w:right w:val="nil"/>
            </w:tcBorders>
            <w:shd w:val="clear" w:color="auto" w:fill="auto"/>
            <w:noWrap/>
            <w:vAlign w:val="center"/>
            <w:hideMark/>
          </w:tcPr>
          <w:p w14:paraId="272F076D"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hideMark/>
          </w:tcPr>
          <w:p w14:paraId="523C9F76"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Riparian zones</w:t>
            </w:r>
          </w:p>
        </w:tc>
        <w:tc>
          <w:tcPr>
            <w:tcW w:w="3114" w:type="dxa"/>
            <w:tcBorders>
              <w:top w:val="nil"/>
              <w:left w:val="nil"/>
              <w:bottom w:val="nil"/>
              <w:right w:val="nil"/>
            </w:tcBorders>
            <w:shd w:val="clear" w:color="auto" w:fill="auto"/>
            <w:noWrap/>
            <w:vAlign w:val="center"/>
            <w:hideMark/>
          </w:tcPr>
          <w:p w14:paraId="7ABE5AEA"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hideMark/>
          </w:tcPr>
          <w:p w14:paraId="73B2B62B"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SPACECAP</w:t>
            </w:r>
          </w:p>
        </w:tc>
        <w:tc>
          <w:tcPr>
            <w:tcW w:w="1084" w:type="dxa"/>
            <w:tcBorders>
              <w:top w:val="nil"/>
              <w:left w:val="nil"/>
              <w:bottom w:val="nil"/>
              <w:right w:val="nil"/>
            </w:tcBorders>
            <w:vAlign w:val="center"/>
          </w:tcPr>
          <w:p w14:paraId="22D79DFF" w14:textId="23FE1D69"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TD</w:t>
            </w:r>
          </w:p>
        </w:tc>
        <w:tc>
          <w:tcPr>
            <w:tcW w:w="3114" w:type="dxa"/>
            <w:tcBorders>
              <w:top w:val="nil"/>
              <w:left w:val="nil"/>
              <w:bottom w:val="nil"/>
              <w:right w:val="nil"/>
            </w:tcBorders>
            <w:shd w:val="clear" w:color="auto" w:fill="auto"/>
            <w:noWrap/>
            <w:vAlign w:val="center"/>
            <w:hideMark/>
          </w:tcPr>
          <w:p w14:paraId="2A0396DE" w14:textId="139DABE1"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Jorge, 2012</w:t>
            </w:r>
          </w:p>
        </w:tc>
      </w:tr>
      <w:tr w:rsidR="001F36B2" w:rsidRPr="001F36B2" w14:paraId="52DCC6E3" w14:textId="77777777" w:rsidTr="00E93E84">
        <w:trPr>
          <w:trHeight w:val="320"/>
        </w:trPr>
        <w:tc>
          <w:tcPr>
            <w:tcW w:w="3823" w:type="dxa"/>
            <w:tcBorders>
              <w:top w:val="nil"/>
              <w:left w:val="nil"/>
              <w:bottom w:val="nil"/>
              <w:right w:val="nil"/>
            </w:tcBorders>
            <w:shd w:val="clear" w:color="auto" w:fill="auto"/>
            <w:noWrap/>
            <w:vAlign w:val="center"/>
            <w:hideMark/>
          </w:tcPr>
          <w:p w14:paraId="5F1A0222"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Royal Manas National Park</w:t>
            </w:r>
          </w:p>
        </w:tc>
        <w:tc>
          <w:tcPr>
            <w:tcW w:w="1465" w:type="dxa"/>
            <w:tcBorders>
              <w:top w:val="nil"/>
              <w:left w:val="nil"/>
              <w:bottom w:val="nil"/>
              <w:right w:val="nil"/>
            </w:tcBorders>
            <w:shd w:val="clear" w:color="auto" w:fill="auto"/>
            <w:noWrap/>
            <w:vAlign w:val="center"/>
            <w:hideMark/>
          </w:tcPr>
          <w:p w14:paraId="03D0BFAD"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Bhutan</w:t>
            </w:r>
          </w:p>
        </w:tc>
        <w:tc>
          <w:tcPr>
            <w:tcW w:w="2893" w:type="dxa"/>
            <w:tcBorders>
              <w:top w:val="nil"/>
              <w:left w:val="nil"/>
              <w:bottom w:val="nil"/>
              <w:right w:val="nil"/>
            </w:tcBorders>
            <w:shd w:val="clear" w:color="auto" w:fill="auto"/>
            <w:noWrap/>
            <w:vAlign w:val="center"/>
            <w:hideMark/>
          </w:tcPr>
          <w:p w14:paraId="7A5603D8"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50DE77EB"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2010-2011</w:t>
            </w:r>
          </w:p>
        </w:tc>
        <w:tc>
          <w:tcPr>
            <w:tcW w:w="1544" w:type="dxa"/>
            <w:tcBorders>
              <w:top w:val="nil"/>
              <w:left w:val="nil"/>
              <w:bottom w:val="nil"/>
              <w:right w:val="nil"/>
            </w:tcBorders>
            <w:shd w:val="clear" w:color="auto" w:fill="auto"/>
            <w:noWrap/>
            <w:vAlign w:val="center"/>
            <w:hideMark/>
          </w:tcPr>
          <w:p w14:paraId="24F63583"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10 ± 3</w:t>
            </w:r>
          </w:p>
        </w:tc>
        <w:tc>
          <w:tcPr>
            <w:tcW w:w="1653" w:type="dxa"/>
            <w:tcBorders>
              <w:top w:val="nil"/>
              <w:left w:val="nil"/>
              <w:bottom w:val="nil"/>
              <w:right w:val="nil"/>
            </w:tcBorders>
            <w:shd w:val="clear" w:color="auto" w:fill="auto"/>
            <w:noWrap/>
            <w:vAlign w:val="center"/>
            <w:hideMark/>
          </w:tcPr>
          <w:p w14:paraId="146FB7F0" w14:textId="3DE5CEA4"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6.25 – 15.93</w:t>
            </w:r>
          </w:p>
        </w:tc>
        <w:tc>
          <w:tcPr>
            <w:tcW w:w="3825" w:type="dxa"/>
            <w:tcBorders>
              <w:top w:val="nil"/>
              <w:left w:val="nil"/>
              <w:bottom w:val="nil"/>
              <w:right w:val="nil"/>
            </w:tcBorders>
            <w:shd w:val="clear" w:color="auto" w:fill="auto"/>
            <w:noWrap/>
            <w:vAlign w:val="center"/>
            <w:hideMark/>
          </w:tcPr>
          <w:p w14:paraId="1CF03866"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Broadleaf forest</w:t>
            </w:r>
          </w:p>
        </w:tc>
        <w:tc>
          <w:tcPr>
            <w:tcW w:w="3114" w:type="dxa"/>
            <w:tcBorders>
              <w:top w:val="nil"/>
              <w:left w:val="nil"/>
              <w:bottom w:val="nil"/>
              <w:right w:val="nil"/>
            </w:tcBorders>
            <w:shd w:val="clear" w:color="auto" w:fill="auto"/>
            <w:noWrap/>
            <w:vAlign w:val="center"/>
            <w:hideMark/>
          </w:tcPr>
          <w:p w14:paraId="46B05C19"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hideMark/>
          </w:tcPr>
          <w:p w14:paraId="76CA0A03"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SCRBayes</w:t>
            </w:r>
            <w:proofErr w:type="spellEnd"/>
          </w:p>
        </w:tc>
        <w:tc>
          <w:tcPr>
            <w:tcW w:w="1084" w:type="dxa"/>
            <w:tcBorders>
              <w:top w:val="nil"/>
              <w:left w:val="nil"/>
              <w:bottom w:val="nil"/>
              <w:right w:val="nil"/>
            </w:tcBorders>
            <w:vAlign w:val="center"/>
          </w:tcPr>
          <w:p w14:paraId="3CC0E031" w14:textId="665D1883"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3FEF1A9D" w14:textId="44D50F83"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Goldberg et al. 2015</w:t>
            </w:r>
          </w:p>
        </w:tc>
      </w:tr>
      <w:tr w:rsidR="001F36B2" w:rsidRPr="001F36B2" w14:paraId="32AA075E" w14:textId="77777777" w:rsidTr="00E93E84">
        <w:trPr>
          <w:trHeight w:val="320"/>
        </w:trPr>
        <w:tc>
          <w:tcPr>
            <w:tcW w:w="3823" w:type="dxa"/>
            <w:tcBorders>
              <w:top w:val="nil"/>
              <w:left w:val="nil"/>
              <w:bottom w:val="nil"/>
              <w:right w:val="nil"/>
            </w:tcBorders>
            <w:shd w:val="clear" w:color="auto" w:fill="auto"/>
            <w:noWrap/>
            <w:vAlign w:val="center"/>
            <w:hideMark/>
          </w:tcPr>
          <w:p w14:paraId="7AC6C1BC"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 xml:space="preserve">Kruger National Park, </w:t>
            </w:r>
            <w:proofErr w:type="spellStart"/>
            <w:r w:rsidRPr="001F36B2">
              <w:rPr>
                <w:rFonts w:ascii="Times New Roman" w:eastAsia="Times New Roman" w:hAnsi="Times New Roman" w:cs="Times New Roman"/>
                <w:color w:val="000000"/>
                <w:lang w:val="en-US"/>
              </w:rPr>
              <w:t>Singita</w:t>
            </w:r>
            <w:proofErr w:type="spellEnd"/>
            <w:r w:rsidRPr="001F36B2">
              <w:rPr>
                <w:rFonts w:ascii="Times New Roman" w:eastAsia="Times New Roman" w:hAnsi="Times New Roman" w:cs="Times New Roman"/>
                <w:color w:val="000000"/>
                <w:lang w:val="en-US"/>
              </w:rPr>
              <w:t>/Western Sector</w:t>
            </w:r>
          </w:p>
        </w:tc>
        <w:tc>
          <w:tcPr>
            <w:tcW w:w="1465" w:type="dxa"/>
            <w:tcBorders>
              <w:top w:val="nil"/>
              <w:left w:val="nil"/>
              <w:bottom w:val="nil"/>
              <w:right w:val="nil"/>
            </w:tcBorders>
            <w:shd w:val="clear" w:color="auto" w:fill="auto"/>
            <w:noWrap/>
            <w:vAlign w:val="center"/>
            <w:hideMark/>
          </w:tcPr>
          <w:p w14:paraId="3603503E"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South Africa</w:t>
            </w:r>
          </w:p>
        </w:tc>
        <w:tc>
          <w:tcPr>
            <w:tcW w:w="2893" w:type="dxa"/>
            <w:tcBorders>
              <w:top w:val="nil"/>
              <w:left w:val="nil"/>
              <w:bottom w:val="nil"/>
              <w:right w:val="nil"/>
            </w:tcBorders>
            <w:shd w:val="clear" w:color="auto" w:fill="auto"/>
            <w:noWrap/>
            <w:vAlign w:val="center"/>
            <w:hideMark/>
          </w:tcPr>
          <w:p w14:paraId="382A399C"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46F0DC67"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2018-2019</w:t>
            </w:r>
          </w:p>
        </w:tc>
        <w:tc>
          <w:tcPr>
            <w:tcW w:w="1544" w:type="dxa"/>
            <w:tcBorders>
              <w:top w:val="nil"/>
              <w:left w:val="nil"/>
              <w:bottom w:val="nil"/>
              <w:right w:val="nil"/>
            </w:tcBorders>
            <w:shd w:val="clear" w:color="auto" w:fill="auto"/>
            <w:noWrap/>
            <w:vAlign w:val="center"/>
            <w:hideMark/>
          </w:tcPr>
          <w:p w14:paraId="536DD79C"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10.2 ± 2.1</w:t>
            </w:r>
          </w:p>
        </w:tc>
        <w:tc>
          <w:tcPr>
            <w:tcW w:w="1653" w:type="dxa"/>
            <w:tcBorders>
              <w:top w:val="nil"/>
              <w:left w:val="nil"/>
              <w:bottom w:val="nil"/>
              <w:right w:val="nil"/>
            </w:tcBorders>
            <w:shd w:val="clear" w:color="auto" w:fill="auto"/>
            <w:noWrap/>
            <w:vAlign w:val="center"/>
            <w:hideMark/>
          </w:tcPr>
          <w:p w14:paraId="37F55D74"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hideMark/>
          </w:tcPr>
          <w:p w14:paraId="5B0F068D"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Grassland, savanna and woodland</w:t>
            </w:r>
          </w:p>
        </w:tc>
        <w:tc>
          <w:tcPr>
            <w:tcW w:w="3114" w:type="dxa"/>
            <w:tcBorders>
              <w:top w:val="nil"/>
              <w:left w:val="nil"/>
              <w:bottom w:val="nil"/>
              <w:right w:val="nil"/>
            </w:tcBorders>
            <w:shd w:val="clear" w:color="auto" w:fill="auto"/>
            <w:noWrap/>
            <w:vAlign w:val="center"/>
            <w:hideMark/>
          </w:tcPr>
          <w:p w14:paraId="6A7B4023"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hideMark/>
          </w:tcPr>
          <w:p w14:paraId="155874A8"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2B266004" w14:textId="7CA9D611" w:rsidR="001F36B2" w:rsidRPr="001F36B2" w:rsidRDefault="00E93E84"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7D8000C2" w14:textId="4E659C34"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Smyth et al. in press</w:t>
            </w:r>
          </w:p>
        </w:tc>
      </w:tr>
      <w:tr w:rsidR="001F36B2" w:rsidRPr="001F36B2" w14:paraId="7B0FBDE3" w14:textId="77777777" w:rsidTr="00E93E84">
        <w:trPr>
          <w:trHeight w:val="320"/>
        </w:trPr>
        <w:tc>
          <w:tcPr>
            <w:tcW w:w="3823" w:type="dxa"/>
            <w:tcBorders>
              <w:top w:val="nil"/>
              <w:left w:val="nil"/>
              <w:bottom w:val="nil"/>
              <w:right w:val="nil"/>
            </w:tcBorders>
            <w:shd w:val="clear" w:color="auto" w:fill="auto"/>
            <w:noWrap/>
            <w:vAlign w:val="center"/>
            <w:hideMark/>
          </w:tcPr>
          <w:p w14:paraId="3FE96269"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Soutpansberg</w:t>
            </w:r>
            <w:proofErr w:type="spellEnd"/>
            <w:r w:rsidRPr="001F36B2">
              <w:rPr>
                <w:rFonts w:ascii="Times New Roman" w:eastAsia="Times New Roman" w:hAnsi="Times New Roman" w:cs="Times New Roman"/>
                <w:color w:val="000000"/>
                <w:lang w:val="en-US"/>
              </w:rPr>
              <w:t xml:space="preserve"> Mountains</w:t>
            </w:r>
          </w:p>
        </w:tc>
        <w:tc>
          <w:tcPr>
            <w:tcW w:w="1465" w:type="dxa"/>
            <w:tcBorders>
              <w:top w:val="nil"/>
              <w:left w:val="nil"/>
              <w:bottom w:val="nil"/>
              <w:right w:val="nil"/>
            </w:tcBorders>
            <w:shd w:val="clear" w:color="auto" w:fill="auto"/>
            <w:noWrap/>
            <w:vAlign w:val="center"/>
            <w:hideMark/>
          </w:tcPr>
          <w:p w14:paraId="777137FF"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South Africa</w:t>
            </w:r>
          </w:p>
        </w:tc>
        <w:tc>
          <w:tcPr>
            <w:tcW w:w="2893" w:type="dxa"/>
            <w:tcBorders>
              <w:top w:val="nil"/>
              <w:left w:val="nil"/>
              <w:bottom w:val="nil"/>
              <w:right w:val="nil"/>
            </w:tcBorders>
            <w:shd w:val="clear" w:color="auto" w:fill="auto"/>
            <w:noWrap/>
            <w:vAlign w:val="center"/>
            <w:hideMark/>
          </w:tcPr>
          <w:p w14:paraId="4D7E3A61"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Mixed-Use Landscape</w:t>
            </w:r>
          </w:p>
        </w:tc>
        <w:tc>
          <w:tcPr>
            <w:tcW w:w="1345" w:type="dxa"/>
            <w:tcBorders>
              <w:top w:val="nil"/>
              <w:left w:val="nil"/>
              <w:bottom w:val="nil"/>
              <w:right w:val="nil"/>
            </w:tcBorders>
            <w:shd w:val="clear" w:color="auto" w:fill="auto"/>
            <w:noWrap/>
            <w:vAlign w:val="center"/>
            <w:hideMark/>
          </w:tcPr>
          <w:p w14:paraId="7E92881B"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2008</w:t>
            </w:r>
          </w:p>
        </w:tc>
        <w:tc>
          <w:tcPr>
            <w:tcW w:w="1544" w:type="dxa"/>
            <w:tcBorders>
              <w:top w:val="nil"/>
              <w:left w:val="nil"/>
              <w:bottom w:val="nil"/>
              <w:right w:val="nil"/>
            </w:tcBorders>
            <w:shd w:val="clear" w:color="auto" w:fill="auto"/>
            <w:noWrap/>
            <w:vAlign w:val="center"/>
            <w:hideMark/>
          </w:tcPr>
          <w:p w14:paraId="7F0B4DCD"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10.73 ± 3.32</w:t>
            </w:r>
          </w:p>
        </w:tc>
        <w:tc>
          <w:tcPr>
            <w:tcW w:w="1653" w:type="dxa"/>
            <w:tcBorders>
              <w:top w:val="nil"/>
              <w:left w:val="nil"/>
              <w:bottom w:val="nil"/>
              <w:right w:val="nil"/>
            </w:tcBorders>
            <w:shd w:val="clear" w:color="auto" w:fill="auto"/>
            <w:noWrap/>
            <w:vAlign w:val="center"/>
            <w:hideMark/>
          </w:tcPr>
          <w:p w14:paraId="6FB4B87E" w14:textId="34352E23"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4.68 – 17.33</w:t>
            </w:r>
          </w:p>
        </w:tc>
        <w:tc>
          <w:tcPr>
            <w:tcW w:w="3825" w:type="dxa"/>
            <w:tcBorders>
              <w:top w:val="nil"/>
              <w:left w:val="nil"/>
              <w:bottom w:val="nil"/>
              <w:right w:val="nil"/>
            </w:tcBorders>
            <w:shd w:val="clear" w:color="auto" w:fill="auto"/>
            <w:noWrap/>
            <w:vAlign w:val="center"/>
            <w:hideMark/>
          </w:tcPr>
          <w:p w14:paraId="03169FE8"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Matrix of livestock farms, nature reserves, mountains</w:t>
            </w:r>
          </w:p>
        </w:tc>
        <w:tc>
          <w:tcPr>
            <w:tcW w:w="3114" w:type="dxa"/>
            <w:tcBorders>
              <w:top w:val="nil"/>
              <w:left w:val="nil"/>
              <w:bottom w:val="nil"/>
              <w:right w:val="nil"/>
            </w:tcBorders>
            <w:shd w:val="clear" w:color="auto" w:fill="auto"/>
            <w:noWrap/>
            <w:vAlign w:val="center"/>
            <w:hideMark/>
          </w:tcPr>
          <w:p w14:paraId="16012A93"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hideMark/>
          </w:tcPr>
          <w:p w14:paraId="45CB1216"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SPACECAP</w:t>
            </w:r>
          </w:p>
        </w:tc>
        <w:tc>
          <w:tcPr>
            <w:tcW w:w="1084" w:type="dxa"/>
            <w:tcBorders>
              <w:top w:val="nil"/>
              <w:left w:val="nil"/>
              <w:bottom w:val="nil"/>
              <w:right w:val="nil"/>
            </w:tcBorders>
            <w:vAlign w:val="center"/>
          </w:tcPr>
          <w:p w14:paraId="43256065" w14:textId="014DAB51"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1A81A7D1" w14:textId="7A3E4D38"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Chase Grey et al. 2013</w:t>
            </w:r>
          </w:p>
        </w:tc>
      </w:tr>
      <w:tr w:rsidR="001F36B2" w:rsidRPr="001F36B2" w14:paraId="69D23300" w14:textId="77777777" w:rsidTr="00E93E84">
        <w:trPr>
          <w:trHeight w:val="320"/>
        </w:trPr>
        <w:tc>
          <w:tcPr>
            <w:tcW w:w="3823" w:type="dxa"/>
            <w:tcBorders>
              <w:top w:val="nil"/>
              <w:left w:val="nil"/>
              <w:bottom w:val="nil"/>
              <w:right w:val="nil"/>
            </w:tcBorders>
            <w:shd w:val="clear" w:color="auto" w:fill="auto"/>
            <w:noWrap/>
            <w:vAlign w:val="center"/>
            <w:hideMark/>
          </w:tcPr>
          <w:p w14:paraId="25F499D0"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uMkhuze</w:t>
            </w:r>
            <w:proofErr w:type="spellEnd"/>
            <w:r w:rsidRPr="001F36B2">
              <w:rPr>
                <w:rFonts w:ascii="Times New Roman" w:eastAsia="Times New Roman" w:hAnsi="Times New Roman" w:cs="Times New Roman"/>
                <w:color w:val="000000"/>
                <w:lang w:val="en-US"/>
              </w:rPr>
              <w:t xml:space="preserve"> Game Reserve</w:t>
            </w:r>
          </w:p>
        </w:tc>
        <w:tc>
          <w:tcPr>
            <w:tcW w:w="1465" w:type="dxa"/>
            <w:tcBorders>
              <w:top w:val="nil"/>
              <w:left w:val="nil"/>
              <w:bottom w:val="nil"/>
              <w:right w:val="nil"/>
            </w:tcBorders>
            <w:shd w:val="clear" w:color="auto" w:fill="auto"/>
            <w:noWrap/>
            <w:vAlign w:val="center"/>
            <w:hideMark/>
          </w:tcPr>
          <w:p w14:paraId="33BD8D37"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South Africa</w:t>
            </w:r>
          </w:p>
        </w:tc>
        <w:tc>
          <w:tcPr>
            <w:tcW w:w="2893" w:type="dxa"/>
            <w:tcBorders>
              <w:top w:val="nil"/>
              <w:left w:val="nil"/>
              <w:bottom w:val="nil"/>
              <w:right w:val="nil"/>
            </w:tcBorders>
            <w:shd w:val="clear" w:color="auto" w:fill="auto"/>
            <w:noWrap/>
            <w:vAlign w:val="center"/>
            <w:hideMark/>
          </w:tcPr>
          <w:p w14:paraId="09DF49DB"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562105FD" w14:textId="5B36A32B"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2005</w:t>
            </w:r>
          </w:p>
        </w:tc>
        <w:tc>
          <w:tcPr>
            <w:tcW w:w="1544" w:type="dxa"/>
            <w:tcBorders>
              <w:top w:val="nil"/>
              <w:left w:val="nil"/>
              <w:bottom w:val="nil"/>
              <w:right w:val="nil"/>
            </w:tcBorders>
            <w:shd w:val="clear" w:color="auto" w:fill="auto"/>
            <w:noWrap/>
            <w:vAlign w:val="center"/>
            <w:hideMark/>
          </w:tcPr>
          <w:p w14:paraId="410ABCD8"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11.11 ± 1.31</w:t>
            </w:r>
          </w:p>
        </w:tc>
        <w:tc>
          <w:tcPr>
            <w:tcW w:w="1653" w:type="dxa"/>
            <w:tcBorders>
              <w:top w:val="nil"/>
              <w:left w:val="nil"/>
              <w:bottom w:val="nil"/>
              <w:right w:val="nil"/>
            </w:tcBorders>
            <w:shd w:val="clear" w:color="auto" w:fill="auto"/>
            <w:noWrap/>
            <w:vAlign w:val="center"/>
            <w:hideMark/>
          </w:tcPr>
          <w:p w14:paraId="53FB8AD3"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hideMark/>
          </w:tcPr>
          <w:p w14:paraId="7409B11E"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Woodland and grassland</w:t>
            </w:r>
          </w:p>
        </w:tc>
        <w:tc>
          <w:tcPr>
            <w:tcW w:w="3114" w:type="dxa"/>
            <w:tcBorders>
              <w:top w:val="nil"/>
              <w:left w:val="nil"/>
              <w:bottom w:val="nil"/>
              <w:right w:val="nil"/>
            </w:tcBorders>
            <w:shd w:val="clear" w:color="auto" w:fill="auto"/>
            <w:noWrap/>
            <w:vAlign w:val="center"/>
            <w:hideMark/>
          </w:tcPr>
          <w:p w14:paraId="32DCBE64"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CR</w:t>
            </w:r>
          </w:p>
        </w:tc>
        <w:tc>
          <w:tcPr>
            <w:tcW w:w="1514" w:type="dxa"/>
            <w:tcBorders>
              <w:top w:val="nil"/>
              <w:left w:val="nil"/>
              <w:bottom w:val="nil"/>
              <w:right w:val="nil"/>
            </w:tcBorders>
            <w:shd w:val="clear" w:color="auto" w:fill="auto"/>
            <w:noWrap/>
            <w:vAlign w:val="center"/>
            <w:hideMark/>
          </w:tcPr>
          <w:p w14:paraId="5980CAC8"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CAPTURE</w:t>
            </w:r>
          </w:p>
        </w:tc>
        <w:tc>
          <w:tcPr>
            <w:tcW w:w="1084" w:type="dxa"/>
            <w:tcBorders>
              <w:top w:val="nil"/>
              <w:left w:val="nil"/>
              <w:bottom w:val="nil"/>
              <w:right w:val="nil"/>
            </w:tcBorders>
            <w:vAlign w:val="center"/>
          </w:tcPr>
          <w:p w14:paraId="0A25F384" w14:textId="0D36E900"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3CF04D4C" w14:textId="0BEFD0B2"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Balme</w:t>
            </w:r>
            <w:proofErr w:type="spellEnd"/>
            <w:r w:rsidRPr="001F36B2">
              <w:rPr>
                <w:rFonts w:ascii="Times New Roman" w:eastAsia="Times New Roman" w:hAnsi="Times New Roman" w:cs="Times New Roman"/>
                <w:color w:val="000000"/>
                <w:lang w:val="en-US"/>
              </w:rPr>
              <w:t xml:space="preserve"> et al. 2010</w:t>
            </w:r>
          </w:p>
        </w:tc>
      </w:tr>
      <w:tr w:rsidR="001F36B2" w:rsidRPr="001F36B2" w14:paraId="5BB6D601" w14:textId="77777777" w:rsidTr="00E93E84">
        <w:trPr>
          <w:trHeight w:val="320"/>
        </w:trPr>
        <w:tc>
          <w:tcPr>
            <w:tcW w:w="3823" w:type="dxa"/>
            <w:tcBorders>
              <w:top w:val="nil"/>
              <w:left w:val="nil"/>
              <w:bottom w:val="nil"/>
              <w:right w:val="nil"/>
            </w:tcBorders>
            <w:shd w:val="clear" w:color="auto" w:fill="auto"/>
            <w:noWrap/>
            <w:vAlign w:val="center"/>
            <w:hideMark/>
          </w:tcPr>
          <w:p w14:paraId="3FFB7166"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 xml:space="preserve">Ujung </w:t>
            </w:r>
            <w:proofErr w:type="spellStart"/>
            <w:r w:rsidRPr="001F36B2">
              <w:rPr>
                <w:rFonts w:ascii="Times New Roman" w:eastAsia="Times New Roman" w:hAnsi="Times New Roman" w:cs="Times New Roman"/>
                <w:color w:val="000000"/>
                <w:lang w:val="en-US"/>
              </w:rPr>
              <w:t>Kulon</w:t>
            </w:r>
            <w:proofErr w:type="spellEnd"/>
            <w:r w:rsidRPr="001F36B2">
              <w:rPr>
                <w:rFonts w:ascii="Times New Roman" w:eastAsia="Times New Roman" w:hAnsi="Times New Roman" w:cs="Times New Roman"/>
                <w:color w:val="000000"/>
                <w:lang w:val="en-US"/>
              </w:rPr>
              <w:t xml:space="preserve"> National Park</w:t>
            </w:r>
          </w:p>
        </w:tc>
        <w:tc>
          <w:tcPr>
            <w:tcW w:w="1465" w:type="dxa"/>
            <w:tcBorders>
              <w:top w:val="nil"/>
              <w:left w:val="nil"/>
              <w:bottom w:val="nil"/>
              <w:right w:val="nil"/>
            </w:tcBorders>
            <w:shd w:val="clear" w:color="auto" w:fill="auto"/>
            <w:noWrap/>
            <w:vAlign w:val="center"/>
            <w:hideMark/>
          </w:tcPr>
          <w:p w14:paraId="2C3A2D33"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Indonesia</w:t>
            </w:r>
          </w:p>
        </w:tc>
        <w:tc>
          <w:tcPr>
            <w:tcW w:w="2893" w:type="dxa"/>
            <w:tcBorders>
              <w:top w:val="nil"/>
              <w:left w:val="nil"/>
              <w:bottom w:val="nil"/>
              <w:right w:val="nil"/>
            </w:tcBorders>
            <w:shd w:val="clear" w:color="auto" w:fill="auto"/>
            <w:noWrap/>
            <w:vAlign w:val="center"/>
            <w:hideMark/>
          </w:tcPr>
          <w:p w14:paraId="4EE4BA85"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37D4549D"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2013</w:t>
            </w:r>
          </w:p>
        </w:tc>
        <w:tc>
          <w:tcPr>
            <w:tcW w:w="1544" w:type="dxa"/>
            <w:tcBorders>
              <w:top w:val="nil"/>
              <w:left w:val="nil"/>
              <w:bottom w:val="nil"/>
              <w:right w:val="nil"/>
            </w:tcBorders>
            <w:shd w:val="clear" w:color="auto" w:fill="auto"/>
            <w:noWrap/>
            <w:vAlign w:val="center"/>
            <w:hideMark/>
          </w:tcPr>
          <w:p w14:paraId="1D9C4260"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11.54 ± 1.22</w:t>
            </w:r>
          </w:p>
        </w:tc>
        <w:tc>
          <w:tcPr>
            <w:tcW w:w="1653" w:type="dxa"/>
            <w:tcBorders>
              <w:top w:val="nil"/>
              <w:left w:val="nil"/>
              <w:bottom w:val="nil"/>
              <w:right w:val="nil"/>
            </w:tcBorders>
            <w:shd w:val="clear" w:color="auto" w:fill="auto"/>
            <w:noWrap/>
            <w:vAlign w:val="center"/>
            <w:hideMark/>
          </w:tcPr>
          <w:p w14:paraId="0EAB0F61"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hideMark/>
          </w:tcPr>
          <w:p w14:paraId="5379C00C"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Tropical forest</w:t>
            </w:r>
          </w:p>
        </w:tc>
        <w:tc>
          <w:tcPr>
            <w:tcW w:w="3114" w:type="dxa"/>
            <w:tcBorders>
              <w:top w:val="nil"/>
              <w:left w:val="nil"/>
              <w:bottom w:val="nil"/>
              <w:right w:val="nil"/>
            </w:tcBorders>
            <w:shd w:val="clear" w:color="auto" w:fill="auto"/>
            <w:noWrap/>
            <w:vAlign w:val="center"/>
            <w:hideMark/>
          </w:tcPr>
          <w:p w14:paraId="00C974F7"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hideMark/>
          </w:tcPr>
          <w:p w14:paraId="4B98CAB9"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SPACECAP</w:t>
            </w:r>
          </w:p>
        </w:tc>
        <w:tc>
          <w:tcPr>
            <w:tcW w:w="1084" w:type="dxa"/>
            <w:tcBorders>
              <w:top w:val="nil"/>
              <w:left w:val="nil"/>
              <w:bottom w:val="nil"/>
              <w:right w:val="nil"/>
            </w:tcBorders>
            <w:vAlign w:val="center"/>
          </w:tcPr>
          <w:p w14:paraId="11254A39" w14:textId="593BA1D6"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3FA5EE61" w14:textId="6CFBC0EE"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Rahman et al., 2018</w:t>
            </w:r>
          </w:p>
        </w:tc>
      </w:tr>
      <w:tr w:rsidR="001F36B2" w:rsidRPr="001F36B2" w14:paraId="253DB226" w14:textId="77777777" w:rsidTr="00E93E84">
        <w:trPr>
          <w:trHeight w:val="320"/>
        </w:trPr>
        <w:tc>
          <w:tcPr>
            <w:tcW w:w="3823" w:type="dxa"/>
            <w:tcBorders>
              <w:top w:val="nil"/>
              <w:left w:val="nil"/>
              <w:bottom w:val="nil"/>
              <w:right w:val="nil"/>
            </w:tcBorders>
            <w:shd w:val="clear" w:color="auto" w:fill="auto"/>
            <w:noWrap/>
            <w:vAlign w:val="center"/>
            <w:hideMark/>
          </w:tcPr>
          <w:p w14:paraId="103CCB3E"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Sabi</w:t>
            </w:r>
            <w:proofErr w:type="spellEnd"/>
            <w:r w:rsidRPr="001F36B2">
              <w:rPr>
                <w:rFonts w:ascii="Times New Roman" w:eastAsia="Times New Roman" w:hAnsi="Times New Roman" w:cs="Times New Roman"/>
                <w:color w:val="000000"/>
                <w:lang w:val="en-US"/>
              </w:rPr>
              <w:t xml:space="preserve"> Sand Game Reserve</w:t>
            </w:r>
          </w:p>
        </w:tc>
        <w:tc>
          <w:tcPr>
            <w:tcW w:w="1465" w:type="dxa"/>
            <w:tcBorders>
              <w:top w:val="nil"/>
              <w:left w:val="nil"/>
              <w:bottom w:val="nil"/>
              <w:right w:val="nil"/>
            </w:tcBorders>
            <w:shd w:val="clear" w:color="auto" w:fill="auto"/>
            <w:noWrap/>
            <w:vAlign w:val="center"/>
            <w:hideMark/>
          </w:tcPr>
          <w:p w14:paraId="074DCC10"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South Africa</w:t>
            </w:r>
          </w:p>
        </w:tc>
        <w:tc>
          <w:tcPr>
            <w:tcW w:w="2893" w:type="dxa"/>
            <w:tcBorders>
              <w:top w:val="nil"/>
              <w:left w:val="nil"/>
              <w:bottom w:val="nil"/>
              <w:right w:val="nil"/>
            </w:tcBorders>
            <w:shd w:val="clear" w:color="auto" w:fill="auto"/>
            <w:noWrap/>
            <w:vAlign w:val="center"/>
            <w:hideMark/>
          </w:tcPr>
          <w:p w14:paraId="4E9A40AD"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0EB015E7"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2017</w:t>
            </w:r>
          </w:p>
        </w:tc>
        <w:tc>
          <w:tcPr>
            <w:tcW w:w="1544" w:type="dxa"/>
            <w:tcBorders>
              <w:top w:val="nil"/>
              <w:left w:val="nil"/>
              <w:bottom w:val="nil"/>
              <w:right w:val="nil"/>
            </w:tcBorders>
            <w:shd w:val="clear" w:color="auto" w:fill="auto"/>
            <w:noWrap/>
            <w:vAlign w:val="center"/>
            <w:hideMark/>
          </w:tcPr>
          <w:p w14:paraId="321FB4DE"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11.76 ± 2.56</w:t>
            </w:r>
          </w:p>
        </w:tc>
        <w:tc>
          <w:tcPr>
            <w:tcW w:w="1653" w:type="dxa"/>
            <w:tcBorders>
              <w:top w:val="nil"/>
              <w:left w:val="nil"/>
              <w:bottom w:val="nil"/>
              <w:right w:val="nil"/>
            </w:tcBorders>
            <w:shd w:val="clear" w:color="auto" w:fill="auto"/>
            <w:noWrap/>
            <w:vAlign w:val="center"/>
            <w:hideMark/>
          </w:tcPr>
          <w:p w14:paraId="056A7634"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hideMark/>
          </w:tcPr>
          <w:p w14:paraId="60455C4A"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Semi-wooded savanna</w:t>
            </w:r>
          </w:p>
        </w:tc>
        <w:tc>
          <w:tcPr>
            <w:tcW w:w="3114" w:type="dxa"/>
            <w:tcBorders>
              <w:top w:val="nil"/>
              <w:left w:val="nil"/>
              <w:bottom w:val="nil"/>
              <w:right w:val="nil"/>
            </w:tcBorders>
            <w:shd w:val="clear" w:color="auto" w:fill="auto"/>
            <w:noWrap/>
            <w:vAlign w:val="center"/>
            <w:hideMark/>
          </w:tcPr>
          <w:p w14:paraId="5FF273F3"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hideMark/>
          </w:tcPr>
          <w:p w14:paraId="73570EC9"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4DB7736F" w14:textId="3356D56F"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6DDF293B" w14:textId="5E9D2593"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Balme</w:t>
            </w:r>
            <w:proofErr w:type="spellEnd"/>
            <w:r w:rsidRPr="001F36B2">
              <w:rPr>
                <w:rFonts w:ascii="Times New Roman" w:eastAsia="Times New Roman" w:hAnsi="Times New Roman" w:cs="Times New Roman"/>
                <w:color w:val="000000"/>
                <w:lang w:val="en-US"/>
              </w:rPr>
              <w:t xml:space="preserve"> et al. 2019</w:t>
            </w:r>
          </w:p>
        </w:tc>
      </w:tr>
      <w:tr w:rsidR="001F36B2" w:rsidRPr="001F36B2" w14:paraId="15981371" w14:textId="77777777" w:rsidTr="00E93E84">
        <w:trPr>
          <w:trHeight w:val="320"/>
        </w:trPr>
        <w:tc>
          <w:tcPr>
            <w:tcW w:w="3823" w:type="dxa"/>
            <w:tcBorders>
              <w:top w:val="nil"/>
              <w:left w:val="nil"/>
              <w:bottom w:val="nil"/>
              <w:right w:val="nil"/>
            </w:tcBorders>
            <w:shd w:val="clear" w:color="auto" w:fill="auto"/>
            <w:noWrap/>
            <w:vAlign w:val="center"/>
            <w:hideMark/>
          </w:tcPr>
          <w:p w14:paraId="4AE81D11"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Laikipia</w:t>
            </w:r>
            <w:proofErr w:type="spellEnd"/>
            <w:r w:rsidRPr="001F36B2">
              <w:rPr>
                <w:rFonts w:ascii="Times New Roman" w:eastAsia="Times New Roman" w:hAnsi="Times New Roman" w:cs="Times New Roman"/>
                <w:color w:val="000000"/>
                <w:lang w:val="en-US"/>
              </w:rPr>
              <w:t xml:space="preserve"> county, </w:t>
            </w:r>
            <w:proofErr w:type="spellStart"/>
            <w:r w:rsidRPr="001F36B2">
              <w:rPr>
                <w:rFonts w:ascii="Times New Roman" w:eastAsia="Times New Roman" w:hAnsi="Times New Roman" w:cs="Times New Roman"/>
                <w:color w:val="000000"/>
                <w:lang w:val="en-US"/>
              </w:rPr>
              <w:t>Mpala</w:t>
            </w:r>
            <w:proofErr w:type="spellEnd"/>
            <w:r w:rsidRPr="001F36B2">
              <w:rPr>
                <w:rFonts w:ascii="Times New Roman" w:eastAsia="Times New Roman" w:hAnsi="Times New Roman" w:cs="Times New Roman"/>
                <w:color w:val="000000"/>
                <w:lang w:val="en-US"/>
              </w:rPr>
              <w:t xml:space="preserve"> Ranch</w:t>
            </w:r>
          </w:p>
        </w:tc>
        <w:tc>
          <w:tcPr>
            <w:tcW w:w="1465" w:type="dxa"/>
            <w:tcBorders>
              <w:top w:val="nil"/>
              <w:left w:val="nil"/>
              <w:bottom w:val="nil"/>
              <w:right w:val="nil"/>
            </w:tcBorders>
            <w:shd w:val="clear" w:color="auto" w:fill="auto"/>
            <w:noWrap/>
            <w:vAlign w:val="center"/>
            <w:hideMark/>
          </w:tcPr>
          <w:p w14:paraId="45AFF708"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Kenya</w:t>
            </w:r>
          </w:p>
        </w:tc>
        <w:tc>
          <w:tcPr>
            <w:tcW w:w="2893" w:type="dxa"/>
            <w:tcBorders>
              <w:top w:val="nil"/>
              <w:left w:val="nil"/>
              <w:bottom w:val="nil"/>
              <w:right w:val="nil"/>
            </w:tcBorders>
            <w:shd w:val="clear" w:color="auto" w:fill="auto"/>
            <w:noWrap/>
            <w:vAlign w:val="center"/>
            <w:hideMark/>
          </w:tcPr>
          <w:p w14:paraId="0AA4D04A"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Mixed-Use Landscape</w:t>
            </w:r>
          </w:p>
        </w:tc>
        <w:tc>
          <w:tcPr>
            <w:tcW w:w="1345" w:type="dxa"/>
            <w:tcBorders>
              <w:top w:val="nil"/>
              <w:left w:val="nil"/>
              <w:bottom w:val="nil"/>
              <w:right w:val="nil"/>
            </w:tcBorders>
            <w:shd w:val="clear" w:color="auto" w:fill="auto"/>
            <w:noWrap/>
            <w:vAlign w:val="center"/>
            <w:hideMark/>
          </w:tcPr>
          <w:p w14:paraId="6FD76D50"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2008</w:t>
            </w:r>
          </w:p>
        </w:tc>
        <w:tc>
          <w:tcPr>
            <w:tcW w:w="1544" w:type="dxa"/>
            <w:tcBorders>
              <w:top w:val="nil"/>
              <w:left w:val="nil"/>
              <w:bottom w:val="nil"/>
              <w:right w:val="nil"/>
            </w:tcBorders>
            <w:shd w:val="clear" w:color="auto" w:fill="auto"/>
            <w:noWrap/>
            <w:vAlign w:val="center"/>
            <w:hideMark/>
          </w:tcPr>
          <w:p w14:paraId="55DB1185"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12.03 ± 3.30</w:t>
            </w:r>
          </w:p>
        </w:tc>
        <w:tc>
          <w:tcPr>
            <w:tcW w:w="1653" w:type="dxa"/>
            <w:tcBorders>
              <w:top w:val="nil"/>
              <w:left w:val="nil"/>
              <w:bottom w:val="nil"/>
              <w:right w:val="nil"/>
            </w:tcBorders>
            <w:shd w:val="clear" w:color="auto" w:fill="auto"/>
            <w:noWrap/>
            <w:vAlign w:val="center"/>
            <w:hideMark/>
          </w:tcPr>
          <w:p w14:paraId="503C0291" w14:textId="67EA4E7C"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7.09 – 20.40</w:t>
            </w:r>
          </w:p>
        </w:tc>
        <w:tc>
          <w:tcPr>
            <w:tcW w:w="3825" w:type="dxa"/>
            <w:tcBorders>
              <w:top w:val="nil"/>
              <w:left w:val="nil"/>
              <w:bottom w:val="nil"/>
              <w:right w:val="nil"/>
            </w:tcBorders>
            <w:shd w:val="clear" w:color="auto" w:fill="auto"/>
            <w:noWrap/>
            <w:vAlign w:val="center"/>
            <w:hideMark/>
          </w:tcPr>
          <w:p w14:paraId="293B5A0E"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Acacia woodland and grassland</w:t>
            </w:r>
          </w:p>
        </w:tc>
        <w:tc>
          <w:tcPr>
            <w:tcW w:w="3114" w:type="dxa"/>
            <w:tcBorders>
              <w:top w:val="nil"/>
              <w:left w:val="nil"/>
              <w:bottom w:val="nil"/>
              <w:right w:val="nil"/>
            </w:tcBorders>
            <w:shd w:val="clear" w:color="auto" w:fill="auto"/>
            <w:noWrap/>
            <w:vAlign w:val="center"/>
            <w:hideMark/>
          </w:tcPr>
          <w:p w14:paraId="64FA9BB5"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hideMark/>
          </w:tcPr>
          <w:p w14:paraId="7D3459AC"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DENSITY</w:t>
            </w:r>
          </w:p>
        </w:tc>
        <w:tc>
          <w:tcPr>
            <w:tcW w:w="1084" w:type="dxa"/>
            <w:tcBorders>
              <w:top w:val="nil"/>
              <w:left w:val="nil"/>
              <w:bottom w:val="nil"/>
              <w:right w:val="nil"/>
            </w:tcBorders>
            <w:vAlign w:val="center"/>
          </w:tcPr>
          <w:p w14:paraId="1897231F" w14:textId="6799428A"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5C612367" w14:textId="11D44CE8"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O’Brien &amp; Kinnaird 2011</w:t>
            </w:r>
          </w:p>
        </w:tc>
      </w:tr>
      <w:tr w:rsidR="001F36B2" w:rsidRPr="001F36B2" w14:paraId="2CE9BA81" w14:textId="77777777" w:rsidTr="00E93E84">
        <w:trPr>
          <w:trHeight w:val="320"/>
        </w:trPr>
        <w:tc>
          <w:tcPr>
            <w:tcW w:w="3823" w:type="dxa"/>
            <w:tcBorders>
              <w:top w:val="nil"/>
              <w:left w:val="nil"/>
              <w:bottom w:val="nil"/>
              <w:right w:val="nil"/>
            </w:tcBorders>
            <w:shd w:val="clear" w:color="auto" w:fill="auto"/>
            <w:noWrap/>
            <w:vAlign w:val="center"/>
            <w:hideMark/>
          </w:tcPr>
          <w:p w14:paraId="062E948B"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 xml:space="preserve">Central Gabon, inside </w:t>
            </w:r>
            <w:proofErr w:type="spellStart"/>
            <w:r w:rsidRPr="001F36B2">
              <w:rPr>
                <w:rFonts w:ascii="Times New Roman" w:eastAsia="Times New Roman" w:hAnsi="Times New Roman" w:cs="Times New Roman"/>
                <w:color w:val="000000"/>
                <w:lang w:val="en-US"/>
              </w:rPr>
              <w:t>Ivindo</w:t>
            </w:r>
            <w:proofErr w:type="spellEnd"/>
            <w:r w:rsidRPr="001F36B2">
              <w:rPr>
                <w:rFonts w:ascii="Times New Roman" w:eastAsia="Times New Roman" w:hAnsi="Times New Roman" w:cs="Times New Roman"/>
                <w:color w:val="000000"/>
                <w:lang w:val="en-US"/>
              </w:rPr>
              <w:t xml:space="preserve"> National Park</w:t>
            </w:r>
          </w:p>
        </w:tc>
        <w:tc>
          <w:tcPr>
            <w:tcW w:w="1465" w:type="dxa"/>
            <w:tcBorders>
              <w:top w:val="nil"/>
              <w:left w:val="nil"/>
              <w:bottom w:val="nil"/>
              <w:right w:val="nil"/>
            </w:tcBorders>
            <w:shd w:val="clear" w:color="auto" w:fill="auto"/>
            <w:noWrap/>
            <w:vAlign w:val="center"/>
            <w:hideMark/>
          </w:tcPr>
          <w:p w14:paraId="44055EB4"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Gabon</w:t>
            </w:r>
          </w:p>
        </w:tc>
        <w:tc>
          <w:tcPr>
            <w:tcW w:w="2893" w:type="dxa"/>
            <w:tcBorders>
              <w:top w:val="nil"/>
              <w:left w:val="nil"/>
              <w:bottom w:val="nil"/>
              <w:right w:val="nil"/>
            </w:tcBorders>
            <w:shd w:val="clear" w:color="auto" w:fill="auto"/>
            <w:noWrap/>
            <w:vAlign w:val="center"/>
            <w:hideMark/>
          </w:tcPr>
          <w:p w14:paraId="1D0F00CD"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639E710B"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2004</w:t>
            </w:r>
          </w:p>
        </w:tc>
        <w:tc>
          <w:tcPr>
            <w:tcW w:w="1544" w:type="dxa"/>
            <w:tcBorders>
              <w:top w:val="nil"/>
              <w:left w:val="nil"/>
              <w:bottom w:val="nil"/>
              <w:right w:val="nil"/>
            </w:tcBorders>
            <w:shd w:val="clear" w:color="auto" w:fill="auto"/>
            <w:noWrap/>
            <w:vAlign w:val="center"/>
            <w:hideMark/>
          </w:tcPr>
          <w:p w14:paraId="16EAD63C"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12.08 ± 5.11</w:t>
            </w:r>
          </w:p>
        </w:tc>
        <w:tc>
          <w:tcPr>
            <w:tcW w:w="1653" w:type="dxa"/>
            <w:tcBorders>
              <w:top w:val="nil"/>
              <w:left w:val="nil"/>
              <w:bottom w:val="nil"/>
              <w:right w:val="nil"/>
            </w:tcBorders>
            <w:shd w:val="clear" w:color="auto" w:fill="auto"/>
            <w:noWrap/>
            <w:vAlign w:val="center"/>
            <w:hideMark/>
          </w:tcPr>
          <w:p w14:paraId="4A297D22"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hideMark/>
          </w:tcPr>
          <w:p w14:paraId="34B26A2D"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Semi-evergreen rainforest</w:t>
            </w:r>
          </w:p>
        </w:tc>
        <w:tc>
          <w:tcPr>
            <w:tcW w:w="3114" w:type="dxa"/>
            <w:tcBorders>
              <w:top w:val="nil"/>
              <w:left w:val="nil"/>
              <w:bottom w:val="nil"/>
              <w:right w:val="nil"/>
            </w:tcBorders>
            <w:shd w:val="clear" w:color="auto" w:fill="auto"/>
            <w:noWrap/>
            <w:vAlign w:val="center"/>
            <w:hideMark/>
          </w:tcPr>
          <w:p w14:paraId="3BA01E9C"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CR</w:t>
            </w:r>
          </w:p>
        </w:tc>
        <w:tc>
          <w:tcPr>
            <w:tcW w:w="1514" w:type="dxa"/>
            <w:tcBorders>
              <w:top w:val="nil"/>
              <w:left w:val="nil"/>
              <w:bottom w:val="nil"/>
              <w:right w:val="nil"/>
            </w:tcBorders>
            <w:shd w:val="clear" w:color="auto" w:fill="auto"/>
            <w:noWrap/>
            <w:vAlign w:val="center"/>
            <w:hideMark/>
          </w:tcPr>
          <w:p w14:paraId="08C30D7C"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CAPTURE</w:t>
            </w:r>
          </w:p>
        </w:tc>
        <w:tc>
          <w:tcPr>
            <w:tcW w:w="1084" w:type="dxa"/>
            <w:tcBorders>
              <w:top w:val="nil"/>
              <w:left w:val="nil"/>
              <w:bottom w:val="nil"/>
              <w:right w:val="nil"/>
            </w:tcBorders>
            <w:vAlign w:val="center"/>
          </w:tcPr>
          <w:p w14:paraId="042A15C9" w14:textId="67A911B4"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3DE8F41C" w14:textId="792B10A2"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Henschel et al. 2011</w:t>
            </w:r>
          </w:p>
        </w:tc>
      </w:tr>
      <w:tr w:rsidR="001F36B2" w:rsidRPr="001F36B2" w14:paraId="74A42924" w14:textId="77777777" w:rsidTr="00E93E84">
        <w:trPr>
          <w:trHeight w:val="320"/>
        </w:trPr>
        <w:tc>
          <w:tcPr>
            <w:tcW w:w="3823" w:type="dxa"/>
            <w:tcBorders>
              <w:top w:val="nil"/>
              <w:left w:val="nil"/>
              <w:bottom w:val="nil"/>
              <w:right w:val="nil"/>
            </w:tcBorders>
            <w:shd w:val="clear" w:color="auto" w:fill="auto"/>
            <w:noWrap/>
            <w:vAlign w:val="center"/>
            <w:hideMark/>
          </w:tcPr>
          <w:p w14:paraId="1DA4A2A9"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Matusadona</w:t>
            </w:r>
            <w:proofErr w:type="spellEnd"/>
            <w:r w:rsidRPr="001F36B2">
              <w:rPr>
                <w:rFonts w:ascii="Times New Roman" w:eastAsia="Times New Roman" w:hAnsi="Times New Roman" w:cs="Times New Roman"/>
                <w:color w:val="000000"/>
                <w:lang w:val="en-US"/>
              </w:rPr>
              <w:t xml:space="preserve"> National Park</w:t>
            </w:r>
          </w:p>
        </w:tc>
        <w:tc>
          <w:tcPr>
            <w:tcW w:w="1465" w:type="dxa"/>
            <w:tcBorders>
              <w:top w:val="nil"/>
              <w:left w:val="nil"/>
              <w:bottom w:val="nil"/>
              <w:right w:val="nil"/>
            </w:tcBorders>
            <w:shd w:val="clear" w:color="auto" w:fill="auto"/>
            <w:noWrap/>
            <w:vAlign w:val="center"/>
            <w:hideMark/>
          </w:tcPr>
          <w:p w14:paraId="5000DEEC"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Zimbabwe</w:t>
            </w:r>
          </w:p>
        </w:tc>
        <w:tc>
          <w:tcPr>
            <w:tcW w:w="2893" w:type="dxa"/>
            <w:tcBorders>
              <w:top w:val="nil"/>
              <w:left w:val="nil"/>
              <w:bottom w:val="nil"/>
              <w:right w:val="nil"/>
            </w:tcBorders>
            <w:shd w:val="clear" w:color="auto" w:fill="auto"/>
            <w:noWrap/>
            <w:vAlign w:val="center"/>
            <w:hideMark/>
          </w:tcPr>
          <w:p w14:paraId="4C74E00C"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3AC3FDCF"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2016</w:t>
            </w:r>
          </w:p>
        </w:tc>
        <w:tc>
          <w:tcPr>
            <w:tcW w:w="1544" w:type="dxa"/>
            <w:tcBorders>
              <w:top w:val="nil"/>
              <w:left w:val="nil"/>
              <w:bottom w:val="nil"/>
              <w:right w:val="nil"/>
            </w:tcBorders>
            <w:shd w:val="clear" w:color="auto" w:fill="auto"/>
            <w:noWrap/>
            <w:vAlign w:val="center"/>
            <w:hideMark/>
          </w:tcPr>
          <w:p w14:paraId="128FBE2A"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12.2 ± 2.0</w:t>
            </w:r>
          </w:p>
        </w:tc>
        <w:tc>
          <w:tcPr>
            <w:tcW w:w="1653" w:type="dxa"/>
            <w:tcBorders>
              <w:top w:val="nil"/>
              <w:left w:val="nil"/>
              <w:bottom w:val="nil"/>
              <w:right w:val="nil"/>
            </w:tcBorders>
            <w:shd w:val="clear" w:color="auto" w:fill="auto"/>
            <w:noWrap/>
            <w:vAlign w:val="center"/>
            <w:hideMark/>
          </w:tcPr>
          <w:p w14:paraId="2F7F1BE3" w14:textId="1A78589F"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6.0 – 15.0</w:t>
            </w:r>
          </w:p>
        </w:tc>
        <w:tc>
          <w:tcPr>
            <w:tcW w:w="3825" w:type="dxa"/>
            <w:tcBorders>
              <w:top w:val="nil"/>
              <w:left w:val="nil"/>
              <w:bottom w:val="nil"/>
              <w:right w:val="nil"/>
            </w:tcBorders>
            <w:shd w:val="clear" w:color="auto" w:fill="auto"/>
            <w:noWrap/>
            <w:vAlign w:val="center"/>
            <w:hideMark/>
          </w:tcPr>
          <w:p w14:paraId="3A5DAA02"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Mixed woodland and grassland</w:t>
            </w:r>
          </w:p>
        </w:tc>
        <w:tc>
          <w:tcPr>
            <w:tcW w:w="3114" w:type="dxa"/>
            <w:tcBorders>
              <w:top w:val="nil"/>
              <w:left w:val="nil"/>
              <w:bottom w:val="nil"/>
              <w:right w:val="nil"/>
            </w:tcBorders>
            <w:shd w:val="clear" w:color="auto" w:fill="auto"/>
            <w:noWrap/>
            <w:vAlign w:val="center"/>
            <w:hideMark/>
          </w:tcPr>
          <w:p w14:paraId="364FE0B3"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hideMark/>
          </w:tcPr>
          <w:p w14:paraId="316C01EE"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SPACECAP</w:t>
            </w:r>
          </w:p>
        </w:tc>
        <w:tc>
          <w:tcPr>
            <w:tcW w:w="1084" w:type="dxa"/>
            <w:tcBorders>
              <w:top w:val="nil"/>
              <w:left w:val="nil"/>
              <w:bottom w:val="nil"/>
              <w:right w:val="nil"/>
            </w:tcBorders>
            <w:vAlign w:val="center"/>
          </w:tcPr>
          <w:p w14:paraId="54B0B477" w14:textId="5C192757"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1792C534" w14:textId="5D92681B"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Loveridge et al. 2022</w:t>
            </w:r>
          </w:p>
        </w:tc>
      </w:tr>
      <w:tr w:rsidR="001F36B2" w:rsidRPr="001F36B2" w14:paraId="54C3A155" w14:textId="77777777" w:rsidTr="00E93E84">
        <w:trPr>
          <w:trHeight w:val="320"/>
        </w:trPr>
        <w:tc>
          <w:tcPr>
            <w:tcW w:w="3823" w:type="dxa"/>
            <w:tcBorders>
              <w:top w:val="nil"/>
              <w:left w:val="nil"/>
              <w:bottom w:val="nil"/>
              <w:right w:val="nil"/>
            </w:tcBorders>
            <w:shd w:val="clear" w:color="auto" w:fill="auto"/>
            <w:noWrap/>
            <w:vAlign w:val="center"/>
            <w:hideMark/>
          </w:tcPr>
          <w:p w14:paraId="58CB2E55"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Niassa Special Reserve, L7/L8</w:t>
            </w:r>
          </w:p>
        </w:tc>
        <w:tc>
          <w:tcPr>
            <w:tcW w:w="1465" w:type="dxa"/>
            <w:tcBorders>
              <w:top w:val="nil"/>
              <w:left w:val="nil"/>
              <w:bottom w:val="nil"/>
              <w:right w:val="nil"/>
            </w:tcBorders>
            <w:shd w:val="clear" w:color="auto" w:fill="auto"/>
            <w:noWrap/>
            <w:vAlign w:val="center"/>
            <w:hideMark/>
          </w:tcPr>
          <w:p w14:paraId="05BD4E38"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Mozambique</w:t>
            </w:r>
          </w:p>
        </w:tc>
        <w:tc>
          <w:tcPr>
            <w:tcW w:w="2893" w:type="dxa"/>
            <w:tcBorders>
              <w:top w:val="nil"/>
              <w:left w:val="nil"/>
              <w:bottom w:val="nil"/>
              <w:right w:val="nil"/>
            </w:tcBorders>
            <w:shd w:val="clear" w:color="auto" w:fill="auto"/>
            <w:noWrap/>
            <w:vAlign w:val="center"/>
            <w:hideMark/>
          </w:tcPr>
          <w:p w14:paraId="4A6E7DEE"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Wildlife Management Area</w:t>
            </w:r>
          </w:p>
        </w:tc>
        <w:tc>
          <w:tcPr>
            <w:tcW w:w="1345" w:type="dxa"/>
            <w:tcBorders>
              <w:top w:val="nil"/>
              <w:left w:val="nil"/>
              <w:bottom w:val="nil"/>
              <w:right w:val="nil"/>
            </w:tcBorders>
            <w:shd w:val="clear" w:color="auto" w:fill="auto"/>
            <w:noWrap/>
            <w:vAlign w:val="center"/>
            <w:hideMark/>
          </w:tcPr>
          <w:p w14:paraId="0BE1E729"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2009</w:t>
            </w:r>
          </w:p>
        </w:tc>
        <w:tc>
          <w:tcPr>
            <w:tcW w:w="1544" w:type="dxa"/>
            <w:tcBorders>
              <w:top w:val="nil"/>
              <w:left w:val="nil"/>
              <w:bottom w:val="nil"/>
              <w:right w:val="nil"/>
            </w:tcBorders>
            <w:shd w:val="clear" w:color="auto" w:fill="auto"/>
            <w:noWrap/>
            <w:vAlign w:val="center"/>
            <w:hideMark/>
          </w:tcPr>
          <w:p w14:paraId="314ECC4C"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12.65 ± 3.7</w:t>
            </w:r>
          </w:p>
        </w:tc>
        <w:tc>
          <w:tcPr>
            <w:tcW w:w="1653" w:type="dxa"/>
            <w:tcBorders>
              <w:top w:val="nil"/>
              <w:left w:val="nil"/>
              <w:bottom w:val="nil"/>
              <w:right w:val="nil"/>
            </w:tcBorders>
            <w:shd w:val="clear" w:color="auto" w:fill="auto"/>
            <w:noWrap/>
            <w:vAlign w:val="center"/>
            <w:hideMark/>
          </w:tcPr>
          <w:p w14:paraId="3700558E"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hideMark/>
          </w:tcPr>
          <w:p w14:paraId="22DEE92D"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Riparian zones</w:t>
            </w:r>
          </w:p>
        </w:tc>
        <w:tc>
          <w:tcPr>
            <w:tcW w:w="3114" w:type="dxa"/>
            <w:tcBorders>
              <w:top w:val="nil"/>
              <w:left w:val="nil"/>
              <w:bottom w:val="nil"/>
              <w:right w:val="nil"/>
            </w:tcBorders>
            <w:shd w:val="clear" w:color="auto" w:fill="auto"/>
            <w:noWrap/>
            <w:vAlign w:val="center"/>
            <w:hideMark/>
          </w:tcPr>
          <w:p w14:paraId="5CA42CDA"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hideMark/>
          </w:tcPr>
          <w:p w14:paraId="2159884E"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SPACECAP</w:t>
            </w:r>
          </w:p>
        </w:tc>
        <w:tc>
          <w:tcPr>
            <w:tcW w:w="1084" w:type="dxa"/>
            <w:tcBorders>
              <w:top w:val="nil"/>
              <w:left w:val="nil"/>
              <w:bottom w:val="nil"/>
              <w:right w:val="nil"/>
            </w:tcBorders>
            <w:vAlign w:val="center"/>
          </w:tcPr>
          <w:p w14:paraId="44A21643" w14:textId="47CC628A"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TD</w:t>
            </w:r>
          </w:p>
        </w:tc>
        <w:tc>
          <w:tcPr>
            <w:tcW w:w="3114" w:type="dxa"/>
            <w:tcBorders>
              <w:top w:val="nil"/>
              <w:left w:val="nil"/>
              <w:bottom w:val="nil"/>
              <w:right w:val="nil"/>
            </w:tcBorders>
            <w:shd w:val="clear" w:color="auto" w:fill="auto"/>
            <w:noWrap/>
            <w:vAlign w:val="center"/>
            <w:hideMark/>
          </w:tcPr>
          <w:p w14:paraId="02CEDB67" w14:textId="1A081F36"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Jorge, 2012</w:t>
            </w:r>
          </w:p>
        </w:tc>
      </w:tr>
      <w:tr w:rsidR="001F36B2" w:rsidRPr="001F36B2" w14:paraId="472AB101" w14:textId="77777777" w:rsidTr="00E93E84">
        <w:trPr>
          <w:trHeight w:val="320"/>
        </w:trPr>
        <w:tc>
          <w:tcPr>
            <w:tcW w:w="3823" w:type="dxa"/>
            <w:tcBorders>
              <w:top w:val="nil"/>
              <w:left w:val="nil"/>
              <w:bottom w:val="nil"/>
              <w:right w:val="nil"/>
            </w:tcBorders>
            <w:shd w:val="clear" w:color="auto" w:fill="auto"/>
            <w:noWrap/>
            <w:vAlign w:val="center"/>
            <w:hideMark/>
          </w:tcPr>
          <w:p w14:paraId="70112C72"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Central Tuli</w:t>
            </w:r>
          </w:p>
        </w:tc>
        <w:tc>
          <w:tcPr>
            <w:tcW w:w="1465" w:type="dxa"/>
            <w:tcBorders>
              <w:top w:val="nil"/>
              <w:left w:val="nil"/>
              <w:bottom w:val="nil"/>
              <w:right w:val="nil"/>
            </w:tcBorders>
            <w:shd w:val="clear" w:color="auto" w:fill="auto"/>
            <w:noWrap/>
            <w:vAlign w:val="center"/>
            <w:hideMark/>
          </w:tcPr>
          <w:p w14:paraId="5DE2F7D7"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Botswana</w:t>
            </w:r>
          </w:p>
        </w:tc>
        <w:tc>
          <w:tcPr>
            <w:tcW w:w="2893" w:type="dxa"/>
            <w:tcBorders>
              <w:top w:val="nil"/>
              <w:left w:val="nil"/>
              <w:bottom w:val="nil"/>
              <w:right w:val="nil"/>
            </w:tcBorders>
            <w:shd w:val="clear" w:color="auto" w:fill="auto"/>
            <w:noWrap/>
            <w:vAlign w:val="center"/>
            <w:hideMark/>
          </w:tcPr>
          <w:p w14:paraId="674AD8A2"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3D659D69"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2019-2021</w:t>
            </w:r>
          </w:p>
        </w:tc>
        <w:tc>
          <w:tcPr>
            <w:tcW w:w="1544" w:type="dxa"/>
            <w:tcBorders>
              <w:top w:val="nil"/>
              <w:left w:val="nil"/>
              <w:bottom w:val="nil"/>
              <w:right w:val="nil"/>
            </w:tcBorders>
            <w:shd w:val="clear" w:color="auto" w:fill="auto"/>
            <w:noWrap/>
            <w:vAlign w:val="center"/>
            <w:hideMark/>
          </w:tcPr>
          <w:p w14:paraId="10B72BF6"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12.70 ± 3.20</w:t>
            </w:r>
          </w:p>
        </w:tc>
        <w:tc>
          <w:tcPr>
            <w:tcW w:w="1653" w:type="dxa"/>
            <w:tcBorders>
              <w:top w:val="nil"/>
              <w:left w:val="nil"/>
              <w:bottom w:val="nil"/>
              <w:right w:val="nil"/>
            </w:tcBorders>
            <w:shd w:val="clear" w:color="auto" w:fill="auto"/>
            <w:noWrap/>
            <w:vAlign w:val="center"/>
            <w:hideMark/>
          </w:tcPr>
          <w:p w14:paraId="5E1E3BD4"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hideMark/>
          </w:tcPr>
          <w:p w14:paraId="48EA2E73"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Woodland and shrub savanna</w:t>
            </w:r>
          </w:p>
        </w:tc>
        <w:tc>
          <w:tcPr>
            <w:tcW w:w="3114" w:type="dxa"/>
            <w:tcBorders>
              <w:top w:val="nil"/>
              <w:left w:val="nil"/>
              <w:bottom w:val="nil"/>
              <w:right w:val="nil"/>
            </w:tcBorders>
            <w:shd w:val="clear" w:color="auto" w:fill="auto"/>
            <w:noWrap/>
            <w:vAlign w:val="center"/>
            <w:hideMark/>
          </w:tcPr>
          <w:p w14:paraId="5B04C3F9"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hideMark/>
          </w:tcPr>
          <w:p w14:paraId="60DF0B43"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4D5C6BCD" w14:textId="5C805625"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67BFE114" w14:textId="193CD24C"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Vissia</w:t>
            </w:r>
            <w:proofErr w:type="spellEnd"/>
            <w:r w:rsidRPr="001F36B2">
              <w:rPr>
                <w:rFonts w:ascii="Times New Roman" w:eastAsia="Times New Roman" w:hAnsi="Times New Roman" w:cs="Times New Roman"/>
                <w:color w:val="000000"/>
                <w:lang w:val="en-US"/>
              </w:rPr>
              <w:t xml:space="preserve"> et al. 2022</w:t>
            </w:r>
          </w:p>
        </w:tc>
      </w:tr>
      <w:tr w:rsidR="001F36B2" w:rsidRPr="001F36B2" w14:paraId="2F27B4D3" w14:textId="77777777" w:rsidTr="00E93E84">
        <w:trPr>
          <w:trHeight w:val="320"/>
        </w:trPr>
        <w:tc>
          <w:tcPr>
            <w:tcW w:w="3823" w:type="dxa"/>
            <w:tcBorders>
              <w:top w:val="nil"/>
              <w:left w:val="nil"/>
              <w:bottom w:val="nil"/>
              <w:right w:val="nil"/>
            </w:tcBorders>
            <w:shd w:val="clear" w:color="auto" w:fill="auto"/>
            <w:noWrap/>
            <w:vAlign w:val="center"/>
            <w:hideMark/>
          </w:tcPr>
          <w:p w14:paraId="4BD54D0D"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 xml:space="preserve">Kruger National Park, </w:t>
            </w:r>
            <w:proofErr w:type="spellStart"/>
            <w:r w:rsidRPr="001F36B2">
              <w:rPr>
                <w:rFonts w:ascii="Times New Roman" w:eastAsia="Times New Roman" w:hAnsi="Times New Roman" w:cs="Times New Roman"/>
                <w:color w:val="000000"/>
                <w:lang w:val="en-US"/>
              </w:rPr>
              <w:t>Nwanetsi</w:t>
            </w:r>
            <w:proofErr w:type="spellEnd"/>
          </w:p>
        </w:tc>
        <w:tc>
          <w:tcPr>
            <w:tcW w:w="1465" w:type="dxa"/>
            <w:tcBorders>
              <w:top w:val="nil"/>
              <w:left w:val="nil"/>
              <w:bottom w:val="nil"/>
              <w:right w:val="nil"/>
            </w:tcBorders>
            <w:shd w:val="clear" w:color="auto" w:fill="auto"/>
            <w:noWrap/>
            <w:vAlign w:val="center"/>
            <w:hideMark/>
          </w:tcPr>
          <w:p w14:paraId="50F9D5D2"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South Africa</w:t>
            </w:r>
          </w:p>
        </w:tc>
        <w:tc>
          <w:tcPr>
            <w:tcW w:w="2893" w:type="dxa"/>
            <w:tcBorders>
              <w:top w:val="nil"/>
              <w:left w:val="nil"/>
              <w:bottom w:val="nil"/>
              <w:right w:val="nil"/>
            </w:tcBorders>
            <w:shd w:val="clear" w:color="auto" w:fill="auto"/>
            <w:noWrap/>
            <w:vAlign w:val="center"/>
            <w:hideMark/>
          </w:tcPr>
          <w:p w14:paraId="1B8CBAEC"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00EBBD37"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2008</w:t>
            </w:r>
          </w:p>
        </w:tc>
        <w:tc>
          <w:tcPr>
            <w:tcW w:w="1544" w:type="dxa"/>
            <w:tcBorders>
              <w:top w:val="nil"/>
              <w:left w:val="nil"/>
              <w:bottom w:val="nil"/>
              <w:right w:val="nil"/>
            </w:tcBorders>
            <w:shd w:val="clear" w:color="auto" w:fill="auto"/>
            <w:noWrap/>
            <w:vAlign w:val="center"/>
            <w:hideMark/>
          </w:tcPr>
          <w:p w14:paraId="53121855"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12.7</w:t>
            </w:r>
          </w:p>
        </w:tc>
        <w:tc>
          <w:tcPr>
            <w:tcW w:w="1653" w:type="dxa"/>
            <w:tcBorders>
              <w:top w:val="nil"/>
              <w:left w:val="nil"/>
              <w:bottom w:val="nil"/>
              <w:right w:val="nil"/>
            </w:tcBorders>
            <w:shd w:val="clear" w:color="auto" w:fill="auto"/>
            <w:noWrap/>
            <w:vAlign w:val="center"/>
            <w:hideMark/>
          </w:tcPr>
          <w:p w14:paraId="783C5D8D"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hideMark/>
          </w:tcPr>
          <w:p w14:paraId="3EDDE0E9"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Savanna woodland and mixed woodland</w:t>
            </w:r>
          </w:p>
        </w:tc>
        <w:tc>
          <w:tcPr>
            <w:tcW w:w="3114" w:type="dxa"/>
            <w:tcBorders>
              <w:top w:val="nil"/>
              <w:left w:val="nil"/>
              <w:bottom w:val="nil"/>
              <w:right w:val="nil"/>
            </w:tcBorders>
            <w:shd w:val="clear" w:color="auto" w:fill="auto"/>
            <w:noWrap/>
            <w:vAlign w:val="center"/>
            <w:hideMark/>
          </w:tcPr>
          <w:p w14:paraId="610A19B1"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CR</w:t>
            </w:r>
          </w:p>
        </w:tc>
        <w:tc>
          <w:tcPr>
            <w:tcW w:w="1514" w:type="dxa"/>
            <w:tcBorders>
              <w:top w:val="nil"/>
              <w:left w:val="nil"/>
              <w:bottom w:val="nil"/>
              <w:right w:val="nil"/>
            </w:tcBorders>
            <w:shd w:val="clear" w:color="auto" w:fill="auto"/>
            <w:noWrap/>
            <w:vAlign w:val="center"/>
            <w:hideMark/>
          </w:tcPr>
          <w:p w14:paraId="5B888D57"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CAPTURE</w:t>
            </w:r>
          </w:p>
        </w:tc>
        <w:tc>
          <w:tcPr>
            <w:tcW w:w="1084" w:type="dxa"/>
            <w:tcBorders>
              <w:top w:val="nil"/>
              <w:left w:val="nil"/>
              <w:bottom w:val="nil"/>
              <w:right w:val="nil"/>
            </w:tcBorders>
            <w:vAlign w:val="center"/>
          </w:tcPr>
          <w:p w14:paraId="3DC92B83" w14:textId="5A3B8446"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20A32DFB" w14:textId="6DA0682B"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Maputla</w:t>
            </w:r>
            <w:proofErr w:type="spellEnd"/>
            <w:r w:rsidRPr="001F36B2">
              <w:rPr>
                <w:rFonts w:ascii="Times New Roman" w:eastAsia="Times New Roman" w:hAnsi="Times New Roman" w:cs="Times New Roman"/>
                <w:color w:val="000000"/>
                <w:lang w:val="en-US"/>
              </w:rPr>
              <w:t xml:space="preserve"> et al. 2013</w:t>
            </w:r>
          </w:p>
        </w:tc>
      </w:tr>
      <w:tr w:rsidR="001F36B2" w:rsidRPr="001F36B2" w14:paraId="27774DBC" w14:textId="77777777" w:rsidTr="00E93E84">
        <w:trPr>
          <w:trHeight w:val="320"/>
        </w:trPr>
        <w:tc>
          <w:tcPr>
            <w:tcW w:w="3823" w:type="dxa"/>
            <w:tcBorders>
              <w:top w:val="nil"/>
              <w:left w:val="nil"/>
              <w:bottom w:val="nil"/>
              <w:right w:val="nil"/>
            </w:tcBorders>
            <w:shd w:val="clear" w:color="auto" w:fill="auto"/>
            <w:noWrap/>
            <w:vAlign w:val="center"/>
            <w:hideMark/>
          </w:tcPr>
          <w:p w14:paraId="2150D6CD"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Mudumalai</w:t>
            </w:r>
            <w:proofErr w:type="spellEnd"/>
            <w:r w:rsidRPr="001F36B2">
              <w:rPr>
                <w:rFonts w:ascii="Times New Roman" w:eastAsia="Times New Roman" w:hAnsi="Times New Roman" w:cs="Times New Roman"/>
                <w:color w:val="000000"/>
                <w:lang w:val="en-US"/>
              </w:rPr>
              <w:t xml:space="preserve"> Tiger Reserve</w:t>
            </w:r>
          </w:p>
        </w:tc>
        <w:tc>
          <w:tcPr>
            <w:tcW w:w="1465" w:type="dxa"/>
            <w:tcBorders>
              <w:top w:val="nil"/>
              <w:left w:val="nil"/>
              <w:bottom w:val="nil"/>
              <w:right w:val="nil"/>
            </w:tcBorders>
            <w:shd w:val="clear" w:color="auto" w:fill="auto"/>
            <w:noWrap/>
            <w:vAlign w:val="center"/>
            <w:hideMark/>
          </w:tcPr>
          <w:p w14:paraId="354D2946"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India</w:t>
            </w:r>
          </w:p>
        </w:tc>
        <w:tc>
          <w:tcPr>
            <w:tcW w:w="2893" w:type="dxa"/>
            <w:tcBorders>
              <w:top w:val="nil"/>
              <w:left w:val="nil"/>
              <w:bottom w:val="nil"/>
              <w:right w:val="nil"/>
            </w:tcBorders>
            <w:shd w:val="clear" w:color="auto" w:fill="auto"/>
            <w:noWrap/>
            <w:vAlign w:val="center"/>
            <w:hideMark/>
          </w:tcPr>
          <w:p w14:paraId="6C35421C"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52362AA6"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2008-2009</w:t>
            </w:r>
          </w:p>
        </w:tc>
        <w:tc>
          <w:tcPr>
            <w:tcW w:w="1544" w:type="dxa"/>
            <w:tcBorders>
              <w:top w:val="nil"/>
              <w:left w:val="nil"/>
              <w:bottom w:val="nil"/>
              <w:right w:val="nil"/>
            </w:tcBorders>
            <w:shd w:val="clear" w:color="auto" w:fill="auto"/>
            <w:noWrap/>
            <w:vAlign w:val="center"/>
            <w:hideMark/>
          </w:tcPr>
          <w:p w14:paraId="746CC0C3"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13.01 ± 2.31</w:t>
            </w:r>
          </w:p>
        </w:tc>
        <w:tc>
          <w:tcPr>
            <w:tcW w:w="1653" w:type="dxa"/>
            <w:tcBorders>
              <w:top w:val="nil"/>
              <w:left w:val="nil"/>
              <w:bottom w:val="nil"/>
              <w:right w:val="nil"/>
            </w:tcBorders>
            <w:shd w:val="clear" w:color="auto" w:fill="auto"/>
            <w:noWrap/>
            <w:vAlign w:val="center"/>
            <w:hideMark/>
          </w:tcPr>
          <w:p w14:paraId="0B2BE4D1"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hideMark/>
          </w:tcPr>
          <w:p w14:paraId="2DF5E697"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Deciduous forest</w:t>
            </w:r>
          </w:p>
        </w:tc>
        <w:tc>
          <w:tcPr>
            <w:tcW w:w="3114" w:type="dxa"/>
            <w:tcBorders>
              <w:top w:val="nil"/>
              <w:left w:val="nil"/>
              <w:bottom w:val="nil"/>
              <w:right w:val="nil"/>
            </w:tcBorders>
            <w:shd w:val="clear" w:color="auto" w:fill="auto"/>
            <w:noWrap/>
            <w:vAlign w:val="center"/>
            <w:hideMark/>
          </w:tcPr>
          <w:p w14:paraId="4D9BFF54"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(Bayesian)</w:t>
            </w:r>
          </w:p>
        </w:tc>
        <w:tc>
          <w:tcPr>
            <w:tcW w:w="1514" w:type="dxa"/>
            <w:tcBorders>
              <w:top w:val="nil"/>
              <w:left w:val="nil"/>
              <w:bottom w:val="nil"/>
              <w:right w:val="nil"/>
            </w:tcBorders>
            <w:shd w:val="clear" w:color="auto" w:fill="auto"/>
            <w:noWrap/>
            <w:vAlign w:val="center"/>
            <w:hideMark/>
          </w:tcPr>
          <w:p w14:paraId="749F1680"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SPACECAP</w:t>
            </w:r>
          </w:p>
        </w:tc>
        <w:tc>
          <w:tcPr>
            <w:tcW w:w="1084" w:type="dxa"/>
            <w:tcBorders>
              <w:top w:val="nil"/>
              <w:left w:val="nil"/>
              <w:bottom w:val="nil"/>
              <w:right w:val="nil"/>
            </w:tcBorders>
            <w:vAlign w:val="center"/>
          </w:tcPr>
          <w:p w14:paraId="6567B96C" w14:textId="384E6472"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162F164D" w14:textId="69971E06"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Kalle</w:t>
            </w:r>
            <w:proofErr w:type="spellEnd"/>
            <w:r w:rsidRPr="001F36B2">
              <w:rPr>
                <w:rFonts w:ascii="Times New Roman" w:eastAsia="Times New Roman" w:hAnsi="Times New Roman" w:cs="Times New Roman"/>
                <w:color w:val="000000"/>
                <w:lang w:val="en-US"/>
              </w:rPr>
              <w:t xml:space="preserve"> et al. 2011</w:t>
            </w:r>
          </w:p>
        </w:tc>
      </w:tr>
      <w:tr w:rsidR="001F36B2" w:rsidRPr="001F36B2" w14:paraId="7AABB26A" w14:textId="77777777" w:rsidTr="00E93E84">
        <w:trPr>
          <w:trHeight w:val="320"/>
        </w:trPr>
        <w:tc>
          <w:tcPr>
            <w:tcW w:w="3823" w:type="dxa"/>
            <w:tcBorders>
              <w:top w:val="nil"/>
              <w:left w:val="nil"/>
              <w:bottom w:val="nil"/>
              <w:right w:val="nil"/>
            </w:tcBorders>
            <w:shd w:val="clear" w:color="auto" w:fill="auto"/>
            <w:noWrap/>
            <w:vAlign w:val="center"/>
            <w:hideMark/>
          </w:tcPr>
          <w:p w14:paraId="26EDDCE5"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Timbavati</w:t>
            </w:r>
            <w:proofErr w:type="spellEnd"/>
            <w:r w:rsidRPr="001F36B2">
              <w:rPr>
                <w:rFonts w:ascii="Times New Roman" w:eastAsia="Times New Roman" w:hAnsi="Times New Roman" w:cs="Times New Roman"/>
                <w:color w:val="000000"/>
                <w:lang w:val="en-US"/>
              </w:rPr>
              <w:t xml:space="preserve"> Private Game Reserve</w:t>
            </w:r>
          </w:p>
        </w:tc>
        <w:tc>
          <w:tcPr>
            <w:tcW w:w="1465" w:type="dxa"/>
            <w:tcBorders>
              <w:top w:val="nil"/>
              <w:left w:val="nil"/>
              <w:bottom w:val="nil"/>
              <w:right w:val="nil"/>
            </w:tcBorders>
            <w:shd w:val="clear" w:color="auto" w:fill="auto"/>
            <w:noWrap/>
            <w:vAlign w:val="center"/>
            <w:hideMark/>
          </w:tcPr>
          <w:p w14:paraId="0E400E7E"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South Africa</w:t>
            </w:r>
          </w:p>
        </w:tc>
        <w:tc>
          <w:tcPr>
            <w:tcW w:w="2893" w:type="dxa"/>
            <w:tcBorders>
              <w:top w:val="nil"/>
              <w:left w:val="nil"/>
              <w:bottom w:val="nil"/>
              <w:right w:val="nil"/>
            </w:tcBorders>
            <w:shd w:val="clear" w:color="auto" w:fill="auto"/>
            <w:noWrap/>
            <w:vAlign w:val="center"/>
            <w:hideMark/>
          </w:tcPr>
          <w:p w14:paraId="4A78AE52"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12C4629F"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2018</w:t>
            </w:r>
          </w:p>
        </w:tc>
        <w:tc>
          <w:tcPr>
            <w:tcW w:w="1544" w:type="dxa"/>
            <w:tcBorders>
              <w:top w:val="nil"/>
              <w:left w:val="nil"/>
              <w:bottom w:val="nil"/>
              <w:right w:val="nil"/>
            </w:tcBorders>
            <w:shd w:val="clear" w:color="auto" w:fill="auto"/>
            <w:noWrap/>
            <w:vAlign w:val="center"/>
            <w:hideMark/>
          </w:tcPr>
          <w:p w14:paraId="3D4B6C2A"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14.29 ± 2.59</w:t>
            </w:r>
          </w:p>
        </w:tc>
        <w:tc>
          <w:tcPr>
            <w:tcW w:w="1653" w:type="dxa"/>
            <w:tcBorders>
              <w:top w:val="nil"/>
              <w:left w:val="nil"/>
              <w:bottom w:val="nil"/>
              <w:right w:val="nil"/>
            </w:tcBorders>
            <w:shd w:val="clear" w:color="auto" w:fill="auto"/>
            <w:noWrap/>
            <w:vAlign w:val="center"/>
            <w:hideMark/>
          </w:tcPr>
          <w:p w14:paraId="11815C14"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hideMark/>
          </w:tcPr>
          <w:p w14:paraId="2AB6366C"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Mixed woodland</w:t>
            </w:r>
          </w:p>
        </w:tc>
        <w:tc>
          <w:tcPr>
            <w:tcW w:w="3114" w:type="dxa"/>
            <w:tcBorders>
              <w:top w:val="nil"/>
              <w:left w:val="nil"/>
              <w:bottom w:val="nil"/>
              <w:right w:val="nil"/>
            </w:tcBorders>
            <w:shd w:val="clear" w:color="auto" w:fill="auto"/>
            <w:noWrap/>
            <w:vAlign w:val="center"/>
            <w:hideMark/>
          </w:tcPr>
          <w:p w14:paraId="2B5287D4"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hideMark/>
          </w:tcPr>
          <w:p w14:paraId="1831AB81"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01BFB97C" w14:textId="313C2073"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448D4563" w14:textId="57415DFE"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Rogan et al. 2019</w:t>
            </w:r>
          </w:p>
        </w:tc>
      </w:tr>
      <w:tr w:rsidR="001F36B2" w:rsidRPr="001F36B2" w14:paraId="6DA5A18C" w14:textId="77777777" w:rsidTr="00E93E84">
        <w:trPr>
          <w:trHeight w:val="320"/>
        </w:trPr>
        <w:tc>
          <w:tcPr>
            <w:tcW w:w="3823" w:type="dxa"/>
            <w:tcBorders>
              <w:top w:val="nil"/>
              <w:left w:val="nil"/>
              <w:bottom w:val="nil"/>
              <w:right w:val="nil"/>
            </w:tcBorders>
            <w:shd w:val="clear" w:color="auto" w:fill="auto"/>
            <w:noWrap/>
            <w:vAlign w:val="center"/>
            <w:hideMark/>
          </w:tcPr>
          <w:p w14:paraId="27E88957"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Okonjima</w:t>
            </w:r>
            <w:proofErr w:type="spellEnd"/>
            <w:r w:rsidRPr="001F36B2">
              <w:rPr>
                <w:rFonts w:ascii="Times New Roman" w:eastAsia="Times New Roman" w:hAnsi="Times New Roman" w:cs="Times New Roman"/>
                <w:color w:val="000000"/>
                <w:lang w:val="en-US"/>
              </w:rPr>
              <w:t xml:space="preserve"> Nature Reserve</w:t>
            </w:r>
          </w:p>
        </w:tc>
        <w:tc>
          <w:tcPr>
            <w:tcW w:w="1465" w:type="dxa"/>
            <w:tcBorders>
              <w:top w:val="nil"/>
              <w:left w:val="nil"/>
              <w:bottom w:val="nil"/>
              <w:right w:val="nil"/>
            </w:tcBorders>
            <w:shd w:val="clear" w:color="auto" w:fill="auto"/>
            <w:noWrap/>
            <w:vAlign w:val="center"/>
            <w:hideMark/>
          </w:tcPr>
          <w:p w14:paraId="1EE999C3"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Namibia</w:t>
            </w:r>
          </w:p>
        </w:tc>
        <w:tc>
          <w:tcPr>
            <w:tcW w:w="2893" w:type="dxa"/>
            <w:tcBorders>
              <w:top w:val="nil"/>
              <w:left w:val="nil"/>
              <w:bottom w:val="nil"/>
              <w:right w:val="nil"/>
            </w:tcBorders>
            <w:shd w:val="clear" w:color="auto" w:fill="auto"/>
            <w:noWrap/>
            <w:vAlign w:val="center"/>
            <w:hideMark/>
          </w:tcPr>
          <w:p w14:paraId="02BC8870"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15CAE5D1"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2015-2016</w:t>
            </w:r>
          </w:p>
        </w:tc>
        <w:tc>
          <w:tcPr>
            <w:tcW w:w="1544" w:type="dxa"/>
            <w:tcBorders>
              <w:top w:val="nil"/>
              <w:left w:val="nil"/>
              <w:bottom w:val="nil"/>
              <w:right w:val="nil"/>
            </w:tcBorders>
            <w:shd w:val="clear" w:color="auto" w:fill="auto"/>
            <w:noWrap/>
            <w:vAlign w:val="center"/>
            <w:hideMark/>
          </w:tcPr>
          <w:p w14:paraId="43F7E473"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14.51</w:t>
            </w:r>
          </w:p>
        </w:tc>
        <w:tc>
          <w:tcPr>
            <w:tcW w:w="1653" w:type="dxa"/>
            <w:tcBorders>
              <w:top w:val="nil"/>
              <w:left w:val="nil"/>
              <w:bottom w:val="nil"/>
              <w:right w:val="nil"/>
            </w:tcBorders>
            <w:shd w:val="clear" w:color="auto" w:fill="auto"/>
            <w:noWrap/>
            <w:vAlign w:val="center"/>
            <w:hideMark/>
          </w:tcPr>
          <w:p w14:paraId="1803DD2E"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hideMark/>
          </w:tcPr>
          <w:p w14:paraId="6748F989"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Acacia thornveld</w:t>
            </w:r>
          </w:p>
        </w:tc>
        <w:tc>
          <w:tcPr>
            <w:tcW w:w="3114" w:type="dxa"/>
            <w:tcBorders>
              <w:top w:val="nil"/>
              <w:left w:val="nil"/>
              <w:bottom w:val="nil"/>
              <w:right w:val="nil"/>
            </w:tcBorders>
            <w:shd w:val="clear" w:color="auto" w:fill="auto"/>
            <w:noWrap/>
            <w:vAlign w:val="center"/>
            <w:hideMark/>
          </w:tcPr>
          <w:p w14:paraId="7599F613"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hideMark/>
          </w:tcPr>
          <w:p w14:paraId="2E823A07"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0D98C05B" w14:textId="7E95CB14"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54F8F396" w14:textId="333B863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Noack et al. 2019</w:t>
            </w:r>
          </w:p>
        </w:tc>
      </w:tr>
      <w:tr w:rsidR="001F36B2" w:rsidRPr="001F36B2" w14:paraId="6820A762" w14:textId="77777777" w:rsidTr="00E93E84">
        <w:trPr>
          <w:trHeight w:val="320"/>
        </w:trPr>
        <w:tc>
          <w:tcPr>
            <w:tcW w:w="3823" w:type="dxa"/>
            <w:tcBorders>
              <w:top w:val="nil"/>
              <w:left w:val="nil"/>
              <w:bottom w:val="nil"/>
              <w:right w:val="nil"/>
            </w:tcBorders>
            <w:shd w:val="clear" w:color="auto" w:fill="auto"/>
            <w:noWrap/>
            <w:vAlign w:val="center"/>
            <w:hideMark/>
          </w:tcPr>
          <w:p w14:paraId="063372D2" w14:textId="0ED898C3"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KwaZulu Private Game Reserve</w:t>
            </w:r>
            <w:r w:rsidR="00E93E84">
              <w:rPr>
                <w:rFonts w:ascii="Times New Roman" w:eastAsia="Times New Roman" w:hAnsi="Times New Roman" w:cs="Times New Roman"/>
                <w:color w:val="000000"/>
                <w:lang w:val="en-US"/>
              </w:rPr>
              <w:t>, e</w:t>
            </w:r>
            <w:r w:rsidRPr="001F36B2">
              <w:rPr>
                <w:rFonts w:ascii="Times New Roman" w:eastAsia="Times New Roman" w:hAnsi="Times New Roman" w:cs="Times New Roman"/>
                <w:color w:val="000000"/>
                <w:lang w:val="en-US"/>
              </w:rPr>
              <w:t>tc</w:t>
            </w:r>
            <w:r w:rsidR="00E93E84">
              <w:rPr>
                <w:rFonts w:ascii="Times New Roman" w:eastAsia="Times New Roman" w:hAnsi="Times New Roman" w:cs="Times New Roman"/>
                <w:color w:val="000000"/>
                <w:lang w:val="en-US"/>
              </w:rPr>
              <w:t>.</w:t>
            </w:r>
          </w:p>
        </w:tc>
        <w:tc>
          <w:tcPr>
            <w:tcW w:w="1465" w:type="dxa"/>
            <w:tcBorders>
              <w:top w:val="nil"/>
              <w:left w:val="nil"/>
              <w:bottom w:val="nil"/>
              <w:right w:val="nil"/>
            </w:tcBorders>
            <w:shd w:val="clear" w:color="auto" w:fill="auto"/>
            <w:noWrap/>
            <w:vAlign w:val="center"/>
            <w:hideMark/>
          </w:tcPr>
          <w:p w14:paraId="7EC8989C"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South Africa</w:t>
            </w:r>
          </w:p>
        </w:tc>
        <w:tc>
          <w:tcPr>
            <w:tcW w:w="2893" w:type="dxa"/>
            <w:tcBorders>
              <w:top w:val="nil"/>
              <w:left w:val="nil"/>
              <w:bottom w:val="nil"/>
              <w:right w:val="nil"/>
            </w:tcBorders>
            <w:shd w:val="clear" w:color="auto" w:fill="auto"/>
            <w:noWrap/>
            <w:vAlign w:val="center"/>
            <w:hideMark/>
          </w:tcPr>
          <w:p w14:paraId="70938CF5"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hideMark/>
          </w:tcPr>
          <w:p w14:paraId="67938F9C"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2017</w:t>
            </w:r>
          </w:p>
        </w:tc>
        <w:tc>
          <w:tcPr>
            <w:tcW w:w="1544" w:type="dxa"/>
            <w:tcBorders>
              <w:top w:val="nil"/>
              <w:left w:val="nil"/>
              <w:bottom w:val="nil"/>
              <w:right w:val="nil"/>
            </w:tcBorders>
            <w:shd w:val="clear" w:color="auto" w:fill="auto"/>
            <w:noWrap/>
            <w:vAlign w:val="center"/>
            <w:hideMark/>
          </w:tcPr>
          <w:p w14:paraId="4CBB479B"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14.92 ± 2.74</w:t>
            </w:r>
          </w:p>
        </w:tc>
        <w:tc>
          <w:tcPr>
            <w:tcW w:w="1653" w:type="dxa"/>
            <w:tcBorders>
              <w:top w:val="nil"/>
              <w:left w:val="nil"/>
              <w:bottom w:val="nil"/>
              <w:right w:val="nil"/>
            </w:tcBorders>
            <w:shd w:val="clear" w:color="auto" w:fill="auto"/>
            <w:noWrap/>
            <w:vAlign w:val="center"/>
            <w:hideMark/>
          </w:tcPr>
          <w:p w14:paraId="47B6E3CB" w14:textId="77777777"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nil"/>
              <w:right w:val="nil"/>
            </w:tcBorders>
            <w:shd w:val="clear" w:color="auto" w:fill="auto"/>
            <w:noWrap/>
            <w:vAlign w:val="center"/>
            <w:hideMark/>
          </w:tcPr>
          <w:p w14:paraId="4E4DBE75"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Bushveld and savanna thornveld</w:t>
            </w:r>
          </w:p>
        </w:tc>
        <w:tc>
          <w:tcPr>
            <w:tcW w:w="3114" w:type="dxa"/>
            <w:tcBorders>
              <w:top w:val="nil"/>
              <w:left w:val="nil"/>
              <w:bottom w:val="nil"/>
              <w:right w:val="nil"/>
            </w:tcBorders>
            <w:shd w:val="clear" w:color="auto" w:fill="auto"/>
            <w:noWrap/>
            <w:vAlign w:val="center"/>
            <w:hideMark/>
          </w:tcPr>
          <w:p w14:paraId="179074EF"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hideMark/>
          </w:tcPr>
          <w:p w14:paraId="1BE2B3EB"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0FE02F0A" w14:textId="01445F64"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hideMark/>
          </w:tcPr>
          <w:p w14:paraId="631CEF99" w14:textId="38181B68"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Rogan et al. 2019</w:t>
            </w:r>
          </w:p>
        </w:tc>
      </w:tr>
      <w:tr w:rsidR="001F36B2" w:rsidRPr="001F36B2" w14:paraId="198B4F49" w14:textId="77777777" w:rsidTr="00E93E84">
        <w:trPr>
          <w:trHeight w:val="320"/>
        </w:trPr>
        <w:tc>
          <w:tcPr>
            <w:tcW w:w="3823" w:type="dxa"/>
            <w:tcBorders>
              <w:top w:val="nil"/>
              <w:left w:val="nil"/>
              <w:bottom w:val="nil"/>
              <w:right w:val="nil"/>
            </w:tcBorders>
            <w:shd w:val="clear" w:color="auto" w:fill="auto"/>
            <w:noWrap/>
            <w:vAlign w:val="center"/>
          </w:tcPr>
          <w:p w14:paraId="33614B73" w14:textId="75E355B8"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Gir</w:t>
            </w:r>
            <w:proofErr w:type="spellEnd"/>
            <w:r w:rsidRPr="001F36B2">
              <w:rPr>
                <w:rFonts w:ascii="Times New Roman" w:eastAsia="Times New Roman" w:hAnsi="Times New Roman" w:cs="Times New Roman"/>
                <w:color w:val="000000"/>
                <w:lang w:val="en-US"/>
              </w:rPr>
              <w:t xml:space="preserve"> Protected Area</w:t>
            </w:r>
          </w:p>
        </w:tc>
        <w:tc>
          <w:tcPr>
            <w:tcW w:w="1465" w:type="dxa"/>
            <w:tcBorders>
              <w:top w:val="nil"/>
              <w:left w:val="nil"/>
              <w:bottom w:val="nil"/>
              <w:right w:val="nil"/>
            </w:tcBorders>
            <w:shd w:val="clear" w:color="auto" w:fill="auto"/>
            <w:noWrap/>
            <w:vAlign w:val="center"/>
          </w:tcPr>
          <w:p w14:paraId="369851B2" w14:textId="2D5C6F2D"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India</w:t>
            </w:r>
          </w:p>
        </w:tc>
        <w:tc>
          <w:tcPr>
            <w:tcW w:w="2893" w:type="dxa"/>
            <w:tcBorders>
              <w:top w:val="nil"/>
              <w:left w:val="nil"/>
              <w:bottom w:val="nil"/>
              <w:right w:val="nil"/>
            </w:tcBorders>
            <w:shd w:val="clear" w:color="auto" w:fill="auto"/>
            <w:noWrap/>
            <w:vAlign w:val="center"/>
          </w:tcPr>
          <w:p w14:paraId="0C82E81E" w14:textId="4E21EA96"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nil"/>
              <w:right w:val="nil"/>
            </w:tcBorders>
            <w:shd w:val="clear" w:color="auto" w:fill="auto"/>
            <w:noWrap/>
            <w:vAlign w:val="center"/>
          </w:tcPr>
          <w:p w14:paraId="150F8132" w14:textId="06316326"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2017</w:t>
            </w:r>
          </w:p>
        </w:tc>
        <w:tc>
          <w:tcPr>
            <w:tcW w:w="1544" w:type="dxa"/>
            <w:tcBorders>
              <w:top w:val="nil"/>
              <w:left w:val="nil"/>
              <w:bottom w:val="nil"/>
              <w:right w:val="nil"/>
            </w:tcBorders>
            <w:shd w:val="clear" w:color="auto" w:fill="auto"/>
            <w:noWrap/>
            <w:vAlign w:val="center"/>
          </w:tcPr>
          <w:p w14:paraId="0EDC1AC8" w14:textId="2FB55670"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19.90 ± 3.38</w:t>
            </w:r>
          </w:p>
        </w:tc>
        <w:tc>
          <w:tcPr>
            <w:tcW w:w="1653" w:type="dxa"/>
            <w:tcBorders>
              <w:top w:val="nil"/>
              <w:left w:val="nil"/>
              <w:bottom w:val="nil"/>
              <w:right w:val="nil"/>
            </w:tcBorders>
            <w:shd w:val="clear" w:color="auto" w:fill="auto"/>
            <w:noWrap/>
            <w:vAlign w:val="center"/>
          </w:tcPr>
          <w:p w14:paraId="2CFC264D" w14:textId="378C946F"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14.29 – 27.72</w:t>
            </w:r>
          </w:p>
        </w:tc>
        <w:tc>
          <w:tcPr>
            <w:tcW w:w="3825" w:type="dxa"/>
            <w:tcBorders>
              <w:top w:val="nil"/>
              <w:left w:val="nil"/>
              <w:bottom w:val="nil"/>
              <w:right w:val="nil"/>
            </w:tcBorders>
            <w:shd w:val="clear" w:color="auto" w:fill="auto"/>
            <w:noWrap/>
            <w:vAlign w:val="center"/>
          </w:tcPr>
          <w:p w14:paraId="605621ED" w14:textId="589EE5EF"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 xml:space="preserve">Dry teak forest </w:t>
            </w:r>
          </w:p>
        </w:tc>
        <w:tc>
          <w:tcPr>
            <w:tcW w:w="3114" w:type="dxa"/>
            <w:tcBorders>
              <w:top w:val="nil"/>
              <w:left w:val="nil"/>
              <w:bottom w:val="nil"/>
              <w:right w:val="nil"/>
            </w:tcBorders>
            <w:shd w:val="clear" w:color="auto" w:fill="auto"/>
            <w:noWrap/>
            <w:vAlign w:val="center"/>
          </w:tcPr>
          <w:p w14:paraId="636065A6" w14:textId="62E7D930"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nil"/>
              <w:right w:val="nil"/>
            </w:tcBorders>
            <w:shd w:val="clear" w:color="auto" w:fill="auto"/>
            <w:noWrap/>
            <w:vAlign w:val="center"/>
          </w:tcPr>
          <w:p w14:paraId="0428885F" w14:textId="7383FEB2"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nil"/>
              <w:right w:val="nil"/>
            </w:tcBorders>
            <w:vAlign w:val="center"/>
          </w:tcPr>
          <w:p w14:paraId="158C1175" w14:textId="370C1E20" w:rsidR="001F36B2" w:rsidRPr="001F36B2"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nil"/>
              <w:right w:val="nil"/>
            </w:tcBorders>
            <w:shd w:val="clear" w:color="auto" w:fill="auto"/>
            <w:noWrap/>
            <w:vAlign w:val="center"/>
          </w:tcPr>
          <w:p w14:paraId="220449AE" w14:textId="26794656"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Chaudhary et al. 2022</w:t>
            </w:r>
          </w:p>
        </w:tc>
      </w:tr>
      <w:tr w:rsidR="001F36B2" w:rsidRPr="001F36B2" w14:paraId="2B93622F" w14:textId="77777777" w:rsidTr="00E93E84">
        <w:trPr>
          <w:trHeight w:val="320"/>
        </w:trPr>
        <w:tc>
          <w:tcPr>
            <w:tcW w:w="3823" w:type="dxa"/>
            <w:tcBorders>
              <w:top w:val="nil"/>
              <w:left w:val="nil"/>
              <w:bottom w:val="single" w:sz="4" w:space="0" w:color="auto"/>
              <w:right w:val="nil"/>
            </w:tcBorders>
            <w:shd w:val="clear" w:color="auto" w:fill="auto"/>
            <w:noWrap/>
            <w:vAlign w:val="center"/>
            <w:hideMark/>
          </w:tcPr>
          <w:p w14:paraId="47C23C88" w14:textId="502D89F6"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Sanjay Gandhi National Park</w:t>
            </w:r>
          </w:p>
        </w:tc>
        <w:tc>
          <w:tcPr>
            <w:tcW w:w="1465" w:type="dxa"/>
            <w:tcBorders>
              <w:top w:val="nil"/>
              <w:left w:val="nil"/>
              <w:bottom w:val="single" w:sz="4" w:space="0" w:color="auto"/>
              <w:right w:val="nil"/>
            </w:tcBorders>
            <w:shd w:val="clear" w:color="auto" w:fill="auto"/>
            <w:noWrap/>
            <w:vAlign w:val="center"/>
            <w:hideMark/>
          </w:tcPr>
          <w:p w14:paraId="019916C2"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India</w:t>
            </w:r>
          </w:p>
        </w:tc>
        <w:tc>
          <w:tcPr>
            <w:tcW w:w="2893" w:type="dxa"/>
            <w:tcBorders>
              <w:top w:val="nil"/>
              <w:left w:val="nil"/>
              <w:bottom w:val="single" w:sz="4" w:space="0" w:color="auto"/>
              <w:right w:val="nil"/>
            </w:tcBorders>
            <w:shd w:val="clear" w:color="auto" w:fill="auto"/>
            <w:noWrap/>
            <w:vAlign w:val="center"/>
            <w:hideMark/>
          </w:tcPr>
          <w:p w14:paraId="690AD2C9"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Protected Area</w:t>
            </w:r>
          </w:p>
        </w:tc>
        <w:tc>
          <w:tcPr>
            <w:tcW w:w="1345" w:type="dxa"/>
            <w:tcBorders>
              <w:top w:val="nil"/>
              <w:left w:val="nil"/>
              <w:bottom w:val="single" w:sz="4" w:space="0" w:color="auto"/>
              <w:right w:val="nil"/>
            </w:tcBorders>
            <w:shd w:val="clear" w:color="auto" w:fill="auto"/>
            <w:noWrap/>
            <w:vAlign w:val="center"/>
            <w:hideMark/>
          </w:tcPr>
          <w:p w14:paraId="5F455FB5" w14:textId="7E128B5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2015</w:t>
            </w:r>
          </w:p>
        </w:tc>
        <w:tc>
          <w:tcPr>
            <w:tcW w:w="1544" w:type="dxa"/>
            <w:tcBorders>
              <w:top w:val="nil"/>
              <w:left w:val="nil"/>
              <w:bottom w:val="single" w:sz="4" w:space="0" w:color="auto"/>
              <w:right w:val="nil"/>
            </w:tcBorders>
            <w:shd w:val="clear" w:color="auto" w:fill="auto"/>
            <w:noWrap/>
            <w:vAlign w:val="center"/>
            <w:hideMark/>
          </w:tcPr>
          <w:p w14:paraId="4D5383BA" w14:textId="516EF981"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26.34 ± 4.96</w:t>
            </w:r>
          </w:p>
        </w:tc>
        <w:tc>
          <w:tcPr>
            <w:tcW w:w="1653" w:type="dxa"/>
            <w:tcBorders>
              <w:top w:val="nil"/>
              <w:left w:val="nil"/>
              <w:bottom w:val="single" w:sz="4" w:space="0" w:color="auto"/>
              <w:right w:val="nil"/>
            </w:tcBorders>
            <w:shd w:val="clear" w:color="auto" w:fill="auto"/>
            <w:noWrap/>
            <w:vAlign w:val="center"/>
            <w:hideMark/>
          </w:tcPr>
          <w:p w14:paraId="17F1513C" w14:textId="37A72B39" w:rsidR="001F36B2" w:rsidRPr="001F36B2" w:rsidRDefault="001F36B2" w:rsidP="003D1E18">
            <w:pPr>
              <w:spacing w:after="0" w:line="240" w:lineRule="auto"/>
              <w:jc w:val="center"/>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w:t>
            </w:r>
          </w:p>
        </w:tc>
        <w:tc>
          <w:tcPr>
            <w:tcW w:w="3825" w:type="dxa"/>
            <w:tcBorders>
              <w:top w:val="nil"/>
              <w:left w:val="nil"/>
              <w:bottom w:val="single" w:sz="4" w:space="0" w:color="auto"/>
              <w:right w:val="nil"/>
            </w:tcBorders>
            <w:shd w:val="clear" w:color="auto" w:fill="auto"/>
            <w:noWrap/>
            <w:vAlign w:val="center"/>
            <w:hideMark/>
          </w:tcPr>
          <w:p w14:paraId="1FC63C65" w14:textId="2331ECEB"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Moist deciduous woodland</w:t>
            </w:r>
          </w:p>
        </w:tc>
        <w:tc>
          <w:tcPr>
            <w:tcW w:w="3114" w:type="dxa"/>
            <w:tcBorders>
              <w:top w:val="nil"/>
              <w:left w:val="nil"/>
              <w:bottom w:val="single" w:sz="4" w:space="0" w:color="auto"/>
              <w:right w:val="nil"/>
            </w:tcBorders>
            <w:shd w:val="clear" w:color="auto" w:fill="auto"/>
            <w:noWrap/>
            <w:vAlign w:val="center"/>
            <w:hideMark/>
          </w:tcPr>
          <w:p w14:paraId="1307C11E" w14:textId="77777777" w:rsidR="001F36B2" w:rsidRPr="001F36B2" w:rsidRDefault="001F36B2" w:rsidP="003D1E18">
            <w:pPr>
              <w:spacing w:after="0" w:line="240" w:lineRule="auto"/>
              <w:rPr>
                <w:rFonts w:ascii="Times New Roman" w:eastAsia="Times New Roman" w:hAnsi="Times New Roman" w:cs="Times New Roman"/>
                <w:color w:val="000000"/>
                <w:lang w:val="en-US"/>
              </w:rPr>
            </w:pPr>
            <w:r w:rsidRPr="001F36B2">
              <w:rPr>
                <w:rFonts w:ascii="Times New Roman" w:eastAsia="Times New Roman" w:hAnsi="Times New Roman" w:cs="Times New Roman"/>
                <w:color w:val="000000"/>
                <w:lang w:val="en-US"/>
              </w:rPr>
              <w:t>SECR (Maximum likelihood)</w:t>
            </w:r>
          </w:p>
        </w:tc>
        <w:tc>
          <w:tcPr>
            <w:tcW w:w="1514" w:type="dxa"/>
            <w:tcBorders>
              <w:top w:val="nil"/>
              <w:left w:val="nil"/>
              <w:bottom w:val="single" w:sz="4" w:space="0" w:color="auto"/>
              <w:right w:val="nil"/>
            </w:tcBorders>
            <w:shd w:val="clear" w:color="auto" w:fill="auto"/>
            <w:noWrap/>
            <w:vAlign w:val="center"/>
            <w:hideMark/>
          </w:tcPr>
          <w:p w14:paraId="2B8847E2" w14:textId="77777777"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secr</w:t>
            </w:r>
            <w:proofErr w:type="spellEnd"/>
          </w:p>
        </w:tc>
        <w:tc>
          <w:tcPr>
            <w:tcW w:w="1084" w:type="dxa"/>
            <w:tcBorders>
              <w:top w:val="nil"/>
              <w:left w:val="nil"/>
              <w:bottom w:val="single" w:sz="4" w:space="0" w:color="auto"/>
              <w:right w:val="nil"/>
            </w:tcBorders>
            <w:vAlign w:val="center"/>
          </w:tcPr>
          <w:p w14:paraId="784A6AC1" w14:textId="70FD8A02" w:rsidR="001F36B2" w:rsidRPr="001F36B2" w:rsidDel="00AA4F1D" w:rsidRDefault="00CE7869" w:rsidP="00CE7869">
            <w:pPr>
              <w:spacing w:after="0" w:line="240" w:lineRule="auto"/>
              <w:rPr>
                <w:rFonts w:ascii="Times New Roman" w:eastAsia="Times New Roman" w:hAnsi="Times New Roman" w:cs="Times New Roman"/>
                <w:color w:val="000000"/>
                <w:lang w:val="en-US"/>
              </w:rPr>
            </w:pPr>
            <w:r>
              <w:rPr>
                <w:rFonts w:ascii="Times New Roman" w:eastAsia="Times New Roman" w:hAnsi="Times New Roman" w:cs="Times New Roman"/>
                <w:color w:val="000000"/>
                <w:lang w:val="en-US"/>
              </w:rPr>
              <w:t>PR</w:t>
            </w:r>
          </w:p>
        </w:tc>
        <w:tc>
          <w:tcPr>
            <w:tcW w:w="3114" w:type="dxa"/>
            <w:tcBorders>
              <w:top w:val="nil"/>
              <w:left w:val="nil"/>
              <w:bottom w:val="single" w:sz="4" w:space="0" w:color="auto"/>
              <w:right w:val="nil"/>
            </w:tcBorders>
            <w:shd w:val="clear" w:color="auto" w:fill="auto"/>
            <w:noWrap/>
            <w:vAlign w:val="center"/>
            <w:hideMark/>
          </w:tcPr>
          <w:p w14:paraId="263A747B" w14:textId="4D5ACA96" w:rsidR="001F36B2" w:rsidRPr="001F36B2" w:rsidRDefault="001F36B2" w:rsidP="003D1E18">
            <w:pPr>
              <w:spacing w:after="0" w:line="240" w:lineRule="auto"/>
              <w:rPr>
                <w:rFonts w:ascii="Times New Roman" w:eastAsia="Times New Roman" w:hAnsi="Times New Roman" w:cs="Times New Roman"/>
                <w:color w:val="000000"/>
                <w:lang w:val="en-US"/>
              </w:rPr>
            </w:pPr>
            <w:proofErr w:type="spellStart"/>
            <w:r w:rsidRPr="001F36B2">
              <w:rPr>
                <w:rFonts w:ascii="Times New Roman" w:eastAsia="Times New Roman" w:hAnsi="Times New Roman" w:cs="Times New Roman"/>
                <w:color w:val="000000"/>
                <w:lang w:val="en-US"/>
              </w:rPr>
              <w:t>Surve</w:t>
            </w:r>
            <w:proofErr w:type="spellEnd"/>
            <w:r w:rsidRPr="001F36B2">
              <w:rPr>
                <w:rFonts w:ascii="Times New Roman" w:eastAsia="Times New Roman" w:hAnsi="Times New Roman" w:cs="Times New Roman"/>
                <w:color w:val="000000"/>
                <w:lang w:val="en-US"/>
              </w:rPr>
              <w:t xml:space="preserve"> et al. 2022</w:t>
            </w:r>
          </w:p>
        </w:tc>
      </w:tr>
    </w:tbl>
    <w:p w14:paraId="6CABF719" w14:textId="2F62E1E7" w:rsidR="00773341" w:rsidRPr="00773341" w:rsidRDefault="00773341" w:rsidP="00646495">
      <w:pPr>
        <w:spacing w:line="240" w:lineRule="auto"/>
        <w:rPr>
          <w:rFonts w:ascii="Times New Roman" w:hAnsi="Times New Roman" w:cs="Times New Roman"/>
          <w:smallCaps/>
          <w:sz w:val="24"/>
          <w:szCs w:val="28"/>
        </w:rPr>
      </w:pPr>
    </w:p>
    <w:p w14:paraId="7BEFD6DC" w14:textId="77777777" w:rsidR="00505371" w:rsidRDefault="00505371" w:rsidP="00646495">
      <w:pPr>
        <w:spacing w:line="240" w:lineRule="auto"/>
        <w:rPr>
          <w:rFonts w:ascii="Times New Roman" w:hAnsi="Times New Roman" w:cs="Times New Roman"/>
          <w:smallCaps/>
          <w:sz w:val="24"/>
          <w:szCs w:val="28"/>
        </w:rPr>
        <w:sectPr w:rsidR="00505371" w:rsidSect="00C5361D">
          <w:pgSz w:w="27360" w:h="18720" w:orient="landscape"/>
          <w:pgMar w:top="1440" w:right="1440" w:bottom="1440" w:left="1440" w:header="706" w:footer="706" w:gutter="0"/>
          <w:cols w:space="708"/>
          <w:docGrid w:linePitch="360"/>
        </w:sectPr>
      </w:pPr>
    </w:p>
    <w:p w14:paraId="2577AB86" w14:textId="4A0AAF5F" w:rsidR="00773341" w:rsidRPr="00875710" w:rsidRDefault="00646495" w:rsidP="00646495">
      <w:pPr>
        <w:spacing w:line="240" w:lineRule="auto"/>
        <w:rPr>
          <w:rFonts w:ascii="Times New Roman" w:hAnsi="Times New Roman" w:cs="Times New Roman"/>
          <w:b/>
          <w:sz w:val="24"/>
          <w:szCs w:val="28"/>
        </w:rPr>
      </w:pPr>
      <w:r w:rsidRPr="00646495">
        <w:rPr>
          <w:rFonts w:ascii="Times New Roman" w:hAnsi="Times New Roman" w:cs="Times New Roman"/>
          <w:b/>
          <w:sz w:val="24"/>
          <w:szCs w:val="28"/>
        </w:rPr>
        <w:lastRenderedPageBreak/>
        <w:t>References</w:t>
      </w:r>
    </w:p>
    <w:p w14:paraId="31634737" w14:textId="1E3B3D6B" w:rsidR="00773341" w:rsidRDefault="00773341" w:rsidP="00EF1A81">
      <w:pPr>
        <w:spacing w:after="0" w:line="360" w:lineRule="auto"/>
        <w:ind w:left="432" w:hanging="432"/>
        <w:jc w:val="both"/>
        <w:rPr>
          <w:rFonts w:ascii="Times New Roman" w:hAnsi="Times New Roman" w:cs="Times New Roman"/>
          <w:sz w:val="24"/>
          <w:szCs w:val="28"/>
        </w:rPr>
      </w:pPr>
      <w:r w:rsidRPr="00773341">
        <w:rPr>
          <w:rFonts w:ascii="Times New Roman" w:hAnsi="Times New Roman" w:cs="Times New Roman"/>
          <w:sz w:val="24"/>
          <w:szCs w:val="28"/>
        </w:rPr>
        <w:t>Allen</w:t>
      </w:r>
      <w:r>
        <w:rPr>
          <w:rFonts w:ascii="Times New Roman" w:hAnsi="Times New Roman" w:cs="Times New Roman"/>
          <w:sz w:val="24"/>
          <w:szCs w:val="28"/>
        </w:rPr>
        <w:t xml:space="preserve">, M.L., Wang, S., Olson, L.O., Li, Q. &amp; </w:t>
      </w:r>
      <w:proofErr w:type="spellStart"/>
      <w:r>
        <w:rPr>
          <w:rFonts w:ascii="Times New Roman" w:hAnsi="Times New Roman" w:cs="Times New Roman"/>
          <w:sz w:val="24"/>
          <w:szCs w:val="28"/>
        </w:rPr>
        <w:t>Krofel</w:t>
      </w:r>
      <w:proofErr w:type="spellEnd"/>
      <w:r>
        <w:rPr>
          <w:rFonts w:ascii="Times New Roman" w:hAnsi="Times New Roman" w:cs="Times New Roman"/>
          <w:sz w:val="24"/>
          <w:szCs w:val="28"/>
        </w:rPr>
        <w:t xml:space="preserve">, M. (2020) Counting cats for conservation: seasonal estimates of leopard density and drivers of distribution in the Serengeti. </w:t>
      </w:r>
      <w:r w:rsidRPr="00773341">
        <w:rPr>
          <w:rFonts w:ascii="Times New Roman" w:hAnsi="Times New Roman" w:cs="Times New Roman"/>
          <w:i/>
          <w:iCs/>
          <w:sz w:val="24"/>
          <w:szCs w:val="28"/>
        </w:rPr>
        <w:t>Biodiversity and Conservation</w:t>
      </w:r>
      <w:r>
        <w:rPr>
          <w:rFonts w:ascii="Times New Roman" w:hAnsi="Times New Roman" w:cs="Times New Roman"/>
          <w:sz w:val="24"/>
          <w:szCs w:val="28"/>
        </w:rPr>
        <w:t>, 29, 3591–3608</w:t>
      </w:r>
      <w:r w:rsidR="00EF1A81">
        <w:rPr>
          <w:rFonts w:ascii="Times New Roman" w:hAnsi="Times New Roman" w:cs="Times New Roman"/>
          <w:sz w:val="24"/>
          <w:szCs w:val="28"/>
        </w:rPr>
        <w:t xml:space="preserve">. </w:t>
      </w:r>
    </w:p>
    <w:p w14:paraId="48D3A558" w14:textId="61AFEABD" w:rsidR="00505724" w:rsidRDefault="00505724" w:rsidP="00EF1A81">
      <w:pPr>
        <w:spacing w:after="0" w:line="360" w:lineRule="auto"/>
        <w:ind w:left="432" w:hanging="432"/>
        <w:jc w:val="both"/>
        <w:rPr>
          <w:rFonts w:ascii="Times New Roman" w:hAnsi="Times New Roman" w:cs="Times New Roman"/>
          <w:sz w:val="24"/>
          <w:szCs w:val="28"/>
        </w:rPr>
      </w:pPr>
      <w:r>
        <w:rPr>
          <w:rFonts w:ascii="Times New Roman" w:hAnsi="Times New Roman" w:cs="Times New Roman"/>
          <w:sz w:val="24"/>
          <w:szCs w:val="28"/>
        </w:rPr>
        <w:t xml:space="preserve">Amin, R., Wilkinson, A., Williams, K.S., Martins, Q.E. &amp; Hayward, J. (2022) Assessing the status </w:t>
      </w:r>
      <w:r w:rsidR="00A406CE">
        <w:rPr>
          <w:rFonts w:ascii="Times New Roman" w:hAnsi="Times New Roman" w:cs="Times New Roman"/>
          <w:sz w:val="24"/>
          <w:szCs w:val="28"/>
        </w:rPr>
        <w:t xml:space="preserve">of leopard in the Cape Fold Mountains using a Bayesian spatial capture-recapture model in Just Another Gibbs Sampler. </w:t>
      </w:r>
      <w:r w:rsidR="00A406CE" w:rsidRPr="00A406CE">
        <w:rPr>
          <w:rFonts w:ascii="Times New Roman" w:hAnsi="Times New Roman" w:cs="Times New Roman"/>
          <w:i/>
          <w:iCs/>
          <w:sz w:val="24"/>
          <w:szCs w:val="28"/>
        </w:rPr>
        <w:t>African Journal of Ecology</w:t>
      </w:r>
      <w:r w:rsidR="00A406CE">
        <w:rPr>
          <w:rFonts w:ascii="Times New Roman" w:hAnsi="Times New Roman" w:cs="Times New Roman"/>
          <w:sz w:val="24"/>
          <w:szCs w:val="28"/>
        </w:rPr>
        <w:t xml:space="preserve">, 60, 299–307. </w:t>
      </w:r>
    </w:p>
    <w:p w14:paraId="1FE69E0A" w14:textId="0A55F89E" w:rsidR="00A406CE" w:rsidRDefault="00A406CE" w:rsidP="00EF1A81">
      <w:pPr>
        <w:spacing w:after="0" w:line="360" w:lineRule="auto"/>
        <w:ind w:left="432" w:hanging="432"/>
        <w:jc w:val="both"/>
        <w:rPr>
          <w:rFonts w:ascii="Times New Roman" w:hAnsi="Times New Roman" w:cs="Times New Roman"/>
          <w:sz w:val="24"/>
          <w:szCs w:val="28"/>
        </w:rPr>
      </w:pPr>
      <w:r>
        <w:rPr>
          <w:rFonts w:ascii="Times New Roman" w:hAnsi="Times New Roman" w:cs="Times New Roman"/>
          <w:sz w:val="24"/>
          <w:szCs w:val="28"/>
        </w:rPr>
        <w:t xml:space="preserve">Borah, J., Sharma, T., Das, D., Rabha, N., </w:t>
      </w:r>
      <w:proofErr w:type="spellStart"/>
      <w:r>
        <w:rPr>
          <w:rFonts w:ascii="Times New Roman" w:hAnsi="Times New Roman" w:cs="Times New Roman"/>
          <w:sz w:val="24"/>
          <w:szCs w:val="28"/>
        </w:rPr>
        <w:t>Kakati</w:t>
      </w:r>
      <w:proofErr w:type="spellEnd"/>
      <w:r>
        <w:rPr>
          <w:rFonts w:ascii="Times New Roman" w:hAnsi="Times New Roman" w:cs="Times New Roman"/>
          <w:sz w:val="24"/>
          <w:szCs w:val="28"/>
        </w:rPr>
        <w:t xml:space="preserve">, N., </w:t>
      </w:r>
      <w:proofErr w:type="spellStart"/>
      <w:r>
        <w:rPr>
          <w:rFonts w:ascii="Times New Roman" w:hAnsi="Times New Roman" w:cs="Times New Roman"/>
          <w:sz w:val="24"/>
          <w:szCs w:val="28"/>
        </w:rPr>
        <w:t>Basumatary</w:t>
      </w:r>
      <w:proofErr w:type="spellEnd"/>
      <w:r>
        <w:rPr>
          <w:rFonts w:ascii="Times New Roman" w:hAnsi="Times New Roman" w:cs="Times New Roman"/>
          <w:sz w:val="24"/>
          <w:szCs w:val="28"/>
        </w:rPr>
        <w:t xml:space="preserve">, A. et al. (2014) Abundance and density estimates for common leopard </w:t>
      </w:r>
      <w:r w:rsidRPr="00A406CE">
        <w:rPr>
          <w:rFonts w:ascii="Times New Roman" w:hAnsi="Times New Roman" w:cs="Times New Roman"/>
          <w:i/>
          <w:iCs/>
          <w:sz w:val="24"/>
          <w:szCs w:val="28"/>
        </w:rPr>
        <w:t>Panthera pardus</w:t>
      </w:r>
      <w:r>
        <w:rPr>
          <w:rFonts w:ascii="Times New Roman" w:hAnsi="Times New Roman" w:cs="Times New Roman"/>
          <w:sz w:val="24"/>
          <w:szCs w:val="28"/>
        </w:rPr>
        <w:t xml:space="preserve"> and clouded leopard </w:t>
      </w:r>
      <w:proofErr w:type="spellStart"/>
      <w:r w:rsidRPr="00A406CE">
        <w:rPr>
          <w:rFonts w:ascii="Times New Roman" w:hAnsi="Times New Roman" w:cs="Times New Roman"/>
          <w:i/>
          <w:iCs/>
          <w:sz w:val="24"/>
          <w:szCs w:val="28"/>
        </w:rPr>
        <w:t>Neofelis</w:t>
      </w:r>
      <w:proofErr w:type="spellEnd"/>
      <w:r w:rsidRPr="00A406CE">
        <w:rPr>
          <w:rFonts w:ascii="Times New Roman" w:hAnsi="Times New Roman" w:cs="Times New Roman"/>
          <w:i/>
          <w:iCs/>
          <w:sz w:val="24"/>
          <w:szCs w:val="28"/>
        </w:rPr>
        <w:t xml:space="preserve"> </w:t>
      </w:r>
      <w:proofErr w:type="spellStart"/>
      <w:r w:rsidRPr="00A406CE">
        <w:rPr>
          <w:rFonts w:ascii="Times New Roman" w:hAnsi="Times New Roman" w:cs="Times New Roman"/>
          <w:i/>
          <w:iCs/>
          <w:sz w:val="24"/>
          <w:szCs w:val="28"/>
        </w:rPr>
        <w:t>nebulosa</w:t>
      </w:r>
      <w:proofErr w:type="spellEnd"/>
      <w:r w:rsidRPr="00A406CE">
        <w:rPr>
          <w:rFonts w:ascii="Times New Roman" w:hAnsi="Times New Roman" w:cs="Times New Roman"/>
          <w:i/>
          <w:iCs/>
          <w:sz w:val="24"/>
          <w:szCs w:val="28"/>
        </w:rPr>
        <w:t xml:space="preserve"> </w:t>
      </w:r>
      <w:r>
        <w:rPr>
          <w:rFonts w:ascii="Times New Roman" w:hAnsi="Times New Roman" w:cs="Times New Roman"/>
          <w:sz w:val="24"/>
          <w:szCs w:val="28"/>
        </w:rPr>
        <w:t xml:space="preserve">in </w:t>
      </w:r>
      <w:proofErr w:type="spellStart"/>
      <w:r>
        <w:rPr>
          <w:rFonts w:ascii="Times New Roman" w:hAnsi="Times New Roman" w:cs="Times New Roman"/>
          <w:sz w:val="24"/>
          <w:szCs w:val="28"/>
        </w:rPr>
        <w:t>Manas</w:t>
      </w:r>
      <w:proofErr w:type="spellEnd"/>
      <w:r>
        <w:rPr>
          <w:rFonts w:ascii="Times New Roman" w:hAnsi="Times New Roman" w:cs="Times New Roman"/>
          <w:sz w:val="24"/>
          <w:szCs w:val="28"/>
        </w:rPr>
        <w:t xml:space="preserve"> National Park, Assam, India. </w:t>
      </w:r>
      <w:r w:rsidRPr="00A406CE">
        <w:rPr>
          <w:rFonts w:ascii="Times New Roman" w:hAnsi="Times New Roman" w:cs="Times New Roman"/>
          <w:i/>
          <w:iCs/>
          <w:sz w:val="24"/>
          <w:szCs w:val="28"/>
        </w:rPr>
        <w:t>Oryx</w:t>
      </w:r>
      <w:r>
        <w:rPr>
          <w:rFonts w:ascii="Times New Roman" w:hAnsi="Times New Roman" w:cs="Times New Roman"/>
          <w:sz w:val="24"/>
          <w:szCs w:val="28"/>
        </w:rPr>
        <w:t xml:space="preserve">, 48, 149–155. </w:t>
      </w:r>
    </w:p>
    <w:p w14:paraId="727E4EEC" w14:textId="3E67B3E1" w:rsidR="00243CAB" w:rsidRDefault="00243CAB" w:rsidP="00EF1A81">
      <w:pPr>
        <w:spacing w:after="0" w:line="360" w:lineRule="auto"/>
        <w:ind w:left="432" w:hanging="432"/>
        <w:jc w:val="both"/>
        <w:rPr>
          <w:rFonts w:ascii="Times New Roman" w:hAnsi="Times New Roman" w:cs="Times New Roman"/>
          <w:sz w:val="24"/>
          <w:szCs w:val="28"/>
        </w:rPr>
      </w:pPr>
      <w:proofErr w:type="spellStart"/>
      <w:r>
        <w:rPr>
          <w:rFonts w:ascii="Times New Roman" w:hAnsi="Times New Roman" w:cs="Times New Roman"/>
          <w:sz w:val="24"/>
          <w:szCs w:val="28"/>
        </w:rPr>
        <w:t>Bouderka</w:t>
      </w:r>
      <w:proofErr w:type="spellEnd"/>
      <w:r>
        <w:rPr>
          <w:rFonts w:ascii="Times New Roman" w:hAnsi="Times New Roman" w:cs="Times New Roman"/>
          <w:sz w:val="24"/>
          <w:szCs w:val="28"/>
        </w:rPr>
        <w:t xml:space="preserve">, S., Perry, T.W., Parker, D., Beukes, M. &amp; </w:t>
      </w:r>
      <w:proofErr w:type="spellStart"/>
      <w:r>
        <w:rPr>
          <w:rFonts w:ascii="Times New Roman" w:hAnsi="Times New Roman" w:cs="Times New Roman"/>
          <w:sz w:val="24"/>
          <w:szCs w:val="28"/>
        </w:rPr>
        <w:t>Mgqatsa</w:t>
      </w:r>
      <w:proofErr w:type="spellEnd"/>
      <w:r>
        <w:rPr>
          <w:rFonts w:ascii="Times New Roman" w:hAnsi="Times New Roman" w:cs="Times New Roman"/>
          <w:sz w:val="24"/>
          <w:szCs w:val="28"/>
        </w:rPr>
        <w:t xml:space="preserve">, N. (2022) Count me in: Leopard population density in an area of mixed land-use, Eastern Cape, South Africa. </w:t>
      </w:r>
      <w:r w:rsidRPr="00243CAB">
        <w:rPr>
          <w:rFonts w:ascii="Times New Roman" w:hAnsi="Times New Roman" w:cs="Times New Roman"/>
          <w:i/>
          <w:iCs/>
          <w:sz w:val="24"/>
          <w:szCs w:val="28"/>
        </w:rPr>
        <w:t>African Journal of Ecology</w:t>
      </w:r>
      <w:r>
        <w:rPr>
          <w:rFonts w:ascii="Times New Roman" w:hAnsi="Times New Roman" w:cs="Times New Roman"/>
          <w:sz w:val="24"/>
          <w:szCs w:val="28"/>
        </w:rPr>
        <w:t xml:space="preserve">, 61, 228–232. </w:t>
      </w:r>
    </w:p>
    <w:p w14:paraId="28B853C2" w14:textId="2E6240A0" w:rsidR="00773341" w:rsidRDefault="00773341" w:rsidP="00EF1A81">
      <w:pPr>
        <w:spacing w:after="0" w:line="360" w:lineRule="auto"/>
        <w:ind w:left="432" w:hanging="432"/>
        <w:jc w:val="both"/>
        <w:rPr>
          <w:rFonts w:ascii="Times New Roman" w:hAnsi="Times New Roman" w:cs="Times New Roman"/>
          <w:sz w:val="24"/>
          <w:szCs w:val="28"/>
        </w:rPr>
      </w:pPr>
      <w:proofErr w:type="spellStart"/>
      <w:r>
        <w:rPr>
          <w:rFonts w:ascii="Times New Roman" w:hAnsi="Times New Roman" w:cs="Times New Roman"/>
          <w:sz w:val="24"/>
          <w:szCs w:val="28"/>
        </w:rPr>
        <w:t>Braczkowski</w:t>
      </w:r>
      <w:proofErr w:type="spellEnd"/>
      <w:r>
        <w:rPr>
          <w:rFonts w:ascii="Times New Roman" w:hAnsi="Times New Roman" w:cs="Times New Roman"/>
          <w:sz w:val="24"/>
          <w:szCs w:val="28"/>
        </w:rPr>
        <w:t xml:space="preserve">, A.R., </w:t>
      </w:r>
      <w:proofErr w:type="spellStart"/>
      <w:r>
        <w:rPr>
          <w:rFonts w:ascii="Times New Roman" w:hAnsi="Times New Roman" w:cs="Times New Roman"/>
          <w:sz w:val="24"/>
          <w:szCs w:val="28"/>
        </w:rPr>
        <w:t>Balme</w:t>
      </w:r>
      <w:proofErr w:type="spellEnd"/>
      <w:r>
        <w:rPr>
          <w:rFonts w:ascii="Times New Roman" w:hAnsi="Times New Roman" w:cs="Times New Roman"/>
          <w:sz w:val="24"/>
          <w:szCs w:val="28"/>
        </w:rPr>
        <w:t xml:space="preserve">, G.A., Dickman, A., </w:t>
      </w:r>
      <w:proofErr w:type="spellStart"/>
      <w:r>
        <w:rPr>
          <w:rFonts w:ascii="Times New Roman" w:hAnsi="Times New Roman" w:cs="Times New Roman"/>
          <w:sz w:val="24"/>
          <w:szCs w:val="28"/>
        </w:rPr>
        <w:t>Fattebert</w:t>
      </w:r>
      <w:proofErr w:type="spellEnd"/>
      <w:r>
        <w:rPr>
          <w:rFonts w:ascii="Times New Roman" w:hAnsi="Times New Roman" w:cs="Times New Roman"/>
          <w:sz w:val="24"/>
          <w:szCs w:val="28"/>
        </w:rPr>
        <w:t>, J., Johnson, P., Dickerson, T. et al.</w:t>
      </w:r>
      <w:r w:rsidR="00154CFE">
        <w:rPr>
          <w:rFonts w:ascii="Times New Roman" w:hAnsi="Times New Roman" w:cs="Times New Roman"/>
          <w:sz w:val="24"/>
          <w:szCs w:val="28"/>
        </w:rPr>
        <w:t xml:space="preserve"> (2016) Scent lure effect of camera-trap based leopard density estimates. </w:t>
      </w:r>
      <w:proofErr w:type="spellStart"/>
      <w:r w:rsidR="00154CFE" w:rsidRPr="00154CFE">
        <w:rPr>
          <w:rFonts w:ascii="Times New Roman" w:hAnsi="Times New Roman" w:cs="Times New Roman"/>
          <w:i/>
          <w:iCs/>
          <w:sz w:val="24"/>
          <w:szCs w:val="28"/>
        </w:rPr>
        <w:t>PLoS</w:t>
      </w:r>
      <w:proofErr w:type="spellEnd"/>
      <w:r w:rsidR="00154CFE" w:rsidRPr="00154CFE">
        <w:rPr>
          <w:rFonts w:ascii="Times New Roman" w:hAnsi="Times New Roman" w:cs="Times New Roman"/>
          <w:i/>
          <w:iCs/>
          <w:sz w:val="24"/>
          <w:szCs w:val="28"/>
        </w:rPr>
        <w:t xml:space="preserve"> ONE</w:t>
      </w:r>
      <w:r w:rsidR="00154CFE">
        <w:rPr>
          <w:rFonts w:ascii="Times New Roman" w:hAnsi="Times New Roman" w:cs="Times New Roman"/>
          <w:sz w:val="24"/>
          <w:szCs w:val="28"/>
        </w:rPr>
        <w:t xml:space="preserve">, 11, e0151033. </w:t>
      </w:r>
      <w:r w:rsidR="00154CFE" w:rsidRPr="00154CFE">
        <w:rPr>
          <w:rFonts w:ascii="Calibri" w:hAnsi="Calibri" w:cs="Calibri"/>
          <w:sz w:val="24"/>
          <w:szCs w:val="28"/>
        </w:rPr>
        <w:t>﻿</w:t>
      </w:r>
      <w:r w:rsidR="00EF1A81">
        <w:rPr>
          <w:rFonts w:ascii="Times New Roman" w:hAnsi="Times New Roman" w:cs="Times New Roman"/>
          <w:sz w:val="24"/>
          <w:szCs w:val="28"/>
        </w:rPr>
        <w:t xml:space="preserve"> </w:t>
      </w:r>
    </w:p>
    <w:p w14:paraId="572CF975" w14:textId="7C84EAC1" w:rsidR="000F34A5" w:rsidRDefault="000F34A5" w:rsidP="00EF1A81">
      <w:pPr>
        <w:spacing w:after="0" w:line="360" w:lineRule="auto"/>
        <w:ind w:left="432" w:hanging="432"/>
        <w:jc w:val="both"/>
        <w:rPr>
          <w:rFonts w:ascii="Times New Roman" w:hAnsi="Times New Roman" w:cs="Times New Roman"/>
          <w:sz w:val="24"/>
          <w:szCs w:val="28"/>
        </w:rPr>
      </w:pPr>
      <w:proofErr w:type="spellStart"/>
      <w:r>
        <w:rPr>
          <w:rFonts w:ascii="Times New Roman" w:hAnsi="Times New Roman" w:cs="Times New Roman"/>
          <w:sz w:val="24"/>
          <w:szCs w:val="28"/>
        </w:rPr>
        <w:t>Braczkowski</w:t>
      </w:r>
      <w:proofErr w:type="spellEnd"/>
      <w:r>
        <w:rPr>
          <w:rFonts w:ascii="Times New Roman" w:hAnsi="Times New Roman" w:cs="Times New Roman"/>
          <w:sz w:val="24"/>
          <w:szCs w:val="28"/>
        </w:rPr>
        <w:t xml:space="preserve">, A., </w:t>
      </w:r>
      <w:proofErr w:type="spellStart"/>
      <w:r>
        <w:rPr>
          <w:rFonts w:ascii="Times New Roman" w:hAnsi="Times New Roman" w:cs="Times New Roman"/>
          <w:sz w:val="24"/>
          <w:szCs w:val="28"/>
        </w:rPr>
        <w:t>Gopalaswamy</w:t>
      </w:r>
      <w:proofErr w:type="spellEnd"/>
      <w:r>
        <w:rPr>
          <w:rFonts w:ascii="Times New Roman" w:hAnsi="Times New Roman" w:cs="Times New Roman"/>
          <w:sz w:val="24"/>
          <w:szCs w:val="28"/>
        </w:rPr>
        <w:t xml:space="preserve">, A.M., </w:t>
      </w:r>
      <w:proofErr w:type="spellStart"/>
      <w:r>
        <w:rPr>
          <w:rFonts w:ascii="Times New Roman" w:hAnsi="Times New Roman" w:cs="Times New Roman"/>
          <w:sz w:val="24"/>
          <w:szCs w:val="28"/>
        </w:rPr>
        <w:t>Fattebert</w:t>
      </w:r>
      <w:proofErr w:type="spellEnd"/>
      <w:r>
        <w:rPr>
          <w:rFonts w:ascii="Times New Roman" w:hAnsi="Times New Roman" w:cs="Times New Roman"/>
          <w:sz w:val="24"/>
          <w:szCs w:val="28"/>
        </w:rPr>
        <w:t xml:space="preserve">, J., </w:t>
      </w:r>
      <w:proofErr w:type="spellStart"/>
      <w:r>
        <w:rPr>
          <w:rFonts w:ascii="Times New Roman" w:hAnsi="Times New Roman" w:cs="Times New Roman"/>
          <w:sz w:val="24"/>
          <w:szCs w:val="28"/>
        </w:rPr>
        <w:t>Isoke</w:t>
      </w:r>
      <w:proofErr w:type="spellEnd"/>
      <w:r>
        <w:rPr>
          <w:rFonts w:ascii="Times New Roman" w:hAnsi="Times New Roman" w:cs="Times New Roman"/>
          <w:sz w:val="24"/>
          <w:szCs w:val="28"/>
        </w:rPr>
        <w:t xml:space="preserve">, S., </w:t>
      </w:r>
      <w:proofErr w:type="spellStart"/>
      <w:r>
        <w:rPr>
          <w:rFonts w:ascii="Times New Roman" w:hAnsi="Times New Roman" w:cs="Times New Roman"/>
          <w:sz w:val="24"/>
          <w:szCs w:val="28"/>
        </w:rPr>
        <w:t>Bezzina</w:t>
      </w:r>
      <w:proofErr w:type="spellEnd"/>
      <w:r>
        <w:rPr>
          <w:rFonts w:ascii="Times New Roman" w:hAnsi="Times New Roman" w:cs="Times New Roman"/>
          <w:sz w:val="24"/>
          <w:szCs w:val="28"/>
        </w:rPr>
        <w:t xml:space="preserve">, A. &amp; Maron, M. (2022a) Spatially explicit population estimates of African leopards and spotted hyenas in the Queen Elizabeth Conservation Area of southwestern Uganda. </w:t>
      </w:r>
      <w:r w:rsidRPr="00154CFE">
        <w:rPr>
          <w:rFonts w:ascii="Times New Roman" w:hAnsi="Times New Roman" w:cs="Times New Roman"/>
          <w:i/>
          <w:iCs/>
          <w:sz w:val="24"/>
          <w:szCs w:val="28"/>
        </w:rPr>
        <w:t>Mammalian Biology</w:t>
      </w:r>
      <w:r w:rsidRPr="00486FD0">
        <w:rPr>
          <w:rFonts w:ascii="Times New Roman" w:hAnsi="Times New Roman" w:cs="Times New Roman"/>
          <w:sz w:val="24"/>
          <w:szCs w:val="28"/>
        </w:rPr>
        <w:t>.</w:t>
      </w:r>
      <w:r w:rsidR="00EF1A81">
        <w:rPr>
          <w:rFonts w:ascii="Times New Roman" w:hAnsi="Times New Roman" w:cs="Times New Roman"/>
          <w:sz w:val="24"/>
          <w:szCs w:val="28"/>
        </w:rPr>
        <w:t xml:space="preserve"> </w:t>
      </w:r>
    </w:p>
    <w:p w14:paraId="0FE4B103" w14:textId="6F792FE2" w:rsidR="00355A3C" w:rsidRDefault="00355A3C" w:rsidP="00EF1A81">
      <w:pPr>
        <w:spacing w:after="0" w:line="360" w:lineRule="auto"/>
        <w:ind w:left="432" w:hanging="432"/>
        <w:jc w:val="both"/>
        <w:rPr>
          <w:rFonts w:ascii="Times New Roman" w:hAnsi="Times New Roman" w:cs="Times New Roman"/>
          <w:sz w:val="24"/>
          <w:szCs w:val="28"/>
        </w:rPr>
      </w:pPr>
      <w:proofErr w:type="spellStart"/>
      <w:r>
        <w:rPr>
          <w:rFonts w:ascii="Times New Roman" w:hAnsi="Times New Roman" w:cs="Times New Roman"/>
          <w:sz w:val="24"/>
          <w:szCs w:val="28"/>
        </w:rPr>
        <w:t>Braczkowski</w:t>
      </w:r>
      <w:proofErr w:type="spellEnd"/>
      <w:r>
        <w:rPr>
          <w:rFonts w:ascii="Times New Roman" w:hAnsi="Times New Roman" w:cs="Times New Roman"/>
          <w:sz w:val="24"/>
          <w:szCs w:val="28"/>
        </w:rPr>
        <w:t>, A., Schenk, R., Samarasinghe, D., Biggs, D., Richardson, A., Swanson, N. et al. (2022</w:t>
      </w:r>
      <w:r w:rsidR="000F34A5">
        <w:rPr>
          <w:rFonts w:ascii="Times New Roman" w:hAnsi="Times New Roman" w:cs="Times New Roman"/>
          <w:sz w:val="24"/>
          <w:szCs w:val="28"/>
        </w:rPr>
        <w:t>b</w:t>
      </w:r>
      <w:r>
        <w:rPr>
          <w:rFonts w:ascii="Times New Roman" w:hAnsi="Times New Roman" w:cs="Times New Roman"/>
          <w:sz w:val="24"/>
          <w:szCs w:val="28"/>
        </w:rPr>
        <w:t xml:space="preserve">) Leopard and spotted hyena densities in the Lake </w:t>
      </w:r>
      <w:proofErr w:type="spellStart"/>
      <w:r>
        <w:rPr>
          <w:rFonts w:ascii="Times New Roman" w:hAnsi="Times New Roman" w:cs="Times New Roman"/>
          <w:sz w:val="24"/>
          <w:szCs w:val="28"/>
        </w:rPr>
        <w:t>Mburo</w:t>
      </w:r>
      <w:proofErr w:type="spellEnd"/>
      <w:r>
        <w:rPr>
          <w:rFonts w:ascii="Times New Roman" w:hAnsi="Times New Roman" w:cs="Times New Roman"/>
          <w:sz w:val="24"/>
          <w:szCs w:val="28"/>
        </w:rPr>
        <w:t xml:space="preserve"> National Park, </w:t>
      </w:r>
      <w:proofErr w:type="spellStart"/>
      <w:r>
        <w:rPr>
          <w:rFonts w:ascii="Times New Roman" w:hAnsi="Times New Roman" w:cs="Times New Roman"/>
          <w:sz w:val="24"/>
          <w:szCs w:val="28"/>
        </w:rPr>
        <w:t>southwestern</w:t>
      </w:r>
      <w:proofErr w:type="spellEnd"/>
      <w:r>
        <w:rPr>
          <w:rFonts w:ascii="Times New Roman" w:hAnsi="Times New Roman" w:cs="Times New Roman"/>
          <w:sz w:val="24"/>
          <w:szCs w:val="28"/>
        </w:rPr>
        <w:t xml:space="preserve"> Uganda. </w:t>
      </w:r>
      <w:proofErr w:type="spellStart"/>
      <w:r w:rsidRPr="00355A3C">
        <w:rPr>
          <w:rFonts w:ascii="Times New Roman" w:hAnsi="Times New Roman" w:cs="Times New Roman"/>
          <w:i/>
          <w:iCs/>
          <w:sz w:val="24"/>
          <w:szCs w:val="28"/>
        </w:rPr>
        <w:t>PeerJ</w:t>
      </w:r>
      <w:proofErr w:type="spellEnd"/>
      <w:r>
        <w:rPr>
          <w:rFonts w:ascii="Times New Roman" w:hAnsi="Times New Roman" w:cs="Times New Roman"/>
          <w:sz w:val="24"/>
          <w:szCs w:val="28"/>
        </w:rPr>
        <w:t>, 10, e12307.</w:t>
      </w:r>
    </w:p>
    <w:p w14:paraId="76B22EF9" w14:textId="10F6B4B5" w:rsidR="0063302B" w:rsidRDefault="0063302B" w:rsidP="00EF1A81">
      <w:pPr>
        <w:spacing w:after="0" w:line="360" w:lineRule="auto"/>
        <w:ind w:left="432" w:hanging="432"/>
        <w:jc w:val="both"/>
        <w:rPr>
          <w:rFonts w:ascii="Times New Roman" w:hAnsi="Times New Roman" w:cs="Times New Roman"/>
          <w:sz w:val="24"/>
          <w:szCs w:val="28"/>
        </w:rPr>
      </w:pPr>
      <w:proofErr w:type="spellStart"/>
      <w:r>
        <w:rPr>
          <w:rFonts w:ascii="Times New Roman" w:hAnsi="Times New Roman" w:cs="Times New Roman"/>
          <w:sz w:val="24"/>
          <w:szCs w:val="28"/>
        </w:rPr>
        <w:t>Braczkowski</w:t>
      </w:r>
      <w:proofErr w:type="spellEnd"/>
      <w:r>
        <w:rPr>
          <w:rFonts w:ascii="Times New Roman" w:hAnsi="Times New Roman" w:cs="Times New Roman"/>
          <w:sz w:val="24"/>
          <w:szCs w:val="28"/>
        </w:rPr>
        <w:t xml:space="preserve">, A., </w:t>
      </w:r>
      <w:proofErr w:type="spellStart"/>
      <w:r>
        <w:rPr>
          <w:rFonts w:ascii="Times New Roman" w:hAnsi="Times New Roman" w:cs="Times New Roman"/>
          <w:sz w:val="24"/>
          <w:szCs w:val="28"/>
        </w:rPr>
        <w:t>Mudumba</w:t>
      </w:r>
      <w:proofErr w:type="spellEnd"/>
      <w:r>
        <w:rPr>
          <w:rFonts w:ascii="Times New Roman" w:hAnsi="Times New Roman" w:cs="Times New Roman"/>
          <w:sz w:val="24"/>
          <w:szCs w:val="28"/>
        </w:rPr>
        <w:t>, T. et al. (2023) An inclusive multi stakeholder census of Uganda’s leopard population. Global Leopard Conference, 13 March 2023</w:t>
      </w:r>
      <w:r w:rsidR="00B70ABF">
        <w:rPr>
          <w:rFonts w:ascii="Times New Roman" w:hAnsi="Times New Roman" w:cs="Times New Roman"/>
          <w:sz w:val="24"/>
          <w:szCs w:val="28"/>
        </w:rPr>
        <w:t>.</w:t>
      </w:r>
    </w:p>
    <w:p w14:paraId="3B7FAC57" w14:textId="6BD0AC65" w:rsidR="00FD5B82" w:rsidRDefault="00FD5B82" w:rsidP="00EF1A81">
      <w:pPr>
        <w:spacing w:after="0" w:line="360" w:lineRule="auto"/>
        <w:ind w:left="432" w:hanging="432"/>
        <w:jc w:val="both"/>
        <w:rPr>
          <w:rFonts w:ascii="Times New Roman" w:hAnsi="Times New Roman" w:cs="Times New Roman"/>
          <w:sz w:val="24"/>
          <w:szCs w:val="28"/>
        </w:rPr>
      </w:pPr>
      <w:r>
        <w:rPr>
          <w:rFonts w:ascii="Times New Roman" w:hAnsi="Times New Roman" w:cs="Times New Roman"/>
          <w:sz w:val="24"/>
          <w:szCs w:val="28"/>
        </w:rPr>
        <w:t>Briers-Louw, W.D. (2017)</w:t>
      </w:r>
      <w:r w:rsidR="00B04F85">
        <w:rPr>
          <w:rFonts w:ascii="Times New Roman" w:hAnsi="Times New Roman" w:cs="Times New Roman"/>
          <w:sz w:val="24"/>
          <w:szCs w:val="28"/>
        </w:rPr>
        <w:t>.</w:t>
      </w:r>
      <w:r>
        <w:rPr>
          <w:rFonts w:ascii="Times New Roman" w:hAnsi="Times New Roman" w:cs="Times New Roman"/>
          <w:sz w:val="24"/>
          <w:szCs w:val="28"/>
        </w:rPr>
        <w:t xml:space="preserve"> Ecology of the three apex predators in </w:t>
      </w:r>
      <w:proofErr w:type="spellStart"/>
      <w:r>
        <w:rPr>
          <w:rFonts w:ascii="Times New Roman" w:hAnsi="Times New Roman" w:cs="Times New Roman"/>
          <w:sz w:val="24"/>
          <w:szCs w:val="28"/>
        </w:rPr>
        <w:t>Majete</w:t>
      </w:r>
      <w:proofErr w:type="spellEnd"/>
      <w:r>
        <w:rPr>
          <w:rFonts w:ascii="Times New Roman" w:hAnsi="Times New Roman" w:cs="Times New Roman"/>
          <w:sz w:val="24"/>
          <w:szCs w:val="28"/>
        </w:rPr>
        <w:t xml:space="preserve"> Wildlife Reserve, Malawi. MSc thesis, Stellenbosch Univers</w:t>
      </w:r>
      <w:r w:rsidR="00AA4F1D">
        <w:rPr>
          <w:rFonts w:ascii="Times New Roman" w:hAnsi="Times New Roman" w:cs="Times New Roman"/>
          <w:sz w:val="24"/>
          <w:szCs w:val="28"/>
        </w:rPr>
        <w:t>i</w:t>
      </w:r>
      <w:r>
        <w:rPr>
          <w:rFonts w:ascii="Times New Roman" w:hAnsi="Times New Roman" w:cs="Times New Roman"/>
          <w:sz w:val="24"/>
          <w:szCs w:val="28"/>
        </w:rPr>
        <w:t>ty, South Africa.</w:t>
      </w:r>
    </w:p>
    <w:p w14:paraId="1DAC7467" w14:textId="20A6982D" w:rsidR="00D92FF4" w:rsidRDefault="00D92FF4" w:rsidP="00EF1A81">
      <w:pPr>
        <w:spacing w:after="0" w:line="360" w:lineRule="auto"/>
        <w:ind w:left="432" w:hanging="432"/>
        <w:jc w:val="both"/>
        <w:rPr>
          <w:rFonts w:ascii="Times New Roman" w:hAnsi="Times New Roman" w:cs="Times New Roman"/>
          <w:sz w:val="24"/>
          <w:szCs w:val="28"/>
        </w:rPr>
      </w:pPr>
      <w:r>
        <w:rPr>
          <w:rFonts w:ascii="Times New Roman" w:hAnsi="Times New Roman" w:cs="Times New Roman"/>
          <w:sz w:val="24"/>
          <w:szCs w:val="28"/>
        </w:rPr>
        <w:t xml:space="preserve">Briers-Louw, W.D. &amp; Leslie, A.J. (2020) Dietary partitioning of three large carnivores in </w:t>
      </w:r>
      <w:proofErr w:type="spellStart"/>
      <w:r>
        <w:rPr>
          <w:rFonts w:ascii="Times New Roman" w:hAnsi="Times New Roman" w:cs="Times New Roman"/>
          <w:sz w:val="24"/>
          <w:szCs w:val="28"/>
        </w:rPr>
        <w:t>Majete</w:t>
      </w:r>
      <w:proofErr w:type="spellEnd"/>
      <w:r>
        <w:rPr>
          <w:rFonts w:ascii="Times New Roman" w:hAnsi="Times New Roman" w:cs="Times New Roman"/>
          <w:sz w:val="24"/>
          <w:szCs w:val="28"/>
        </w:rPr>
        <w:t xml:space="preserve"> Wildlife Reserve, Malawi. </w:t>
      </w:r>
      <w:r w:rsidRPr="00D92FF4">
        <w:rPr>
          <w:rFonts w:ascii="Times New Roman" w:hAnsi="Times New Roman" w:cs="Times New Roman"/>
          <w:i/>
          <w:iCs/>
          <w:sz w:val="24"/>
          <w:szCs w:val="28"/>
        </w:rPr>
        <w:t>African Journal of Ecology</w:t>
      </w:r>
      <w:r>
        <w:rPr>
          <w:rFonts w:ascii="Times New Roman" w:hAnsi="Times New Roman" w:cs="Times New Roman"/>
          <w:sz w:val="24"/>
          <w:szCs w:val="28"/>
        </w:rPr>
        <w:t xml:space="preserve">, 58, 371–382. </w:t>
      </w:r>
    </w:p>
    <w:p w14:paraId="20F96815" w14:textId="33A4D498" w:rsidR="00773341" w:rsidRDefault="00355A3C" w:rsidP="00EF1A81">
      <w:pPr>
        <w:spacing w:after="0" w:line="360" w:lineRule="auto"/>
        <w:ind w:left="432" w:hanging="432"/>
        <w:jc w:val="both"/>
        <w:rPr>
          <w:rFonts w:ascii="Times New Roman" w:hAnsi="Times New Roman" w:cs="Times New Roman"/>
          <w:sz w:val="24"/>
          <w:szCs w:val="28"/>
        </w:rPr>
      </w:pPr>
      <w:r>
        <w:rPr>
          <w:rFonts w:ascii="Times New Roman" w:hAnsi="Times New Roman" w:cs="Times New Roman"/>
          <w:sz w:val="24"/>
          <w:szCs w:val="28"/>
        </w:rPr>
        <w:t xml:space="preserve">Carter, N., </w:t>
      </w:r>
      <w:proofErr w:type="spellStart"/>
      <w:r>
        <w:rPr>
          <w:rFonts w:ascii="Times New Roman" w:hAnsi="Times New Roman" w:cs="Times New Roman"/>
          <w:sz w:val="24"/>
          <w:szCs w:val="28"/>
        </w:rPr>
        <w:t>Jasny</w:t>
      </w:r>
      <w:proofErr w:type="spellEnd"/>
      <w:r>
        <w:rPr>
          <w:rFonts w:ascii="Times New Roman" w:hAnsi="Times New Roman" w:cs="Times New Roman"/>
          <w:sz w:val="24"/>
          <w:szCs w:val="28"/>
        </w:rPr>
        <w:t>, M., Gurung, B. &amp; Liu, J. (2015) Impacts of people and tigers on leopard spatiotemporal activity patterns in a global biodiversity hotspot.</w:t>
      </w:r>
      <w:r w:rsidR="008D40B9">
        <w:rPr>
          <w:rFonts w:ascii="Times New Roman" w:hAnsi="Times New Roman" w:cs="Times New Roman"/>
          <w:sz w:val="24"/>
          <w:szCs w:val="28"/>
        </w:rPr>
        <w:t xml:space="preserve"> </w:t>
      </w:r>
      <w:r w:rsidR="008D40B9" w:rsidRPr="008D40B9">
        <w:rPr>
          <w:rFonts w:ascii="Times New Roman" w:hAnsi="Times New Roman" w:cs="Times New Roman"/>
          <w:i/>
          <w:iCs/>
          <w:sz w:val="24"/>
          <w:szCs w:val="28"/>
        </w:rPr>
        <w:t>Global Ecology and Conservation,</w:t>
      </w:r>
      <w:r w:rsidR="008D40B9">
        <w:rPr>
          <w:rFonts w:ascii="Times New Roman" w:hAnsi="Times New Roman" w:cs="Times New Roman"/>
          <w:sz w:val="24"/>
          <w:szCs w:val="28"/>
        </w:rPr>
        <w:t xml:space="preserve"> 3, 149–162.</w:t>
      </w:r>
      <w:r w:rsidR="008D40B9" w:rsidRPr="008D40B9">
        <w:t xml:space="preserve"> </w:t>
      </w:r>
      <w:r w:rsidR="008D40B9" w:rsidRPr="008D40B9">
        <w:rPr>
          <w:rFonts w:ascii="Calibri" w:hAnsi="Calibri" w:cs="Calibri"/>
          <w:sz w:val="24"/>
          <w:szCs w:val="28"/>
        </w:rPr>
        <w:t>﻿</w:t>
      </w:r>
    </w:p>
    <w:p w14:paraId="5850BEEE" w14:textId="1C653AF2" w:rsidR="000268B2" w:rsidRDefault="000268B2" w:rsidP="00EF1A81">
      <w:pPr>
        <w:spacing w:after="0" w:line="360" w:lineRule="auto"/>
        <w:ind w:left="432" w:hanging="432"/>
        <w:jc w:val="both"/>
        <w:rPr>
          <w:rFonts w:ascii="Times New Roman" w:hAnsi="Times New Roman" w:cs="Times New Roman"/>
          <w:sz w:val="24"/>
          <w:szCs w:val="28"/>
        </w:rPr>
      </w:pPr>
      <w:r>
        <w:rPr>
          <w:rFonts w:ascii="Times New Roman" w:hAnsi="Times New Roman" w:cs="Times New Roman"/>
          <w:sz w:val="24"/>
          <w:szCs w:val="28"/>
        </w:rPr>
        <w:lastRenderedPageBreak/>
        <w:t xml:space="preserve">Chapman, S. &amp; </w:t>
      </w:r>
      <w:proofErr w:type="spellStart"/>
      <w:r>
        <w:rPr>
          <w:rFonts w:ascii="Times New Roman" w:hAnsi="Times New Roman" w:cs="Times New Roman"/>
          <w:sz w:val="24"/>
          <w:szCs w:val="28"/>
        </w:rPr>
        <w:t>Balme</w:t>
      </w:r>
      <w:proofErr w:type="spellEnd"/>
      <w:r>
        <w:rPr>
          <w:rFonts w:ascii="Times New Roman" w:hAnsi="Times New Roman" w:cs="Times New Roman"/>
          <w:sz w:val="24"/>
          <w:szCs w:val="28"/>
        </w:rPr>
        <w:t xml:space="preserve">, G. (2010) An estimate of leopard population density in a private reserve in KwaZulu-Natal, South Africa, using camera-traps and capture-recapture models. </w:t>
      </w:r>
      <w:r w:rsidRPr="00EF1A81">
        <w:rPr>
          <w:rFonts w:ascii="Times New Roman" w:hAnsi="Times New Roman" w:cs="Times New Roman"/>
          <w:i/>
          <w:iCs/>
          <w:sz w:val="24"/>
          <w:szCs w:val="28"/>
        </w:rPr>
        <w:t>South African Journal of Wildlife Research</w:t>
      </w:r>
      <w:r>
        <w:rPr>
          <w:rFonts w:ascii="Times New Roman" w:hAnsi="Times New Roman" w:cs="Times New Roman"/>
          <w:sz w:val="24"/>
          <w:szCs w:val="28"/>
        </w:rPr>
        <w:t xml:space="preserve">, 40, 114 – 120. </w:t>
      </w:r>
    </w:p>
    <w:p w14:paraId="2AA12314" w14:textId="1EB18C6F" w:rsidR="000268B2" w:rsidRDefault="000268B2" w:rsidP="00EF1A81">
      <w:pPr>
        <w:spacing w:after="0" w:line="360" w:lineRule="auto"/>
        <w:ind w:left="432" w:hanging="432"/>
        <w:jc w:val="both"/>
        <w:rPr>
          <w:rFonts w:ascii="Times New Roman" w:hAnsi="Times New Roman" w:cs="Times New Roman"/>
          <w:sz w:val="24"/>
          <w:szCs w:val="28"/>
        </w:rPr>
      </w:pPr>
      <w:r>
        <w:rPr>
          <w:rFonts w:ascii="Times New Roman" w:hAnsi="Times New Roman" w:cs="Times New Roman"/>
          <w:sz w:val="24"/>
          <w:szCs w:val="28"/>
        </w:rPr>
        <w:t xml:space="preserve">Chase-Grey, J.N., Kent, V.T. &amp; Hill, R.A. (2013) Evidence of a high density population of harvested leopards in a montane environment. </w:t>
      </w:r>
      <w:proofErr w:type="spellStart"/>
      <w:r w:rsidRPr="00EF1A81">
        <w:rPr>
          <w:rFonts w:ascii="Times New Roman" w:hAnsi="Times New Roman" w:cs="Times New Roman"/>
          <w:i/>
          <w:iCs/>
          <w:sz w:val="24"/>
          <w:szCs w:val="28"/>
        </w:rPr>
        <w:t>PLoS</w:t>
      </w:r>
      <w:proofErr w:type="spellEnd"/>
      <w:r w:rsidRPr="00EF1A81">
        <w:rPr>
          <w:rFonts w:ascii="Times New Roman" w:hAnsi="Times New Roman" w:cs="Times New Roman"/>
          <w:i/>
          <w:iCs/>
          <w:sz w:val="24"/>
          <w:szCs w:val="28"/>
        </w:rPr>
        <w:t xml:space="preserve"> ONE</w:t>
      </w:r>
      <w:r>
        <w:rPr>
          <w:rFonts w:ascii="Times New Roman" w:hAnsi="Times New Roman" w:cs="Times New Roman"/>
          <w:sz w:val="24"/>
          <w:szCs w:val="28"/>
        </w:rPr>
        <w:t>, 8, e82832.</w:t>
      </w:r>
      <w:r w:rsidR="00EF1A81">
        <w:rPr>
          <w:rFonts w:ascii="Times New Roman" w:hAnsi="Times New Roman" w:cs="Times New Roman"/>
          <w:sz w:val="24"/>
          <w:szCs w:val="28"/>
        </w:rPr>
        <w:t xml:space="preserve"> </w:t>
      </w:r>
    </w:p>
    <w:p w14:paraId="6582B24C" w14:textId="662FC30D" w:rsidR="001A1675" w:rsidRDefault="001A1675" w:rsidP="00EF1A81">
      <w:pPr>
        <w:spacing w:after="0" w:line="360" w:lineRule="auto"/>
        <w:ind w:left="432" w:hanging="432"/>
        <w:jc w:val="both"/>
        <w:rPr>
          <w:rFonts w:ascii="Calibri" w:hAnsi="Calibri" w:cs="Calibri"/>
          <w:sz w:val="24"/>
          <w:szCs w:val="28"/>
        </w:rPr>
      </w:pPr>
      <w:r>
        <w:rPr>
          <w:rFonts w:ascii="Times New Roman" w:hAnsi="Times New Roman" w:cs="Times New Roman"/>
          <w:sz w:val="24"/>
          <w:szCs w:val="28"/>
        </w:rPr>
        <w:t xml:space="preserve">Chaudhary, R., Zehra, N., </w:t>
      </w:r>
      <w:proofErr w:type="spellStart"/>
      <w:r>
        <w:rPr>
          <w:rFonts w:ascii="Times New Roman" w:hAnsi="Times New Roman" w:cs="Times New Roman"/>
          <w:sz w:val="24"/>
          <w:szCs w:val="28"/>
        </w:rPr>
        <w:t>Musavi</w:t>
      </w:r>
      <w:proofErr w:type="spellEnd"/>
      <w:r>
        <w:rPr>
          <w:rFonts w:ascii="Times New Roman" w:hAnsi="Times New Roman" w:cs="Times New Roman"/>
          <w:sz w:val="24"/>
          <w:szCs w:val="28"/>
        </w:rPr>
        <w:t>, A. Khan, J.A. (2022) Estimating density of leopard (</w:t>
      </w:r>
      <w:proofErr w:type="spellStart"/>
      <w:r w:rsidRPr="001A1675">
        <w:rPr>
          <w:rFonts w:ascii="Times New Roman" w:hAnsi="Times New Roman" w:cs="Times New Roman"/>
          <w:i/>
          <w:iCs/>
          <w:sz w:val="24"/>
          <w:szCs w:val="28"/>
        </w:rPr>
        <w:t>Panthera</w:t>
      </w:r>
      <w:proofErr w:type="spellEnd"/>
      <w:r w:rsidRPr="001A1675">
        <w:rPr>
          <w:rFonts w:ascii="Times New Roman" w:hAnsi="Times New Roman" w:cs="Times New Roman"/>
          <w:i/>
          <w:iCs/>
          <w:sz w:val="24"/>
          <w:szCs w:val="28"/>
        </w:rPr>
        <w:t xml:space="preserve"> </w:t>
      </w:r>
      <w:proofErr w:type="spellStart"/>
      <w:r w:rsidRPr="001A1675">
        <w:rPr>
          <w:rFonts w:ascii="Times New Roman" w:hAnsi="Times New Roman" w:cs="Times New Roman"/>
          <w:i/>
          <w:iCs/>
          <w:sz w:val="24"/>
          <w:szCs w:val="28"/>
        </w:rPr>
        <w:t>pardus</w:t>
      </w:r>
      <w:proofErr w:type="spellEnd"/>
      <w:r w:rsidRPr="001A1675">
        <w:rPr>
          <w:rFonts w:ascii="Times New Roman" w:hAnsi="Times New Roman" w:cs="Times New Roman"/>
          <w:i/>
          <w:iCs/>
          <w:sz w:val="24"/>
          <w:szCs w:val="28"/>
        </w:rPr>
        <w:t xml:space="preserve"> </w:t>
      </w:r>
      <w:proofErr w:type="spellStart"/>
      <w:r w:rsidRPr="001A1675">
        <w:rPr>
          <w:rFonts w:ascii="Times New Roman" w:hAnsi="Times New Roman" w:cs="Times New Roman"/>
          <w:i/>
          <w:iCs/>
          <w:sz w:val="24"/>
          <w:szCs w:val="28"/>
        </w:rPr>
        <w:t>fusca</w:t>
      </w:r>
      <w:proofErr w:type="spellEnd"/>
      <w:r>
        <w:rPr>
          <w:rFonts w:ascii="Times New Roman" w:hAnsi="Times New Roman" w:cs="Times New Roman"/>
          <w:sz w:val="24"/>
          <w:szCs w:val="28"/>
        </w:rPr>
        <w:t xml:space="preserve">) using spatially explicit capture recapture framework in </w:t>
      </w:r>
      <w:proofErr w:type="spellStart"/>
      <w:r>
        <w:rPr>
          <w:rFonts w:ascii="Times New Roman" w:hAnsi="Times New Roman" w:cs="Times New Roman"/>
          <w:sz w:val="24"/>
          <w:szCs w:val="28"/>
        </w:rPr>
        <w:t>Gir</w:t>
      </w:r>
      <w:proofErr w:type="spellEnd"/>
      <w:r>
        <w:rPr>
          <w:rFonts w:ascii="Times New Roman" w:hAnsi="Times New Roman" w:cs="Times New Roman"/>
          <w:sz w:val="24"/>
          <w:szCs w:val="28"/>
        </w:rPr>
        <w:t xml:space="preserve"> Protected Area, Gujarat, India</w:t>
      </w:r>
      <w:r w:rsidRPr="00486FD0">
        <w:rPr>
          <w:rFonts w:ascii="Times New Roman" w:hAnsi="Times New Roman" w:cs="Times New Roman"/>
          <w:sz w:val="24"/>
          <w:szCs w:val="28"/>
        </w:rPr>
        <w:t xml:space="preserve">. </w:t>
      </w:r>
      <w:proofErr w:type="spellStart"/>
      <w:r w:rsidRPr="00486FD0">
        <w:rPr>
          <w:rFonts w:ascii="Times New Roman" w:hAnsi="Times New Roman" w:cs="Times New Roman"/>
          <w:i/>
          <w:iCs/>
          <w:sz w:val="24"/>
          <w:szCs w:val="28"/>
        </w:rPr>
        <w:t>Biologia</w:t>
      </w:r>
      <w:proofErr w:type="spellEnd"/>
      <w:r w:rsidRPr="00486FD0">
        <w:rPr>
          <w:rFonts w:ascii="Times New Roman" w:hAnsi="Times New Roman" w:cs="Times New Roman"/>
          <w:sz w:val="24"/>
          <w:szCs w:val="28"/>
        </w:rPr>
        <w:t xml:space="preserve">, </w:t>
      </w:r>
      <w:r w:rsidR="00486FD0" w:rsidRPr="00486FD0">
        <w:rPr>
          <w:rFonts w:ascii="Times New Roman" w:hAnsi="Times New Roman" w:cs="Times New Roman"/>
          <w:sz w:val="24"/>
          <w:szCs w:val="28"/>
        </w:rPr>
        <w:t>78, 487–495.</w:t>
      </w:r>
      <w:r>
        <w:rPr>
          <w:rFonts w:ascii="Calibri" w:hAnsi="Calibri" w:cs="Calibri"/>
          <w:sz w:val="24"/>
          <w:szCs w:val="28"/>
        </w:rPr>
        <w:t xml:space="preserve"> </w:t>
      </w:r>
    </w:p>
    <w:p w14:paraId="7D37C4DA" w14:textId="49E9B3A4" w:rsidR="00564AF3" w:rsidRDefault="00564AF3" w:rsidP="00EF1A81">
      <w:pPr>
        <w:spacing w:after="0" w:line="360" w:lineRule="auto"/>
        <w:ind w:left="432" w:hanging="432"/>
        <w:jc w:val="both"/>
        <w:rPr>
          <w:rFonts w:ascii="Times New Roman" w:hAnsi="Times New Roman" w:cs="Times New Roman"/>
          <w:sz w:val="24"/>
          <w:szCs w:val="28"/>
        </w:rPr>
      </w:pPr>
      <w:r w:rsidRPr="006461EA">
        <w:rPr>
          <w:rFonts w:ascii="Times New Roman" w:hAnsi="Times New Roman" w:cs="Times New Roman"/>
          <w:sz w:val="24"/>
          <w:szCs w:val="28"/>
        </w:rPr>
        <w:t xml:space="preserve">De Villiers, M., </w:t>
      </w:r>
      <w:proofErr w:type="spellStart"/>
      <w:r w:rsidRPr="006461EA">
        <w:rPr>
          <w:rFonts w:ascii="Times New Roman" w:hAnsi="Times New Roman" w:cs="Times New Roman"/>
          <w:sz w:val="24"/>
          <w:szCs w:val="28"/>
        </w:rPr>
        <w:t>Janecke</w:t>
      </w:r>
      <w:proofErr w:type="spellEnd"/>
      <w:r w:rsidRPr="006461EA">
        <w:rPr>
          <w:rFonts w:ascii="Times New Roman" w:hAnsi="Times New Roman" w:cs="Times New Roman"/>
          <w:sz w:val="24"/>
          <w:szCs w:val="28"/>
        </w:rPr>
        <w:t xml:space="preserve">, B.B., Müller, L., Amin, R. &amp; Williams, K.S. (2023) Leopard density in a farming landscape of the Western Cape, South Africa. </w:t>
      </w:r>
      <w:r w:rsidRPr="006461EA">
        <w:rPr>
          <w:rFonts w:ascii="Times New Roman" w:hAnsi="Times New Roman" w:cs="Times New Roman"/>
          <w:i/>
          <w:iCs/>
          <w:sz w:val="24"/>
          <w:szCs w:val="28"/>
        </w:rPr>
        <w:t>African Journal of Wildlife Research</w:t>
      </w:r>
      <w:r w:rsidRPr="006461EA">
        <w:rPr>
          <w:rFonts w:ascii="Times New Roman" w:hAnsi="Times New Roman" w:cs="Times New Roman"/>
          <w:sz w:val="24"/>
          <w:szCs w:val="28"/>
        </w:rPr>
        <w:t xml:space="preserve">, 53, 177–184. </w:t>
      </w:r>
    </w:p>
    <w:p w14:paraId="6B35B95E" w14:textId="68BAED55" w:rsidR="001A1675" w:rsidRDefault="001A1675" w:rsidP="00EF1A81">
      <w:pPr>
        <w:spacing w:after="0" w:line="360" w:lineRule="auto"/>
        <w:ind w:left="432" w:hanging="432"/>
        <w:jc w:val="both"/>
        <w:rPr>
          <w:rFonts w:ascii="Times New Roman" w:hAnsi="Times New Roman" w:cs="Times New Roman"/>
          <w:sz w:val="24"/>
          <w:szCs w:val="28"/>
        </w:rPr>
      </w:pPr>
      <w:r>
        <w:rPr>
          <w:rFonts w:ascii="Times New Roman" w:hAnsi="Times New Roman" w:cs="Times New Roman"/>
          <w:sz w:val="24"/>
          <w:szCs w:val="28"/>
        </w:rPr>
        <w:t xml:space="preserve">Du </w:t>
      </w:r>
      <w:proofErr w:type="spellStart"/>
      <w:r>
        <w:rPr>
          <w:rFonts w:ascii="Times New Roman" w:hAnsi="Times New Roman" w:cs="Times New Roman"/>
          <w:sz w:val="24"/>
          <w:szCs w:val="28"/>
        </w:rPr>
        <w:t>Preez</w:t>
      </w:r>
      <w:proofErr w:type="spellEnd"/>
      <w:r>
        <w:rPr>
          <w:rFonts w:ascii="Times New Roman" w:hAnsi="Times New Roman" w:cs="Times New Roman"/>
          <w:sz w:val="24"/>
          <w:szCs w:val="28"/>
        </w:rPr>
        <w:t xml:space="preserve">, B., Loveridge, A.J. &amp; Macdonald, D.W. (2014) To bait or not to bait: A comparison of camera trapping methods for estimating leopard </w:t>
      </w:r>
      <w:r w:rsidRPr="001A1675">
        <w:rPr>
          <w:rFonts w:ascii="Times New Roman" w:hAnsi="Times New Roman" w:cs="Times New Roman"/>
          <w:i/>
          <w:iCs/>
          <w:sz w:val="24"/>
          <w:szCs w:val="28"/>
        </w:rPr>
        <w:t>Panthera pardus</w:t>
      </w:r>
      <w:r>
        <w:rPr>
          <w:rFonts w:ascii="Times New Roman" w:hAnsi="Times New Roman" w:cs="Times New Roman"/>
          <w:sz w:val="24"/>
          <w:szCs w:val="28"/>
        </w:rPr>
        <w:t xml:space="preserve"> density. </w:t>
      </w:r>
      <w:r w:rsidRPr="001A1675">
        <w:rPr>
          <w:rFonts w:ascii="Times New Roman" w:hAnsi="Times New Roman" w:cs="Times New Roman"/>
          <w:i/>
          <w:iCs/>
          <w:sz w:val="24"/>
          <w:szCs w:val="28"/>
        </w:rPr>
        <w:t>Biological Conservation</w:t>
      </w:r>
      <w:r>
        <w:rPr>
          <w:rFonts w:ascii="Times New Roman" w:hAnsi="Times New Roman" w:cs="Times New Roman"/>
          <w:sz w:val="24"/>
          <w:szCs w:val="28"/>
        </w:rPr>
        <w:t>, 176, 153–161.</w:t>
      </w:r>
      <w:r w:rsidR="00247B8A">
        <w:rPr>
          <w:rFonts w:ascii="Times New Roman" w:hAnsi="Times New Roman" w:cs="Times New Roman"/>
          <w:sz w:val="24"/>
          <w:szCs w:val="28"/>
        </w:rPr>
        <w:t xml:space="preserve"> </w:t>
      </w:r>
    </w:p>
    <w:p w14:paraId="112420DD" w14:textId="034AD430" w:rsidR="00247B8A" w:rsidRDefault="00247B8A" w:rsidP="00EF1A81">
      <w:pPr>
        <w:spacing w:after="0" w:line="360" w:lineRule="auto"/>
        <w:ind w:left="432" w:hanging="432"/>
        <w:jc w:val="both"/>
        <w:rPr>
          <w:rFonts w:ascii="Times New Roman" w:hAnsi="Times New Roman" w:cs="Times New Roman"/>
          <w:sz w:val="24"/>
          <w:szCs w:val="28"/>
        </w:rPr>
      </w:pPr>
      <w:r>
        <w:rPr>
          <w:rFonts w:ascii="Times New Roman" w:hAnsi="Times New Roman" w:cs="Times New Roman"/>
          <w:sz w:val="24"/>
          <w:szCs w:val="28"/>
        </w:rPr>
        <w:t xml:space="preserve">Edwards, S., </w:t>
      </w:r>
      <w:proofErr w:type="spellStart"/>
      <w:r>
        <w:rPr>
          <w:rFonts w:ascii="Times New Roman" w:hAnsi="Times New Roman" w:cs="Times New Roman"/>
          <w:sz w:val="24"/>
          <w:szCs w:val="28"/>
        </w:rPr>
        <w:t>Aschenborn</w:t>
      </w:r>
      <w:proofErr w:type="spellEnd"/>
      <w:r>
        <w:rPr>
          <w:rFonts w:ascii="Times New Roman" w:hAnsi="Times New Roman" w:cs="Times New Roman"/>
          <w:sz w:val="24"/>
          <w:szCs w:val="28"/>
        </w:rPr>
        <w:t xml:space="preserve">, O., </w:t>
      </w:r>
      <w:proofErr w:type="spellStart"/>
      <w:r>
        <w:rPr>
          <w:rFonts w:ascii="Times New Roman" w:hAnsi="Times New Roman" w:cs="Times New Roman"/>
          <w:sz w:val="24"/>
          <w:szCs w:val="28"/>
        </w:rPr>
        <w:t>Gange</w:t>
      </w:r>
      <w:proofErr w:type="spellEnd"/>
      <w:r>
        <w:rPr>
          <w:rFonts w:ascii="Times New Roman" w:hAnsi="Times New Roman" w:cs="Times New Roman"/>
          <w:sz w:val="24"/>
          <w:szCs w:val="28"/>
        </w:rPr>
        <w:t xml:space="preserve">, A.C. &amp; Wiesel, I. (2015) Leopard density estimates from semi-desert commercial farmlands, south-west Namibia. </w:t>
      </w:r>
      <w:r w:rsidRPr="00247B8A">
        <w:rPr>
          <w:rFonts w:ascii="Times New Roman" w:hAnsi="Times New Roman" w:cs="Times New Roman"/>
          <w:i/>
          <w:iCs/>
          <w:sz w:val="24"/>
          <w:szCs w:val="28"/>
        </w:rPr>
        <w:t>African Journal of Ecology</w:t>
      </w:r>
      <w:r>
        <w:rPr>
          <w:rFonts w:ascii="Times New Roman" w:hAnsi="Times New Roman" w:cs="Times New Roman"/>
          <w:sz w:val="24"/>
          <w:szCs w:val="28"/>
        </w:rPr>
        <w:t>, 54, 103–106.</w:t>
      </w:r>
      <w:r w:rsidR="00EF1A81">
        <w:rPr>
          <w:rFonts w:ascii="Times New Roman" w:hAnsi="Times New Roman" w:cs="Times New Roman"/>
          <w:sz w:val="24"/>
          <w:szCs w:val="28"/>
        </w:rPr>
        <w:t xml:space="preserve"> </w:t>
      </w:r>
    </w:p>
    <w:p w14:paraId="3F310167" w14:textId="6DB8D83E" w:rsidR="00247B8A" w:rsidRDefault="00247B8A" w:rsidP="00EF1A81">
      <w:pPr>
        <w:spacing w:after="0" w:line="360" w:lineRule="auto"/>
        <w:ind w:left="432" w:hanging="432"/>
        <w:jc w:val="both"/>
        <w:rPr>
          <w:rFonts w:ascii="Times New Roman" w:hAnsi="Times New Roman" w:cs="Times New Roman"/>
          <w:sz w:val="24"/>
          <w:szCs w:val="28"/>
        </w:rPr>
      </w:pPr>
      <w:proofErr w:type="spellStart"/>
      <w:r>
        <w:rPr>
          <w:rFonts w:ascii="Times New Roman" w:hAnsi="Times New Roman" w:cs="Times New Roman"/>
          <w:sz w:val="24"/>
          <w:szCs w:val="28"/>
        </w:rPr>
        <w:t>Farhadinia</w:t>
      </w:r>
      <w:proofErr w:type="spellEnd"/>
      <w:r>
        <w:rPr>
          <w:rFonts w:ascii="Times New Roman" w:hAnsi="Times New Roman" w:cs="Times New Roman"/>
          <w:sz w:val="24"/>
          <w:szCs w:val="28"/>
        </w:rPr>
        <w:t xml:space="preserve">, M.S., </w:t>
      </w:r>
      <w:proofErr w:type="spellStart"/>
      <w:r>
        <w:rPr>
          <w:rFonts w:ascii="Times New Roman" w:hAnsi="Times New Roman" w:cs="Times New Roman"/>
          <w:sz w:val="24"/>
          <w:szCs w:val="28"/>
        </w:rPr>
        <w:t>Behnoud</w:t>
      </w:r>
      <w:proofErr w:type="spellEnd"/>
      <w:r>
        <w:rPr>
          <w:rFonts w:ascii="Times New Roman" w:hAnsi="Times New Roman" w:cs="Times New Roman"/>
          <w:sz w:val="24"/>
          <w:szCs w:val="28"/>
        </w:rPr>
        <w:t xml:space="preserve">, P., </w:t>
      </w:r>
      <w:proofErr w:type="spellStart"/>
      <w:r>
        <w:rPr>
          <w:rFonts w:ascii="Times New Roman" w:hAnsi="Times New Roman" w:cs="Times New Roman"/>
          <w:sz w:val="24"/>
          <w:szCs w:val="28"/>
        </w:rPr>
        <w:t>Hobeali</w:t>
      </w:r>
      <w:proofErr w:type="spellEnd"/>
      <w:r>
        <w:rPr>
          <w:rFonts w:ascii="Times New Roman" w:hAnsi="Times New Roman" w:cs="Times New Roman"/>
          <w:sz w:val="24"/>
          <w:szCs w:val="28"/>
        </w:rPr>
        <w:t>, K., Mousavi, S.J., Hosseini-</w:t>
      </w:r>
      <w:proofErr w:type="spellStart"/>
      <w:r>
        <w:rPr>
          <w:rFonts w:ascii="Times New Roman" w:hAnsi="Times New Roman" w:cs="Times New Roman"/>
          <w:sz w:val="24"/>
          <w:szCs w:val="28"/>
        </w:rPr>
        <w:t>Zavarei</w:t>
      </w:r>
      <w:proofErr w:type="spellEnd"/>
      <w:r>
        <w:rPr>
          <w:rFonts w:ascii="Times New Roman" w:hAnsi="Times New Roman" w:cs="Times New Roman"/>
          <w:sz w:val="24"/>
          <w:szCs w:val="28"/>
        </w:rPr>
        <w:t xml:space="preserve">, F., </w:t>
      </w:r>
      <w:proofErr w:type="spellStart"/>
      <w:r>
        <w:rPr>
          <w:rFonts w:ascii="Times New Roman" w:hAnsi="Times New Roman" w:cs="Times New Roman"/>
          <w:sz w:val="24"/>
          <w:szCs w:val="28"/>
        </w:rPr>
        <w:t>Gholikhani</w:t>
      </w:r>
      <w:proofErr w:type="spellEnd"/>
      <w:r>
        <w:rPr>
          <w:rFonts w:ascii="Times New Roman" w:hAnsi="Times New Roman" w:cs="Times New Roman"/>
          <w:sz w:val="24"/>
          <w:szCs w:val="28"/>
        </w:rPr>
        <w:t>, N. et al. Estimating the density of a small population of leopards (</w:t>
      </w:r>
      <w:r w:rsidRPr="00247B8A">
        <w:rPr>
          <w:rFonts w:ascii="Times New Roman" w:hAnsi="Times New Roman" w:cs="Times New Roman"/>
          <w:i/>
          <w:iCs/>
          <w:sz w:val="24"/>
          <w:szCs w:val="28"/>
        </w:rPr>
        <w:t>Panthera pardus</w:t>
      </w:r>
      <w:r>
        <w:rPr>
          <w:rFonts w:ascii="Times New Roman" w:hAnsi="Times New Roman" w:cs="Times New Roman"/>
          <w:sz w:val="24"/>
          <w:szCs w:val="28"/>
        </w:rPr>
        <w:t xml:space="preserve">) in central Iran using multi-session photographic-sampling data. </w:t>
      </w:r>
      <w:r w:rsidRPr="00247B8A">
        <w:rPr>
          <w:rFonts w:ascii="Times New Roman" w:hAnsi="Times New Roman" w:cs="Times New Roman"/>
          <w:i/>
          <w:iCs/>
          <w:sz w:val="24"/>
          <w:szCs w:val="28"/>
        </w:rPr>
        <w:t>Mammalian Biology</w:t>
      </w:r>
      <w:r>
        <w:rPr>
          <w:rFonts w:ascii="Times New Roman" w:hAnsi="Times New Roman" w:cs="Times New Roman"/>
          <w:sz w:val="24"/>
          <w:szCs w:val="28"/>
        </w:rPr>
        <w:t xml:space="preserve">, 101, 363–371. </w:t>
      </w:r>
      <w:r w:rsidRPr="00247B8A">
        <w:rPr>
          <w:rFonts w:ascii="Calibri" w:hAnsi="Calibri" w:cs="Calibri"/>
          <w:sz w:val="24"/>
          <w:szCs w:val="28"/>
        </w:rPr>
        <w:t>﻿</w:t>
      </w:r>
      <w:r>
        <w:rPr>
          <w:rFonts w:ascii="Times New Roman" w:hAnsi="Times New Roman" w:cs="Times New Roman"/>
          <w:sz w:val="24"/>
          <w:szCs w:val="28"/>
        </w:rPr>
        <w:t xml:space="preserve"> </w:t>
      </w:r>
    </w:p>
    <w:p w14:paraId="7E71D5AA" w14:textId="7BB8704B" w:rsidR="00247B8A" w:rsidRDefault="00A174F9" w:rsidP="00EF1A81">
      <w:pPr>
        <w:spacing w:after="0" w:line="360" w:lineRule="auto"/>
        <w:ind w:left="432" w:hanging="432"/>
        <w:jc w:val="both"/>
        <w:rPr>
          <w:rFonts w:ascii="Times New Roman" w:hAnsi="Times New Roman" w:cs="Times New Roman"/>
          <w:sz w:val="24"/>
          <w:szCs w:val="28"/>
        </w:rPr>
      </w:pPr>
      <w:r>
        <w:rPr>
          <w:rFonts w:ascii="Times New Roman" w:hAnsi="Times New Roman" w:cs="Times New Roman"/>
          <w:sz w:val="24"/>
          <w:szCs w:val="28"/>
        </w:rPr>
        <w:t xml:space="preserve">Goldberg, J.F., </w:t>
      </w:r>
      <w:proofErr w:type="spellStart"/>
      <w:r>
        <w:rPr>
          <w:rFonts w:ascii="Times New Roman" w:hAnsi="Times New Roman" w:cs="Times New Roman"/>
          <w:sz w:val="24"/>
          <w:szCs w:val="28"/>
        </w:rPr>
        <w:t>Tempa</w:t>
      </w:r>
      <w:proofErr w:type="spellEnd"/>
      <w:r>
        <w:rPr>
          <w:rFonts w:ascii="Times New Roman" w:hAnsi="Times New Roman" w:cs="Times New Roman"/>
          <w:sz w:val="24"/>
          <w:szCs w:val="28"/>
        </w:rPr>
        <w:t xml:space="preserve">, T., Norbu, N., </w:t>
      </w:r>
      <w:proofErr w:type="spellStart"/>
      <w:r>
        <w:rPr>
          <w:rFonts w:ascii="Times New Roman" w:hAnsi="Times New Roman" w:cs="Times New Roman"/>
          <w:sz w:val="24"/>
          <w:szCs w:val="28"/>
        </w:rPr>
        <w:t>Hebblewhite</w:t>
      </w:r>
      <w:proofErr w:type="spellEnd"/>
      <w:r>
        <w:rPr>
          <w:rFonts w:ascii="Times New Roman" w:hAnsi="Times New Roman" w:cs="Times New Roman"/>
          <w:sz w:val="24"/>
          <w:szCs w:val="28"/>
        </w:rPr>
        <w:t>, M., Mills, S.M., Wangchuk, T.R. &amp; Lukacs, P. (2015) Examining temporal sample scale and model choice with spatial capture-recapture models in the common leopard (</w:t>
      </w:r>
      <w:r w:rsidRPr="00A174F9">
        <w:rPr>
          <w:rFonts w:ascii="Times New Roman" w:hAnsi="Times New Roman" w:cs="Times New Roman"/>
          <w:i/>
          <w:iCs/>
          <w:sz w:val="24"/>
          <w:szCs w:val="28"/>
        </w:rPr>
        <w:t>Panthera pardus</w:t>
      </w:r>
      <w:r>
        <w:rPr>
          <w:rFonts w:ascii="Times New Roman" w:hAnsi="Times New Roman" w:cs="Times New Roman"/>
          <w:sz w:val="24"/>
          <w:szCs w:val="28"/>
        </w:rPr>
        <w:t xml:space="preserve">). </w:t>
      </w:r>
      <w:proofErr w:type="spellStart"/>
      <w:r w:rsidRPr="00A174F9">
        <w:rPr>
          <w:rFonts w:ascii="Times New Roman" w:hAnsi="Times New Roman" w:cs="Times New Roman"/>
          <w:i/>
          <w:iCs/>
          <w:sz w:val="24"/>
          <w:szCs w:val="28"/>
        </w:rPr>
        <w:t>PLoS</w:t>
      </w:r>
      <w:proofErr w:type="spellEnd"/>
      <w:r w:rsidRPr="00A174F9">
        <w:rPr>
          <w:rFonts w:ascii="Times New Roman" w:hAnsi="Times New Roman" w:cs="Times New Roman"/>
          <w:i/>
          <w:iCs/>
          <w:sz w:val="24"/>
          <w:szCs w:val="28"/>
        </w:rPr>
        <w:t xml:space="preserve"> ONE</w:t>
      </w:r>
      <w:r>
        <w:rPr>
          <w:rFonts w:ascii="Times New Roman" w:hAnsi="Times New Roman" w:cs="Times New Roman"/>
          <w:sz w:val="24"/>
          <w:szCs w:val="28"/>
        </w:rPr>
        <w:t xml:space="preserve">, 10, e0140757. </w:t>
      </w:r>
    </w:p>
    <w:p w14:paraId="241B3696" w14:textId="558A91FF" w:rsidR="00A174F9" w:rsidRDefault="00A174F9" w:rsidP="00EF1A81">
      <w:pPr>
        <w:spacing w:after="0" w:line="360" w:lineRule="auto"/>
        <w:ind w:left="432" w:hanging="432"/>
        <w:jc w:val="both"/>
        <w:rPr>
          <w:rFonts w:ascii="Times New Roman" w:hAnsi="Times New Roman" w:cs="Times New Roman"/>
          <w:sz w:val="24"/>
          <w:szCs w:val="28"/>
        </w:rPr>
      </w:pPr>
      <w:r w:rsidRPr="004B11C0">
        <w:rPr>
          <w:rFonts w:ascii="Times New Roman" w:hAnsi="Times New Roman" w:cs="Times New Roman"/>
          <w:sz w:val="24"/>
          <w:szCs w:val="28"/>
        </w:rPr>
        <w:t xml:space="preserve">Grant, T. (2012) </w:t>
      </w:r>
      <w:r w:rsidRPr="004B11C0">
        <w:rPr>
          <w:rFonts w:ascii="Times New Roman" w:hAnsi="Times New Roman" w:cs="Times New Roman"/>
          <w:i/>
          <w:iCs/>
          <w:sz w:val="24"/>
          <w:szCs w:val="28"/>
        </w:rPr>
        <w:t xml:space="preserve">Leopard population density, home range size and movement patterns in a mixed </w:t>
      </w:r>
      <w:proofErr w:type="spellStart"/>
      <w:r w:rsidRPr="004B11C0">
        <w:rPr>
          <w:rFonts w:ascii="Times New Roman" w:hAnsi="Times New Roman" w:cs="Times New Roman"/>
          <w:i/>
          <w:iCs/>
          <w:sz w:val="24"/>
          <w:szCs w:val="28"/>
        </w:rPr>
        <w:t>landuse</w:t>
      </w:r>
      <w:proofErr w:type="spellEnd"/>
      <w:r w:rsidRPr="004B11C0">
        <w:rPr>
          <w:rFonts w:ascii="Times New Roman" w:hAnsi="Times New Roman" w:cs="Times New Roman"/>
          <w:i/>
          <w:iCs/>
          <w:sz w:val="24"/>
          <w:szCs w:val="28"/>
        </w:rPr>
        <w:t xml:space="preserve"> area of the </w:t>
      </w:r>
      <w:proofErr w:type="spellStart"/>
      <w:r w:rsidRPr="004B11C0">
        <w:rPr>
          <w:rFonts w:ascii="Times New Roman" w:hAnsi="Times New Roman" w:cs="Times New Roman"/>
          <w:i/>
          <w:iCs/>
          <w:sz w:val="24"/>
          <w:szCs w:val="28"/>
        </w:rPr>
        <w:t>Mangwe</w:t>
      </w:r>
      <w:proofErr w:type="spellEnd"/>
      <w:r w:rsidRPr="004B11C0">
        <w:rPr>
          <w:rFonts w:ascii="Times New Roman" w:hAnsi="Times New Roman" w:cs="Times New Roman"/>
          <w:i/>
          <w:iCs/>
          <w:sz w:val="24"/>
          <w:szCs w:val="28"/>
        </w:rPr>
        <w:t xml:space="preserve"> District of Zimbabwe</w:t>
      </w:r>
      <w:r w:rsidRPr="004B11C0">
        <w:rPr>
          <w:rFonts w:ascii="Times New Roman" w:hAnsi="Times New Roman" w:cs="Times New Roman"/>
          <w:sz w:val="24"/>
          <w:szCs w:val="28"/>
        </w:rPr>
        <w:t xml:space="preserve">. MSc thesis. Rhodes University, </w:t>
      </w:r>
      <w:r w:rsidR="005D0ECF" w:rsidRPr="004B11C0">
        <w:rPr>
          <w:rFonts w:ascii="Times New Roman" w:hAnsi="Times New Roman" w:cs="Times New Roman"/>
          <w:sz w:val="24"/>
          <w:szCs w:val="28"/>
        </w:rPr>
        <w:t xml:space="preserve">Grahamstown, </w:t>
      </w:r>
      <w:r w:rsidRPr="004B11C0">
        <w:rPr>
          <w:rFonts w:ascii="Times New Roman" w:hAnsi="Times New Roman" w:cs="Times New Roman"/>
          <w:sz w:val="24"/>
          <w:szCs w:val="28"/>
        </w:rPr>
        <w:t>South Africa.</w:t>
      </w:r>
    </w:p>
    <w:p w14:paraId="48CCC545" w14:textId="77777777" w:rsidR="00EF1A81" w:rsidRPr="00AF6590" w:rsidRDefault="00EF1A81" w:rsidP="00EF1A81">
      <w:pPr>
        <w:spacing w:after="0" w:line="360" w:lineRule="auto"/>
        <w:ind w:left="567" w:hanging="567"/>
        <w:jc w:val="both"/>
        <w:rPr>
          <w:rFonts w:ascii="Times New Roman" w:eastAsiaTheme="minorEastAsia" w:hAnsi="Times New Roman" w:cs="Times New Roman"/>
          <w:sz w:val="24"/>
          <w:szCs w:val="24"/>
        </w:rPr>
      </w:pPr>
      <w:r w:rsidRPr="00AF6590">
        <w:rPr>
          <w:rFonts w:ascii="Times New Roman" w:eastAsiaTheme="minorEastAsia" w:hAnsi="Times New Roman" w:cs="Times New Roman"/>
          <w:sz w:val="24"/>
          <w:szCs w:val="24"/>
        </w:rPr>
        <w:t xml:space="preserve">Harihar, A., </w:t>
      </w:r>
      <w:proofErr w:type="spellStart"/>
      <w:r w:rsidRPr="00AF6590">
        <w:rPr>
          <w:rFonts w:ascii="Times New Roman" w:eastAsiaTheme="minorEastAsia" w:hAnsi="Times New Roman" w:cs="Times New Roman"/>
          <w:sz w:val="24"/>
          <w:szCs w:val="24"/>
        </w:rPr>
        <w:t>Pandav</w:t>
      </w:r>
      <w:proofErr w:type="spellEnd"/>
      <w:r w:rsidRPr="00AF6590">
        <w:rPr>
          <w:rFonts w:ascii="Times New Roman" w:eastAsiaTheme="minorEastAsia" w:hAnsi="Times New Roman" w:cs="Times New Roman"/>
          <w:sz w:val="24"/>
          <w:szCs w:val="24"/>
        </w:rPr>
        <w:t xml:space="preserve">, B. &amp; Goyal, S.P. (2011) Responses of leopard </w:t>
      </w:r>
      <w:r w:rsidRPr="00AF6590">
        <w:rPr>
          <w:rFonts w:ascii="Times New Roman" w:eastAsiaTheme="minorEastAsia" w:hAnsi="Times New Roman" w:cs="Times New Roman"/>
          <w:i/>
          <w:iCs/>
          <w:sz w:val="24"/>
          <w:szCs w:val="24"/>
        </w:rPr>
        <w:t>Panthera pardus</w:t>
      </w:r>
      <w:r w:rsidRPr="00AF6590">
        <w:rPr>
          <w:rFonts w:ascii="Times New Roman" w:eastAsiaTheme="minorEastAsia" w:hAnsi="Times New Roman" w:cs="Times New Roman"/>
          <w:sz w:val="24"/>
          <w:szCs w:val="24"/>
        </w:rPr>
        <w:t xml:space="preserve"> to the recovery of a tiger </w:t>
      </w:r>
      <w:proofErr w:type="spellStart"/>
      <w:r w:rsidRPr="00AF6590">
        <w:rPr>
          <w:rFonts w:ascii="Times New Roman" w:eastAsiaTheme="minorEastAsia" w:hAnsi="Times New Roman" w:cs="Times New Roman"/>
          <w:i/>
          <w:iCs/>
          <w:sz w:val="24"/>
          <w:szCs w:val="24"/>
        </w:rPr>
        <w:t>Panthera</w:t>
      </w:r>
      <w:proofErr w:type="spellEnd"/>
      <w:r w:rsidRPr="00AF6590">
        <w:rPr>
          <w:rFonts w:ascii="Times New Roman" w:eastAsiaTheme="minorEastAsia" w:hAnsi="Times New Roman" w:cs="Times New Roman"/>
          <w:i/>
          <w:iCs/>
          <w:sz w:val="24"/>
          <w:szCs w:val="24"/>
        </w:rPr>
        <w:t xml:space="preserve"> </w:t>
      </w:r>
      <w:proofErr w:type="spellStart"/>
      <w:r w:rsidRPr="00AF6590">
        <w:rPr>
          <w:rFonts w:ascii="Times New Roman" w:eastAsiaTheme="minorEastAsia" w:hAnsi="Times New Roman" w:cs="Times New Roman"/>
          <w:i/>
          <w:iCs/>
          <w:sz w:val="24"/>
          <w:szCs w:val="24"/>
        </w:rPr>
        <w:t>tigris</w:t>
      </w:r>
      <w:proofErr w:type="spellEnd"/>
      <w:r w:rsidRPr="00AF6590">
        <w:rPr>
          <w:rFonts w:ascii="Times New Roman" w:eastAsiaTheme="minorEastAsia" w:hAnsi="Times New Roman" w:cs="Times New Roman"/>
          <w:sz w:val="24"/>
          <w:szCs w:val="24"/>
        </w:rPr>
        <w:t xml:space="preserve"> population. </w:t>
      </w:r>
      <w:r w:rsidRPr="00AF6590">
        <w:rPr>
          <w:rFonts w:ascii="Times New Roman" w:eastAsiaTheme="minorEastAsia" w:hAnsi="Times New Roman" w:cs="Times New Roman"/>
          <w:i/>
          <w:iCs/>
          <w:sz w:val="24"/>
          <w:szCs w:val="24"/>
        </w:rPr>
        <w:t>Journal of Applied Ecology</w:t>
      </w:r>
      <w:r w:rsidRPr="00AF6590">
        <w:rPr>
          <w:rFonts w:ascii="Times New Roman" w:eastAsiaTheme="minorEastAsia" w:hAnsi="Times New Roman" w:cs="Times New Roman"/>
          <w:sz w:val="24"/>
          <w:szCs w:val="24"/>
        </w:rPr>
        <w:t xml:space="preserve">, 48, 806–814. </w:t>
      </w:r>
    </w:p>
    <w:p w14:paraId="218E77DB" w14:textId="38C52578" w:rsidR="00A174F9" w:rsidRDefault="00A174F9" w:rsidP="00EF1A81">
      <w:pPr>
        <w:spacing w:after="0" w:line="360" w:lineRule="auto"/>
        <w:ind w:left="432" w:hanging="432"/>
        <w:jc w:val="both"/>
        <w:rPr>
          <w:rFonts w:ascii="Times New Roman" w:hAnsi="Times New Roman" w:cs="Times New Roman"/>
          <w:sz w:val="24"/>
          <w:szCs w:val="28"/>
        </w:rPr>
      </w:pPr>
      <w:r>
        <w:rPr>
          <w:rFonts w:ascii="Times New Roman" w:hAnsi="Times New Roman" w:cs="Times New Roman"/>
          <w:sz w:val="24"/>
          <w:szCs w:val="28"/>
        </w:rPr>
        <w:t>Hedges, L., Lam, W.Y., Campos-</w:t>
      </w:r>
      <w:proofErr w:type="spellStart"/>
      <w:r>
        <w:rPr>
          <w:rFonts w:ascii="Times New Roman" w:hAnsi="Times New Roman" w:cs="Times New Roman"/>
          <w:sz w:val="24"/>
          <w:szCs w:val="28"/>
        </w:rPr>
        <w:t>Arceiz</w:t>
      </w:r>
      <w:proofErr w:type="spellEnd"/>
      <w:r>
        <w:rPr>
          <w:rFonts w:ascii="Times New Roman" w:hAnsi="Times New Roman" w:cs="Times New Roman"/>
          <w:sz w:val="24"/>
          <w:szCs w:val="28"/>
        </w:rPr>
        <w:t xml:space="preserve">, A., Rayan, D.M., Laurance, W.F., Latham, C.J. et al. (2015) Melanistic leopards reveal their spots: infrared camera traps provide a population density estimate of leopards in Malaysia. </w:t>
      </w:r>
      <w:r w:rsidRPr="00A174F9">
        <w:rPr>
          <w:rFonts w:ascii="Times New Roman" w:hAnsi="Times New Roman" w:cs="Times New Roman"/>
          <w:i/>
          <w:iCs/>
          <w:sz w:val="24"/>
          <w:szCs w:val="28"/>
        </w:rPr>
        <w:t>Journal of Wildlife Management</w:t>
      </w:r>
      <w:r>
        <w:rPr>
          <w:rFonts w:ascii="Times New Roman" w:hAnsi="Times New Roman" w:cs="Times New Roman"/>
          <w:sz w:val="24"/>
          <w:szCs w:val="28"/>
        </w:rPr>
        <w:t>, 79, 846–853.</w:t>
      </w:r>
    </w:p>
    <w:p w14:paraId="0F90B5A3" w14:textId="77777777" w:rsidR="001C64A8" w:rsidRDefault="001C64A8" w:rsidP="001C64A8">
      <w:pPr>
        <w:spacing w:after="0" w:line="360" w:lineRule="auto"/>
        <w:ind w:left="432" w:hanging="432"/>
        <w:jc w:val="both"/>
        <w:rPr>
          <w:rStyle w:val="normaltextrun"/>
          <w:rFonts w:ascii="Times New Roman" w:hAnsi="Times New Roman" w:cs="Times New Roman"/>
          <w:sz w:val="24"/>
          <w:szCs w:val="24"/>
        </w:rPr>
      </w:pPr>
      <w:r w:rsidRPr="0053725A">
        <w:rPr>
          <w:rStyle w:val="findhit"/>
          <w:rFonts w:ascii="Times New Roman" w:hAnsi="Times New Roman" w:cs="Times New Roman"/>
          <w:sz w:val="24"/>
          <w:szCs w:val="24"/>
        </w:rPr>
        <w:lastRenderedPageBreak/>
        <w:t>Henschel</w:t>
      </w:r>
      <w:r w:rsidRPr="68243796">
        <w:rPr>
          <w:rStyle w:val="findhit"/>
          <w:rFonts w:ascii="Times New Roman" w:hAnsi="Times New Roman" w:cs="Times New Roman"/>
          <w:sz w:val="24"/>
          <w:szCs w:val="24"/>
        </w:rPr>
        <w:t xml:space="preserve">, P., Hunter, L.T.B., Coad, L., Abernethy, K.A. &amp; </w:t>
      </w:r>
      <w:proofErr w:type="spellStart"/>
      <w:r w:rsidRPr="68243796">
        <w:rPr>
          <w:rStyle w:val="findhit"/>
          <w:rFonts w:ascii="Times New Roman" w:hAnsi="Times New Roman" w:cs="Times New Roman"/>
          <w:sz w:val="24"/>
          <w:szCs w:val="24"/>
        </w:rPr>
        <w:t>Mühlenberg</w:t>
      </w:r>
      <w:proofErr w:type="spellEnd"/>
      <w:r w:rsidRPr="68243796">
        <w:rPr>
          <w:rStyle w:val="findhit"/>
          <w:rFonts w:ascii="Times New Roman" w:hAnsi="Times New Roman" w:cs="Times New Roman"/>
          <w:sz w:val="24"/>
          <w:szCs w:val="24"/>
        </w:rPr>
        <w:t xml:space="preserve">, M. (2011) Leopard prey choice in the Congo Basin rainforest suggests exploitative competition with human bushmeat hunters. </w:t>
      </w:r>
      <w:r w:rsidRPr="006418F6">
        <w:rPr>
          <w:rStyle w:val="normaltextrun"/>
          <w:rFonts w:ascii="Times New Roman" w:hAnsi="Times New Roman" w:cs="Times New Roman"/>
          <w:i/>
          <w:iCs/>
          <w:sz w:val="24"/>
          <w:szCs w:val="24"/>
        </w:rPr>
        <w:t>Journal of Zoology</w:t>
      </w:r>
      <w:r w:rsidRPr="0053725A">
        <w:rPr>
          <w:rStyle w:val="normaltextrun"/>
          <w:rFonts w:ascii="Times New Roman" w:hAnsi="Times New Roman" w:cs="Times New Roman"/>
          <w:sz w:val="24"/>
          <w:szCs w:val="24"/>
        </w:rPr>
        <w:t xml:space="preserve">, 285, 11–20. </w:t>
      </w:r>
    </w:p>
    <w:p w14:paraId="44EE0AB4" w14:textId="1AF65B7B" w:rsidR="00F33EA7" w:rsidRDefault="00F33EA7" w:rsidP="001C64A8">
      <w:pPr>
        <w:spacing w:after="0" w:line="360" w:lineRule="auto"/>
        <w:ind w:left="432" w:hanging="432"/>
        <w:jc w:val="both"/>
        <w:rPr>
          <w:rStyle w:val="normaltextrun"/>
          <w:rFonts w:ascii="Times New Roman" w:hAnsi="Times New Roman" w:cs="Times New Roman"/>
          <w:sz w:val="24"/>
          <w:szCs w:val="24"/>
        </w:rPr>
      </w:pPr>
      <w:r>
        <w:rPr>
          <w:rStyle w:val="normaltextrun"/>
          <w:rFonts w:ascii="Times New Roman" w:hAnsi="Times New Roman" w:cs="Times New Roman"/>
          <w:sz w:val="24"/>
          <w:szCs w:val="24"/>
        </w:rPr>
        <w:t xml:space="preserve">Hinde, K., Wilkinson, A., </w:t>
      </w:r>
      <w:proofErr w:type="spellStart"/>
      <w:r>
        <w:rPr>
          <w:rStyle w:val="normaltextrun"/>
          <w:rFonts w:ascii="Times New Roman" w:hAnsi="Times New Roman" w:cs="Times New Roman"/>
          <w:sz w:val="24"/>
          <w:szCs w:val="24"/>
        </w:rPr>
        <w:t>Tokota</w:t>
      </w:r>
      <w:proofErr w:type="spellEnd"/>
      <w:r>
        <w:rPr>
          <w:rStyle w:val="normaltextrun"/>
          <w:rFonts w:ascii="Times New Roman" w:hAnsi="Times New Roman" w:cs="Times New Roman"/>
          <w:sz w:val="24"/>
          <w:szCs w:val="24"/>
        </w:rPr>
        <w:t xml:space="preserve">, S., Amin, R., </w:t>
      </w:r>
      <w:proofErr w:type="spellStart"/>
      <w:r>
        <w:rPr>
          <w:rStyle w:val="normaltextrun"/>
          <w:rFonts w:ascii="Times New Roman" w:hAnsi="Times New Roman" w:cs="Times New Roman"/>
          <w:sz w:val="24"/>
          <w:szCs w:val="24"/>
        </w:rPr>
        <w:t>O’Riain</w:t>
      </w:r>
      <w:proofErr w:type="spellEnd"/>
      <w:r>
        <w:rPr>
          <w:rStyle w:val="normaltextrun"/>
          <w:rFonts w:ascii="Times New Roman" w:hAnsi="Times New Roman" w:cs="Times New Roman"/>
          <w:sz w:val="24"/>
          <w:szCs w:val="24"/>
        </w:rPr>
        <w:t xml:space="preserve">, J.M. &amp; Williams, K.S. (2023) Leopard density and the ecological and anthropogenic factors </w:t>
      </w:r>
      <w:proofErr w:type="spellStart"/>
      <w:r>
        <w:rPr>
          <w:rStyle w:val="normaltextrun"/>
          <w:rFonts w:ascii="Times New Roman" w:hAnsi="Times New Roman" w:cs="Times New Roman"/>
          <w:sz w:val="24"/>
          <w:szCs w:val="24"/>
        </w:rPr>
        <w:t>influeing</w:t>
      </w:r>
      <w:proofErr w:type="spellEnd"/>
      <w:r>
        <w:rPr>
          <w:rStyle w:val="normaltextrun"/>
          <w:rFonts w:ascii="Times New Roman" w:hAnsi="Times New Roman" w:cs="Times New Roman"/>
          <w:sz w:val="24"/>
          <w:szCs w:val="24"/>
        </w:rPr>
        <w:t xml:space="preserve"> density in a mixed-use landscape in the Western Cape, South Africa. </w:t>
      </w:r>
      <w:proofErr w:type="spellStart"/>
      <w:r w:rsidRPr="00F33EA7">
        <w:rPr>
          <w:rStyle w:val="normaltextrun"/>
          <w:rFonts w:ascii="Times New Roman" w:hAnsi="Times New Roman" w:cs="Times New Roman"/>
          <w:i/>
          <w:iCs/>
          <w:sz w:val="24"/>
          <w:szCs w:val="24"/>
        </w:rPr>
        <w:t>PLoS</w:t>
      </w:r>
      <w:proofErr w:type="spellEnd"/>
      <w:r w:rsidRPr="00F33EA7">
        <w:rPr>
          <w:rStyle w:val="normaltextrun"/>
          <w:rFonts w:ascii="Times New Roman" w:hAnsi="Times New Roman" w:cs="Times New Roman"/>
          <w:i/>
          <w:iCs/>
          <w:sz w:val="24"/>
          <w:szCs w:val="24"/>
        </w:rPr>
        <w:t xml:space="preserve"> ONE</w:t>
      </w:r>
      <w:r>
        <w:rPr>
          <w:rStyle w:val="normaltextrun"/>
          <w:rFonts w:ascii="Times New Roman" w:hAnsi="Times New Roman" w:cs="Times New Roman"/>
          <w:sz w:val="24"/>
          <w:szCs w:val="24"/>
        </w:rPr>
        <w:t>, 18, e0293445.</w:t>
      </w:r>
    </w:p>
    <w:p w14:paraId="33D5DD48" w14:textId="05B1D2DE" w:rsidR="00B17D0A" w:rsidRPr="00C15AF7" w:rsidRDefault="00C15AF7" w:rsidP="001C64A8">
      <w:pPr>
        <w:spacing w:after="0" w:line="360" w:lineRule="auto"/>
        <w:ind w:left="432" w:hanging="432"/>
        <w:jc w:val="both"/>
        <w:rPr>
          <w:rStyle w:val="findhit"/>
        </w:rPr>
      </w:pPr>
      <w:r w:rsidRPr="00C15AF7">
        <w:rPr>
          <w:rStyle w:val="findhit"/>
          <w:rFonts w:ascii="Times New Roman" w:hAnsi="Times New Roman" w:cs="Times New Roman"/>
          <w:sz w:val="24"/>
          <w:szCs w:val="24"/>
        </w:rPr>
        <w:t>Jorge, A.,</w:t>
      </w:r>
      <w:r>
        <w:rPr>
          <w:rStyle w:val="findhit"/>
          <w:rFonts w:ascii="Times New Roman" w:hAnsi="Times New Roman" w:cs="Times New Roman"/>
          <w:sz w:val="24"/>
          <w:szCs w:val="24"/>
        </w:rPr>
        <w:t xml:space="preserve"> </w:t>
      </w:r>
      <w:proofErr w:type="spellStart"/>
      <w:r>
        <w:rPr>
          <w:rStyle w:val="findhit"/>
          <w:rFonts w:ascii="Times New Roman" w:hAnsi="Times New Roman" w:cs="Times New Roman"/>
          <w:sz w:val="24"/>
          <w:szCs w:val="24"/>
        </w:rPr>
        <w:t>Begg</w:t>
      </w:r>
      <w:proofErr w:type="spellEnd"/>
      <w:r>
        <w:rPr>
          <w:rStyle w:val="findhit"/>
          <w:rFonts w:ascii="Times New Roman" w:hAnsi="Times New Roman" w:cs="Times New Roman"/>
          <w:sz w:val="24"/>
          <w:szCs w:val="24"/>
        </w:rPr>
        <w:t>, C. &amp; Rosenblatt, E.</w:t>
      </w:r>
      <w:r w:rsidRPr="00C15AF7">
        <w:rPr>
          <w:rStyle w:val="findhit"/>
          <w:rFonts w:ascii="Times New Roman" w:hAnsi="Times New Roman" w:cs="Times New Roman"/>
          <w:sz w:val="24"/>
          <w:szCs w:val="24"/>
        </w:rPr>
        <w:t xml:space="preserve"> (2023) </w:t>
      </w:r>
      <w:r>
        <w:rPr>
          <w:rStyle w:val="findhit"/>
          <w:rFonts w:ascii="Times New Roman" w:hAnsi="Times New Roman" w:cs="Times New Roman"/>
          <w:sz w:val="24"/>
          <w:szCs w:val="24"/>
        </w:rPr>
        <w:t>Leopard population densities and threats in Niassa Special Reserve</w:t>
      </w:r>
      <w:r w:rsidRPr="00C15AF7">
        <w:rPr>
          <w:rStyle w:val="findhit"/>
          <w:rFonts w:ascii="Times New Roman" w:hAnsi="Times New Roman" w:cs="Times New Roman"/>
          <w:sz w:val="24"/>
          <w:szCs w:val="24"/>
        </w:rPr>
        <w:t>. Global Leopard Conference, 13 March 2023.</w:t>
      </w:r>
    </w:p>
    <w:p w14:paraId="58607ADC" w14:textId="34CD4FB2" w:rsidR="00A174F9" w:rsidRDefault="00D153D4" w:rsidP="00EF1A81">
      <w:pPr>
        <w:spacing w:after="0" w:line="360" w:lineRule="auto"/>
        <w:ind w:left="432" w:hanging="432"/>
        <w:jc w:val="both"/>
        <w:rPr>
          <w:rFonts w:ascii="Times New Roman" w:hAnsi="Times New Roman" w:cs="Times New Roman"/>
          <w:sz w:val="24"/>
          <w:szCs w:val="28"/>
        </w:rPr>
      </w:pPr>
      <w:proofErr w:type="spellStart"/>
      <w:r>
        <w:rPr>
          <w:rFonts w:ascii="Times New Roman" w:hAnsi="Times New Roman" w:cs="Times New Roman"/>
          <w:sz w:val="24"/>
          <w:szCs w:val="28"/>
        </w:rPr>
        <w:t>Kalle</w:t>
      </w:r>
      <w:proofErr w:type="spellEnd"/>
      <w:r>
        <w:rPr>
          <w:rFonts w:ascii="Times New Roman" w:hAnsi="Times New Roman" w:cs="Times New Roman"/>
          <w:sz w:val="24"/>
          <w:szCs w:val="28"/>
        </w:rPr>
        <w:t xml:space="preserve">, R., Ramesh, T., Qureshi, Q. &amp; Sankar, K. (2011) Density of tiger and leopard in a tropical deciduous forest of </w:t>
      </w:r>
      <w:proofErr w:type="spellStart"/>
      <w:r>
        <w:rPr>
          <w:rFonts w:ascii="Times New Roman" w:hAnsi="Times New Roman" w:cs="Times New Roman"/>
          <w:sz w:val="24"/>
          <w:szCs w:val="28"/>
        </w:rPr>
        <w:t>Mudumalai</w:t>
      </w:r>
      <w:proofErr w:type="spellEnd"/>
      <w:r>
        <w:rPr>
          <w:rFonts w:ascii="Times New Roman" w:hAnsi="Times New Roman" w:cs="Times New Roman"/>
          <w:sz w:val="24"/>
          <w:szCs w:val="28"/>
        </w:rPr>
        <w:t xml:space="preserve"> Tiger Reserve, southern India, as estimated using photographic capture-recapture sampling. </w:t>
      </w:r>
      <w:proofErr w:type="spellStart"/>
      <w:r w:rsidRPr="00D153D4">
        <w:rPr>
          <w:rFonts w:ascii="Times New Roman" w:hAnsi="Times New Roman" w:cs="Times New Roman"/>
          <w:i/>
          <w:iCs/>
          <w:sz w:val="24"/>
          <w:szCs w:val="28"/>
        </w:rPr>
        <w:t>Acta</w:t>
      </w:r>
      <w:proofErr w:type="spellEnd"/>
      <w:r w:rsidRPr="00D153D4">
        <w:rPr>
          <w:rFonts w:ascii="Times New Roman" w:hAnsi="Times New Roman" w:cs="Times New Roman"/>
          <w:i/>
          <w:iCs/>
          <w:sz w:val="24"/>
          <w:szCs w:val="28"/>
        </w:rPr>
        <w:t xml:space="preserve"> </w:t>
      </w:r>
      <w:proofErr w:type="spellStart"/>
      <w:r w:rsidRPr="00D153D4">
        <w:rPr>
          <w:rFonts w:ascii="Times New Roman" w:hAnsi="Times New Roman" w:cs="Times New Roman"/>
          <w:i/>
          <w:iCs/>
          <w:sz w:val="24"/>
          <w:szCs w:val="28"/>
        </w:rPr>
        <w:t>Theriologica</w:t>
      </w:r>
      <w:proofErr w:type="spellEnd"/>
      <w:r>
        <w:rPr>
          <w:rFonts w:ascii="Times New Roman" w:hAnsi="Times New Roman" w:cs="Times New Roman"/>
          <w:sz w:val="24"/>
          <w:szCs w:val="28"/>
        </w:rPr>
        <w:t xml:space="preserve">, 56, 335–342. </w:t>
      </w:r>
    </w:p>
    <w:p w14:paraId="42425DD1" w14:textId="43771CE1" w:rsidR="00D153D4" w:rsidRDefault="00D153D4" w:rsidP="00EF1A81">
      <w:pPr>
        <w:spacing w:after="0" w:line="360" w:lineRule="auto"/>
        <w:ind w:left="432" w:hanging="432"/>
        <w:jc w:val="both"/>
        <w:rPr>
          <w:rFonts w:ascii="Times New Roman" w:hAnsi="Times New Roman" w:cs="Times New Roman"/>
          <w:sz w:val="24"/>
          <w:szCs w:val="28"/>
        </w:rPr>
      </w:pPr>
      <w:proofErr w:type="spellStart"/>
      <w:r>
        <w:rPr>
          <w:rFonts w:ascii="Times New Roman" w:hAnsi="Times New Roman" w:cs="Times New Roman"/>
          <w:sz w:val="24"/>
          <w:szCs w:val="28"/>
        </w:rPr>
        <w:t>Kandel</w:t>
      </w:r>
      <w:proofErr w:type="spellEnd"/>
      <w:r>
        <w:rPr>
          <w:rFonts w:ascii="Times New Roman" w:hAnsi="Times New Roman" w:cs="Times New Roman"/>
          <w:sz w:val="24"/>
          <w:szCs w:val="28"/>
        </w:rPr>
        <w:t xml:space="preserve">, S.R., </w:t>
      </w:r>
      <w:proofErr w:type="spellStart"/>
      <w:r>
        <w:rPr>
          <w:rFonts w:ascii="Times New Roman" w:hAnsi="Times New Roman" w:cs="Times New Roman"/>
          <w:sz w:val="24"/>
          <w:szCs w:val="28"/>
        </w:rPr>
        <w:t>Lamichhane</w:t>
      </w:r>
      <w:proofErr w:type="spellEnd"/>
      <w:r>
        <w:rPr>
          <w:rFonts w:ascii="Times New Roman" w:hAnsi="Times New Roman" w:cs="Times New Roman"/>
          <w:sz w:val="24"/>
          <w:szCs w:val="28"/>
        </w:rPr>
        <w:t xml:space="preserve">, B.R. &amp; </w:t>
      </w:r>
      <w:proofErr w:type="spellStart"/>
      <w:r>
        <w:rPr>
          <w:rFonts w:ascii="Times New Roman" w:hAnsi="Times New Roman" w:cs="Times New Roman"/>
          <w:sz w:val="24"/>
          <w:szCs w:val="28"/>
        </w:rPr>
        <w:t>Subedi</w:t>
      </w:r>
      <w:proofErr w:type="spellEnd"/>
      <w:r>
        <w:rPr>
          <w:rFonts w:ascii="Times New Roman" w:hAnsi="Times New Roman" w:cs="Times New Roman"/>
          <w:sz w:val="24"/>
          <w:szCs w:val="28"/>
        </w:rPr>
        <w:t>, N. (2020) Leopard (</w:t>
      </w:r>
      <w:r w:rsidRPr="00D153D4">
        <w:rPr>
          <w:rFonts w:ascii="Times New Roman" w:hAnsi="Times New Roman" w:cs="Times New Roman"/>
          <w:i/>
          <w:iCs/>
          <w:sz w:val="24"/>
          <w:szCs w:val="28"/>
        </w:rPr>
        <w:t>Panthera pardus</w:t>
      </w:r>
      <w:r>
        <w:rPr>
          <w:rFonts w:ascii="Times New Roman" w:hAnsi="Times New Roman" w:cs="Times New Roman"/>
          <w:sz w:val="24"/>
          <w:szCs w:val="28"/>
        </w:rPr>
        <w:t xml:space="preserve">) density and diet in a forest corridor of Terai: implications for conservation and conflict management. </w:t>
      </w:r>
      <w:r w:rsidRPr="00D153D4">
        <w:rPr>
          <w:rFonts w:ascii="Times New Roman" w:hAnsi="Times New Roman" w:cs="Times New Roman"/>
          <w:i/>
          <w:iCs/>
          <w:sz w:val="24"/>
          <w:szCs w:val="28"/>
        </w:rPr>
        <w:t>Wildlife Research</w:t>
      </w:r>
      <w:r>
        <w:rPr>
          <w:rFonts w:ascii="Times New Roman" w:hAnsi="Times New Roman" w:cs="Times New Roman"/>
          <w:sz w:val="24"/>
          <w:szCs w:val="28"/>
        </w:rPr>
        <w:t xml:space="preserve">, 47, 460–467. </w:t>
      </w:r>
    </w:p>
    <w:p w14:paraId="3CCBD231" w14:textId="7FE665E7" w:rsidR="005C7542" w:rsidRDefault="005C7542" w:rsidP="00EF1A81">
      <w:pPr>
        <w:spacing w:after="0" w:line="360" w:lineRule="auto"/>
        <w:ind w:left="432" w:hanging="432"/>
        <w:jc w:val="both"/>
        <w:rPr>
          <w:rFonts w:ascii="Times New Roman" w:hAnsi="Times New Roman" w:cs="Times New Roman"/>
          <w:sz w:val="24"/>
          <w:szCs w:val="28"/>
        </w:rPr>
      </w:pPr>
      <w:proofErr w:type="spellStart"/>
      <w:r>
        <w:rPr>
          <w:rFonts w:ascii="Times New Roman" w:hAnsi="Times New Roman" w:cs="Times New Roman"/>
          <w:sz w:val="24"/>
          <w:szCs w:val="28"/>
        </w:rPr>
        <w:t>Kholiq</w:t>
      </w:r>
      <w:proofErr w:type="spellEnd"/>
      <w:r>
        <w:rPr>
          <w:rFonts w:ascii="Times New Roman" w:hAnsi="Times New Roman" w:cs="Times New Roman"/>
          <w:sz w:val="24"/>
          <w:szCs w:val="28"/>
        </w:rPr>
        <w:t xml:space="preserve">, N., </w:t>
      </w:r>
      <w:proofErr w:type="spellStart"/>
      <w:r>
        <w:rPr>
          <w:rFonts w:ascii="Times New Roman" w:hAnsi="Times New Roman" w:cs="Times New Roman"/>
          <w:sz w:val="24"/>
          <w:szCs w:val="28"/>
        </w:rPr>
        <w:t>Surahman</w:t>
      </w:r>
      <w:proofErr w:type="spellEnd"/>
      <w:r>
        <w:rPr>
          <w:rFonts w:ascii="Times New Roman" w:hAnsi="Times New Roman" w:cs="Times New Roman"/>
          <w:sz w:val="24"/>
          <w:szCs w:val="28"/>
        </w:rPr>
        <w:t xml:space="preserve">, M. &amp; Wibisono, H.T. (2023) Multi-session densities of Javan leopard in Meru </w:t>
      </w:r>
      <w:proofErr w:type="spellStart"/>
      <w:r>
        <w:rPr>
          <w:rFonts w:ascii="Times New Roman" w:hAnsi="Times New Roman" w:cs="Times New Roman"/>
          <w:sz w:val="24"/>
          <w:szCs w:val="28"/>
        </w:rPr>
        <w:t>Betiri</w:t>
      </w:r>
      <w:proofErr w:type="spellEnd"/>
      <w:r>
        <w:rPr>
          <w:rFonts w:ascii="Times New Roman" w:hAnsi="Times New Roman" w:cs="Times New Roman"/>
          <w:sz w:val="24"/>
          <w:szCs w:val="28"/>
        </w:rPr>
        <w:t xml:space="preserve"> National Park, East Java, Indonesia. Global Leopard Conference, 13 March 2023.</w:t>
      </w:r>
    </w:p>
    <w:p w14:paraId="33DD9634" w14:textId="2F0D172C" w:rsidR="00D153D4" w:rsidRDefault="00D153D4" w:rsidP="00EF1A81">
      <w:pPr>
        <w:spacing w:after="0" w:line="360" w:lineRule="auto"/>
        <w:ind w:left="432" w:hanging="432"/>
        <w:jc w:val="both"/>
        <w:rPr>
          <w:rFonts w:ascii="Times New Roman" w:hAnsi="Times New Roman" w:cs="Times New Roman"/>
          <w:sz w:val="24"/>
          <w:szCs w:val="28"/>
        </w:rPr>
      </w:pPr>
      <w:proofErr w:type="spellStart"/>
      <w:r>
        <w:rPr>
          <w:rFonts w:ascii="Times New Roman" w:hAnsi="Times New Roman" w:cs="Times New Roman"/>
          <w:sz w:val="24"/>
          <w:szCs w:val="28"/>
        </w:rPr>
        <w:t>Lamichhane</w:t>
      </w:r>
      <w:proofErr w:type="spellEnd"/>
      <w:r>
        <w:rPr>
          <w:rFonts w:ascii="Times New Roman" w:hAnsi="Times New Roman" w:cs="Times New Roman"/>
          <w:sz w:val="24"/>
          <w:szCs w:val="28"/>
        </w:rPr>
        <w:t xml:space="preserve">, B.R., </w:t>
      </w:r>
      <w:proofErr w:type="spellStart"/>
      <w:r>
        <w:rPr>
          <w:rFonts w:ascii="Times New Roman" w:hAnsi="Times New Roman" w:cs="Times New Roman"/>
          <w:sz w:val="24"/>
          <w:szCs w:val="28"/>
        </w:rPr>
        <w:t>Leirs</w:t>
      </w:r>
      <w:proofErr w:type="spellEnd"/>
      <w:r>
        <w:rPr>
          <w:rFonts w:ascii="Times New Roman" w:hAnsi="Times New Roman" w:cs="Times New Roman"/>
          <w:sz w:val="24"/>
          <w:szCs w:val="28"/>
        </w:rPr>
        <w:t xml:space="preserve">, H., </w:t>
      </w:r>
      <w:proofErr w:type="spellStart"/>
      <w:r>
        <w:rPr>
          <w:rFonts w:ascii="Times New Roman" w:hAnsi="Times New Roman" w:cs="Times New Roman"/>
          <w:sz w:val="24"/>
          <w:szCs w:val="28"/>
        </w:rPr>
        <w:t>Persoon</w:t>
      </w:r>
      <w:proofErr w:type="spellEnd"/>
      <w:r>
        <w:rPr>
          <w:rFonts w:ascii="Times New Roman" w:hAnsi="Times New Roman" w:cs="Times New Roman"/>
          <w:sz w:val="24"/>
          <w:szCs w:val="28"/>
        </w:rPr>
        <w:t xml:space="preserve">, G.A., </w:t>
      </w:r>
      <w:proofErr w:type="spellStart"/>
      <w:r>
        <w:rPr>
          <w:rFonts w:ascii="Times New Roman" w:hAnsi="Times New Roman" w:cs="Times New Roman"/>
          <w:sz w:val="24"/>
          <w:szCs w:val="28"/>
        </w:rPr>
        <w:t>Subedi</w:t>
      </w:r>
      <w:proofErr w:type="spellEnd"/>
      <w:r>
        <w:rPr>
          <w:rFonts w:ascii="Times New Roman" w:hAnsi="Times New Roman" w:cs="Times New Roman"/>
          <w:sz w:val="24"/>
          <w:szCs w:val="28"/>
        </w:rPr>
        <w:t xml:space="preserve">, N., </w:t>
      </w:r>
      <w:proofErr w:type="spellStart"/>
      <w:r>
        <w:rPr>
          <w:rFonts w:ascii="Times New Roman" w:hAnsi="Times New Roman" w:cs="Times New Roman"/>
          <w:sz w:val="24"/>
          <w:szCs w:val="28"/>
        </w:rPr>
        <w:t>Dhakal</w:t>
      </w:r>
      <w:proofErr w:type="spellEnd"/>
      <w:r>
        <w:rPr>
          <w:rFonts w:ascii="Times New Roman" w:hAnsi="Times New Roman" w:cs="Times New Roman"/>
          <w:sz w:val="24"/>
          <w:szCs w:val="28"/>
        </w:rPr>
        <w:t xml:space="preserve">, M., Oli, B.N. et al. (2019) Factors associated with co-occurrence </w:t>
      </w:r>
      <w:r w:rsidR="00E96630">
        <w:rPr>
          <w:rFonts w:ascii="Times New Roman" w:hAnsi="Times New Roman" w:cs="Times New Roman"/>
          <w:sz w:val="24"/>
          <w:szCs w:val="28"/>
        </w:rPr>
        <w:t xml:space="preserve">of large carnivores in a human-dominated landscape. </w:t>
      </w:r>
      <w:r w:rsidR="00E96630" w:rsidRPr="00E96630">
        <w:rPr>
          <w:rFonts w:ascii="Times New Roman" w:hAnsi="Times New Roman" w:cs="Times New Roman"/>
          <w:i/>
          <w:iCs/>
          <w:sz w:val="24"/>
          <w:szCs w:val="28"/>
        </w:rPr>
        <w:t>Biodiversity and Conservation</w:t>
      </w:r>
      <w:r w:rsidR="00E96630">
        <w:rPr>
          <w:rFonts w:ascii="Times New Roman" w:hAnsi="Times New Roman" w:cs="Times New Roman"/>
          <w:sz w:val="24"/>
          <w:szCs w:val="28"/>
        </w:rPr>
        <w:t xml:space="preserve">, 28, 1473–1491. </w:t>
      </w:r>
    </w:p>
    <w:p w14:paraId="2C9B89D5" w14:textId="0B2D2ACE" w:rsidR="00B073D0" w:rsidRDefault="00B073D0" w:rsidP="00EF1A81">
      <w:pPr>
        <w:spacing w:after="0" w:line="360" w:lineRule="auto"/>
        <w:ind w:left="432" w:hanging="432"/>
        <w:jc w:val="both"/>
        <w:rPr>
          <w:rFonts w:ascii="Times New Roman" w:hAnsi="Times New Roman" w:cs="Times New Roman"/>
          <w:sz w:val="24"/>
          <w:szCs w:val="28"/>
        </w:rPr>
      </w:pPr>
      <w:r>
        <w:rPr>
          <w:rFonts w:ascii="Times New Roman" w:hAnsi="Times New Roman" w:cs="Times New Roman"/>
          <w:sz w:val="24"/>
          <w:szCs w:val="28"/>
        </w:rPr>
        <w:t xml:space="preserve">Li, T. (2023) Persisting at the edge: evaluating conservation status of a North China leopard population in </w:t>
      </w:r>
      <w:proofErr w:type="spellStart"/>
      <w:r>
        <w:rPr>
          <w:rFonts w:ascii="Times New Roman" w:hAnsi="Times New Roman" w:cs="Times New Roman"/>
          <w:sz w:val="24"/>
          <w:szCs w:val="28"/>
        </w:rPr>
        <w:t>southerwestern</w:t>
      </w:r>
      <w:proofErr w:type="spellEnd"/>
      <w:r>
        <w:rPr>
          <w:rFonts w:ascii="Times New Roman" w:hAnsi="Times New Roman" w:cs="Times New Roman"/>
          <w:sz w:val="24"/>
          <w:szCs w:val="28"/>
        </w:rPr>
        <w:t xml:space="preserve"> Loess Plateau, China.</w:t>
      </w:r>
      <w:r w:rsidRPr="00B073D0">
        <w:rPr>
          <w:rFonts w:ascii="Times New Roman" w:hAnsi="Times New Roman" w:cs="Times New Roman"/>
          <w:sz w:val="24"/>
          <w:szCs w:val="28"/>
        </w:rPr>
        <w:t xml:space="preserve"> </w:t>
      </w:r>
      <w:r>
        <w:rPr>
          <w:rFonts w:ascii="Times New Roman" w:hAnsi="Times New Roman" w:cs="Times New Roman"/>
          <w:sz w:val="24"/>
          <w:szCs w:val="28"/>
        </w:rPr>
        <w:t>Global Leopard Conference, 13 March 2023.</w:t>
      </w:r>
    </w:p>
    <w:p w14:paraId="0C4A7311" w14:textId="6AD371CC" w:rsidR="00B123B7" w:rsidRDefault="00E96630" w:rsidP="00EF1A81">
      <w:pPr>
        <w:spacing w:after="0" w:line="360" w:lineRule="auto"/>
        <w:ind w:left="432" w:hanging="432"/>
        <w:jc w:val="both"/>
        <w:rPr>
          <w:rFonts w:ascii="Times New Roman" w:hAnsi="Times New Roman" w:cs="Times New Roman"/>
          <w:sz w:val="24"/>
          <w:szCs w:val="28"/>
        </w:rPr>
      </w:pPr>
      <w:proofErr w:type="spellStart"/>
      <w:r>
        <w:rPr>
          <w:rFonts w:ascii="Times New Roman" w:hAnsi="Times New Roman" w:cs="Times New Roman"/>
          <w:sz w:val="24"/>
          <w:szCs w:val="28"/>
        </w:rPr>
        <w:t>Maputla</w:t>
      </w:r>
      <w:proofErr w:type="spellEnd"/>
      <w:r>
        <w:rPr>
          <w:rFonts w:ascii="Times New Roman" w:hAnsi="Times New Roman" w:cs="Times New Roman"/>
          <w:sz w:val="24"/>
          <w:szCs w:val="28"/>
        </w:rPr>
        <w:t xml:space="preserve">, N.W., </w:t>
      </w:r>
      <w:proofErr w:type="spellStart"/>
      <w:r>
        <w:rPr>
          <w:rFonts w:ascii="Times New Roman" w:hAnsi="Times New Roman" w:cs="Times New Roman"/>
          <w:sz w:val="24"/>
          <w:szCs w:val="28"/>
        </w:rPr>
        <w:t>Chimimba</w:t>
      </w:r>
      <w:proofErr w:type="spellEnd"/>
      <w:r>
        <w:rPr>
          <w:rFonts w:ascii="Times New Roman" w:hAnsi="Times New Roman" w:cs="Times New Roman"/>
          <w:sz w:val="24"/>
          <w:szCs w:val="28"/>
        </w:rPr>
        <w:t xml:space="preserve">, C.T. &amp; Ferreira, S.M. (2013) Calibrating a camera trap-based biased mark-recapture sampling design to survey the leopard population in the </w:t>
      </w:r>
      <w:proofErr w:type="spellStart"/>
      <w:r>
        <w:rPr>
          <w:rFonts w:ascii="Times New Roman" w:hAnsi="Times New Roman" w:cs="Times New Roman"/>
          <w:sz w:val="24"/>
          <w:szCs w:val="28"/>
        </w:rPr>
        <w:t>N’wanetsi</w:t>
      </w:r>
      <w:proofErr w:type="spellEnd"/>
      <w:r>
        <w:rPr>
          <w:rFonts w:ascii="Times New Roman" w:hAnsi="Times New Roman" w:cs="Times New Roman"/>
          <w:sz w:val="24"/>
          <w:szCs w:val="28"/>
        </w:rPr>
        <w:t xml:space="preserve"> concession, Kruger National Park, South Africa. </w:t>
      </w:r>
      <w:r w:rsidRPr="00E96630">
        <w:rPr>
          <w:rFonts w:ascii="Times New Roman" w:hAnsi="Times New Roman" w:cs="Times New Roman"/>
          <w:i/>
          <w:iCs/>
          <w:sz w:val="24"/>
          <w:szCs w:val="28"/>
        </w:rPr>
        <w:t>African Journal of Ecology</w:t>
      </w:r>
      <w:r>
        <w:rPr>
          <w:rFonts w:ascii="Times New Roman" w:hAnsi="Times New Roman" w:cs="Times New Roman"/>
          <w:sz w:val="24"/>
          <w:szCs w:val="28"/>
        </w:rPr>
        <w:t>, 51, 422–430.</w:t>
      </w:r>
    </w:p>
    <w:p w14:paraId="15F76C58" w14:textId="3E8E7580" w:rsidR="00B123B7" w:rsidRDefault="00B123B7" w:rsidP="00B123B7">
      <w:pPr>
        <w:spacing w:after="0" w:line="360" w:lineRule="auto"/>
        <w:ind w:left="432" w:hanging="432"/>
        <w:jc w:val="both"/>
        <w:rPr>
          <w:rFonts w:ascii="Times New Roman" w:hAnsi="Times New Roman" w:cs="Times New Roman"/>
          <w:sz w:val="24"/>
          <w:szCs w:val="28"/>
        </w:rPr>
      </w:pPr>
      <w:proofErr w:type="spellStart"/>
      <w:r>
        <w:rPr>
          <w:rFonts w:ascii="Times New Roman" w:hAnsi="Times New Roman" w:cs="Times New Roman"/>
          <w:sz w:val="24"/>
          <w:szCs w:val="28"/>
        </w:rPr>
        <w:t>McKaughan</w:t>
      </w:r>
      <w:proofErr w:type="spellEnd"/>
      <w:r>
        <w:rPr>
          <w:rFonts w:ascii="Times New Roman" w:hAnsi="Times New Roman" w:cs="Times New Roman"/>
          <w:sz w:val="24"/>
          <w:szCs w:val="28"/>
        </w:rPr>
        <w:t xml:space="preserve">, J.E.T., Lucas, C., </w:t>
      </w:r>
      <w:proofErr w:type="spellStart"/>
      <w:r>
        <w:rPr>
          <w:rFonts w:ascii="Times New Roman" w:hAnsi="Times New Roman" w:cs="Times New Roman"/>
          <w:sz w:val="24"/>
          <w:szCs w:val="28"/>
        </w:rPr>
        <w:t>Guichard</w:t>
      </w:r>
      <w:proofErr w:type="spellEnd"/>
      <w:r>
        <w:rPr>
          <w:rFonts w:ascii="Times New Roman" w:hAnsi="Times New Roman" w:cs="Times New Roman"/>
          <w:sz w:val="24"/>
          <w:szCs w:val="28"/>
        </w:rPr>
        <w:t>-</w:t>
      </w:r>
      <w:r w:rsidRPr="00B123B7">
        <w:rPr>
          <w:rFonts w:ascii="Times New Roman" w:hAnsi="Times New Roman" w:cs="Times New Roman"/>
          <w:sz w:val="24"/>
          <w:szCs w:val="28"/>
        </w:rPr>
        <w:t xml:space="preserve"> </w:t>
      </w:r>
      <w:r>
        <w:rPr>
          <w:rFonts w:ascii="Times New Roman" w:hAnsi="Times New Roman" w:cs="Times New Roman"/>
          <w:sz w:val="24"/>
          <w:szCs w:val="28"/>
        </w:rPr>
        <w:t xml:space="preserve">Kruger, N., </w:t>
      </w:r>
      <w:proofErr w:type="spellStart"/>
      <w:r>
        <w:rPr>
          <w:rFonts w:ascii="Times New Roman" w:hAnsi="Times New Roman" w:cs="Times New Roman"/>
          <w:sz w:val="24"/>
          <w:szCs w:val="28"/>
        </w:rPr>
        <w:t>Guichard</w:t>
      </w:r>
      <w:proofErr w:type="spellEnd"/>
      <w:r>
        <w:rPr>
          <w:rFonts w:ascii="Times New Roman" w:hAnsi="Times New Roman" w:cs="Times New Roman"/>
          <w:sz w:val="24"/>
          <w:szCs w:val="28"/>
        </w:rPr>
        <w:t>-</w:t>
      </w:r>
      <w:r w:rsidRPr="00B123B7">
        <w:rPr>
          <w:rFonts w:ascii="Times New Roman" w:hAnsi="Times New Roman" w:cs="Times New Roman"/>
          <w:sz w:val="24"/>
          <w:szCs w:val="28"/>
        </w:rPr>
        <w:t xml:space="preserve"> </w:t>
      </w:r>
      <w:r>
        <w:rPr>
          <w:rFonts w:ascii="Times New Roman" w:hAnsi="Times New Roman" w:cs="Times New Roman"/>
          <w:sz w:val="24"/>
          <w:szCs w:val="28"/>
        </w:rPr>
        <w:t>Kruger, F., Stephens, P.A. &amp; Hill, R.A. (2023). Determinants of leopard density and use in a farming landscape in South Africa. Global Leopard Conference, 13 March 2023.</w:t>
      </w:r>
    </w:p>
    <w:p w14:paraId="31C0EE51" w14:textId="452FF912" w:rsidR="00E96630" w:rsidRDefault="00E96630" w:rsidP="00EF1A81">
      <w:pPr>
        <w:spacing w:after="0" w:line="360" w:lineRule="auto"/>
        <w:ind w:left="432" w:hanging="432"/>
        <w:jc w:val="both"/>
        <w:rPr>
          <w:rFonts w:ascii="Times New Roman" w:hAnsi="Times New Roman" w:cs="Times New Roman"/>
          <w:sz w:val="24"/>
          <w:szCs w:val="28"/>
        </w:rPr>
      </w:pPr>
      <w:r>
        <w:rPr>
          <w:rFonts w:ascii="Times New Roman" w:hAnsi="Times New Roman" w:cs="Times New Roman"/>
          <w:sz w:val="24"/>
          <w:szCs w:val="28"/>
        </w:rPr>
        <w:t xml:space="preserve">Mondal, K., Sankar, K., Qureshi, Q., Gupta, S. &amp; Chourasia, P. (2012) Estimation of population and survivorship of leopard Panthera pardus (Carnivora: Felidae) through photographic capture-recapture sampling in western India. </w:t>
      </w:r>
      <w:r w:rsidRPr="005D0ECF">
        <w:rPr>
          <w:rFonts w:ascii="Times New Roman" w:hAnsi="Times New Roman" w:cs="Times New Roman"/>
          <w:i/>
          <w:iCs/>
          <w:sz w:val="24"/>
          <w:szCs w:val="28"/>
        </w:rPr>
        <w:t>World Journal of Zoology</w:t>
      </w:r>
      <w:r>
        <w:rPr>
          <w:rFonts w:ascii="Times New Roman" w:hAnsi="Times New Roman" w:cs="Times New Roman"/>
          <w:sz w:val="24"/>
          <w:szCs w:val="28"/>
        </w:rPr>
        <w:t xml:space="preserve">, 7, 30–39. </w:t>
      </w:r>
    </w:p>
    <w:p w14:paraId="6E3FFB03" w14:textId="0A19FA40" w:rsidR="00505724" w:rsidRDefault="00505724" w:rsidP="00EF1A81">
      <w:pPr>
        <w:spacing w:after="0" w:line="360" w:lineRule="auto"/>
        <w:ind w:left="432" w:hanging="432"/>
        <w:jc w:val="both"/>
        <w:rPr>
          <w:rFonts w:ascii="Times New Roman" w:hAnsi="Times New Roman" w:cs="Times New Roman"/>
          <w:sz w:val="24"/>
          <w:szCs w:val="28"/>
        </w:rPr>
      </w:pPr>
      <w:r w:rsidRPr="00EF1A81">
        <w:rPr>
          <w:rFonts w:ascii="Times New Roman" w:hAnsi="Times New Roman" w:cs="Times New Roman"/>
          <w:sz w:val="24"/>
          <w:szCs w:val="28"/>
        </w:rPr>
        <w:t>Morris, D.R., Boardman, W.S.J., Swanepoel, L.H., Simpson, G., Coetzee, J., Camacho, G.J. &amp; McWhorter, T.J. (2021) Population density estimate of leopards (</w:t>
      </w:r>
      <w:r w:rsidRPr="00EF1A81">
        <w:rPr>
          <w:rFonts w:ascii="Times New Roman" w:hAnsi="Times New Roman" w:cs="Times New Roman"/>
          <w:i/>
          <w:iCs/>
          <w:sz w:val="24"/>
          <w:szCs w:val="28"/>
        </w:rPr>
        <w:t>Panther</w:t>
      </w:r>
      <w:r w:rsidR="00486FD0" w:rsidRPr="00EF1A81">
        <w:rPr>
          <w:rFonts w:ascii="Times New Roman" w:hAnsi="Times New Roman" w:cs="Times New Roman"/>
          <w:i/>
          <w:iCs/>
          <w:sz w:val="24"/>
          <w:szCs w:val="28"/>
        </w:rPr>
        <w:t>a</w:t>
      </w:r>
      <w:r w:rsidRPr="00EF1A81">
        <w:rPr>
          <w:rFonts w:ascii="Times New Roman" w:hAnsi="Times New Roman" w:cs="Times New Roman"/>
          <w:i/>
          <w:iCs/>
          <w:sz w:val="24"/>
          <w:szCs w:val="28"/>
        </w:rPr>
        <w:t xml:space="preserve"> pardus</w:t>
      </w:r>
      <w:r w:rsidRPr="00EF1A81">
        <w:rPr>
          <w:rFonts w:ascii="Times New Roman" w:hAnsi="Times New Roman" w:cs="Times New Roman"/>
          <w:sz w:val="24"/>
          <w:szCs w:val="28"/>
        </w:rPr>
        <w:t xml:space="preserve">) in </w:t>
      </w:r>
      <w:r w:rsidRPr="00EF1A81">
        <w:rPr>
          <w:rFonts w:ascii="Times New Roman" w:hAnsi="Times New Roman" w:cs="Times New Roman"/>
          <w:sz w:val="24"/>
          <w:szCs w:val="28"/>
        </w:rPr>
        <w:lastRenderedPageBreak/>
        <w:t xml:space="preserve">north-western Mpumalanga, South Africa, determined using spatially explicit capture-recapture methods. </w:t>
      </w:r>
      <w:r w:rsidRPr="00EF1A81">
        <w:rPr>
          <w:rFonts w:ascii="Times New Roman" w:hAnsi="Times New Roman" w:cs="Times New Roman"/>
          <w:i/>
          <w:iCs/>
          <w:sz w:val="24"/>
          <w:szCs w:val="28"/>
        </w:rPr>
        <w:t>Mammalian Biology</w:t>
      </w:r>
      <w:r w:rsidR="00486FD0" w:rsidRPr="00EF1A81">
        <w:rPr>
          <w:rFonts w:ascii="Times New Roman" w:hAnsi="Times New Roman" w:cs="Times New Roman"/>
          <w:sz w:val="24"/>
          <w:szCs w:val="28"/>
        </w:rPr>
        <w:t>.</w:t>
      </w:r>
      <w:r w:rsidR="00EF1A81">
        <w:rPr>
          <w:rFonts w:ascii="Times New Roman" w:hAnsi="Times New Roman" w:cs="Times New Roman"/>
          <w:sz w:val="24"/>
          <w:szCs w:val="28"/>
        </w:rPr>
        <w:t xml:space="preserve"> </w:t>
      </w:r>
    </w:p>
    <w:p w14:paraId="48D0C295" w14:textId="6C938212" w:rsidR="00E96630" w:rsidRDefault="00E96630" w:rsidP="00EF1A81">
      <w:pPr>
        <w:spacing w:after="0" w:line="360" w:lineRule="auto"/>
        <w:ind w:left="432" w:hanging="432"/>
        <w:jc w:val="both"/>
        <w:rPr>
          <w:rFonts w:ascii="Times New Roman" w:hAnsi="Times New Roman" w:cs="Times New Roman"/>
          <w:sz w:val="24"/>
          <w:szCs w:val="28"/>
        </w:rPr>
      </w:pPr>
      <w:proofErr w:type="spellStart"/>
      <w:r>
        <w:rPr>
          <w:rFonts w:ascii="Times New Roman" w:hAnsi="Times New Roman" w:cs="Times New Roman"/>
          <w:sz w:val="24"/>
          <w:szCs w:val="28"/>
        </w:rPr>
        <w:t>Ngoprasert</w:t>
      </w:r>
      <w:proofErr w:type="spellEnd"/>
      <w:r>
        <w:rPr>
          <w:rFonts w:ascii="Times New Roman" w:hAnsi="Times New Roman" w:cs="Times New Roman"/>
          <w:sz w:val="24"/>
          <w:szCs w:val="28"/>
        </w:rPr>
        <w:t xml:space="preserve">, D., </w:t>
      </w:r>
      <w:proofErr w:type="spellStart"/>
      <w:r>
        <w:rPr>
          <w:rFonts w:ascii="Times New Roman" w:hAnsi="Times New Roman" w:cs="Times New Roman"/>
          <w:sz w:val="24"/>
          <w:szCs w:val="28"/>
        </w:rPr>
        <w:t>Lynam</w:t>
      </w:r>
      <w:proofErr w:type="spellEnd"/>
      <w:r>
        <w:rPr>
          <w:rFonts w:ascii="Times New Roman" w:hAnsi="Times New Roman" w:cs="Times New Roman"/>
          <w:sz w:val="24"/>
          <w:szCs w:val="28"/>
        </w:rPr>
        <w:t xml:space="preserve">, A.J. &amp; Gale, G.A. (2017) Effects of temporary closure of a national park on leopard movement and behaviour in tropical Asia. </w:t>
      </w:r>
      <w:r w:rsidRPr="00E96630">
        <w:rPr>
          <w:rFonts w:ascii="Times New Roman" w:hAnsi="Times New Roman" w:cs="Times New Roman"/>
          <w:i/>
          <w:iCs/>
          <w:sz w:val="24"/>
          <w:szCs w:val="28"/>
        </w:rPr>
        <w:t>Mammalian Biology</w:t>
      </w:r>
      <w:r>
        <w:rPr>
          <w:rFonts w:ascii="Times New Roman" w:hAnsi="Times New Roman" w:cs="Times New Roman"/>
          <w:sz w:val="24"/>
          <w:szCs w:val="28"/>
        </w:rPr>
        <w:t xml:space="preserve">, 82, 65–73. </w:t>
      </w:r>
      <w:r w:rsidRPr="00E96630">
        <w:rPr>
          <w:rFonts w:ascii="Calibri" w:hAnsi="Calibri" w:cs="Calibri"/>
          <w:sz w:val="24"/>
          <w:szCs w:val="28"/>
        </w:rPr>
        <w:t>﻿</w:t>
      </w:r>
    </w:p>
    <w:p w14:paraId="3285D16E" w14:textId="71F1D0A4" w:rsidR="00E96630" w:rsidRDefault="00E96630" w:rsidP="00EF1A81">
      <w:pPr>
        <w:spacing w:after="0" w:line="360" w:lineRule="auto"/>
        <w:ind w:left="432" w:hanging="432"/>
        <w:jc w:val="both"/>
        <w:rPr>
          <w:rFonts w:ascii="Times New Roman" w:hAnsi="Times New Roman" w:cs="Times New Roman"/>
          <w:sz w:val="24"/>
          <w:szCs w:val="28"/>
        </w:rPr>
      </w:pPr>
      <w:r>
        <w:rPr>
          <w:rFonts w:ascii="Times New Roman" w:hAnsi="Times New Roman" w:cs="Times New Roman"/>
          <w:sz w:val="24"/>
          <w:szCs w:val="28"/>
        </w:rPr>
        <w:t xml:space="preserve">Noack, J., </w:t>
      </w:r>
      <w:proofErr w:type="spellStart"/>
      <w:r>
        <w:rPr>
          <w:rFonts w:ascii="Times New Roman" w:hAnsi="Times New Roman" w:cs="Times New Roman"/>
          <w:sz w:val="24"/>
          <w:szCs w:val="28"/>
        </w:rPr>
        <w:t>Heyns</w:t>
      </w:r>
      <w:proofErr w:type="spellEnd"/>
      <w:r>
        <w:rPr>
          <w:rFonts w:ascii="Times New Roman" w:hAnsi="Times New Roman" w:cs="Times New Roman"/>
          <w:sz w:val="24"/>
          <w:szCs w:val="28"/>
        </w:rPr>
        <w:t xml:space="preserve">, L., </w:t>
      </w:r>
      <w:proofErr w:type="spellStart"/>
      <w:r>
        <w:rPr>
          <w:rFonts w:ascii="Times New Roman" w:hAnsi="Times New Roman" w:cs="Times New Roman"/>
          <w:sz w:val="24"/>
          <w:szCs w:val="28"/>
        </w:rPr>
        <w:t>Rodenwoldt</w:t>
      </w:r>
      <w:proofErr w:type="spellEnd"/>
      <w:r>
        <w:rPr>
          <w:rFonts w:ascii="Times New Roman" w:hAnsi="Times New Roman" w:cs="Times New Roman"/>
          <w:sz w:val="24"/>
          <w:szCs w:val="28"/>
        </w:rPr>
        <w:t xml:space="preserve">, D. &amp; Edwards, S. (2019) Leopard density estimation within an enclosed reserve, Namibia using spatially explicit capture-recapture models. </w:t>
      </w:r>
      <w:r w:rsidRPr="007C1BFB">
        <w:rPr>
          <w:rFonts w:ascii="Times New Roman" w:hAnsi="Times New Roman" w:cs="Times New Roman"/>
          <w:i/>
          <w:iCs/>
          <w:sz w:val="24"/>
          <w:szCs w:val="28"/>
        </w:rPr>
        <w:t>Animals</w:t>
      </w:r>
      <w:r>
        <w:rPr>
          <w:rFonts w:ascii="Times New Roman" w:hAnsi="Times New Roman" w:cs="Times New Roman"/>
          <w:sz w:val="24"/>
          <w:szCs w:val="28"/>
        </w:rPr>
        <w:t xml:space="preserve">, 9, </w:t>
      </w:r>
      <w:r w:rsidR="007C1BFB">
        <w:rPr>
          <w:rFonts w:ascii="Times New Roman" w:hAnsi="Times New Roman" w:cs="Times New Roman"/>
          <w:sz w:val="24"/>
          <w:szCs w:val="28"/>
        </w:rPr>
        <w:t xml:space="preserve">724. </w:t>
      </w:r>
    </w:p>
    <w:p w14:paraId="622C3998" w14:textId="64DE1731" w:rsidR="00D153D4" w:rsidRDefault="007C1BFB" w:rsidP="00EF1A81">
      <w:pPr>
        <w:spacing w:after="0" w:line="360" w:lineRule="auto"/>
        <w:ind w:left="432" w:hanging="432"/>
        <w:jc w:val="both"/>
        <w:rPr>
          <w:rFonts w:ascii="Times New Roman" w:hAnsi="Times New Roman" w:cs="Times New Roman"/>
          <w:sz w:val="24"/>
          <w:szCs w:val="28"/>
        </w:rPr>
      </w:pPr>
      <w:r>
        <w:rPr>
          <w:rFonts w:ascii="Times New Roman" w:hAnsi="Times New Roman" w:cs="Times New Roman"/>
          <w:sz w:val="24"/>
          <w:szCs w:val="28"/>
        </w:rPr>
        <w:t xml:space="preserve">Noor, A., Mir, Z.R., </w:t>
      </w:r>
      <w:proofErr w:type="spellStart"/>
      <w:r>
        <w:rPr>
          <w:rFonts w:ascii="Times New Roman" w:hAnsi="Times New Roman" w:cs="Times New Roman"/>
          <w:sz w:val="24"/>
          <w:szCs w:val="28"/>
        </w:rPr>
        <w:t>Veeraswami</w:t>
      </w:r>
      <w:proofErr w:type="spellEnd"/>
      <w:r>
        <w:rPr>
          <w:rFonts w:ascii="Times New Roman" w:hAnsi="Times New Roman" w:cs="Times New Roman"/>
          <w:sz w:val="24"/>
          <w:szCs w:val="28"/>
        </w:rPr>
        <w:t xml:space="preserve">, G.G. &amp; Habib, B. (2020) Density of leopard in a moist-temperate forest of western Himalaya, India. </w:t>
      </w:r>
      <w:r w:rsidRPr="007C1BFB">
        <w:rPr>
          <w:rFonts w:ascii="Times New Roman" w:hAnsi="Times New Roman" w:cs="Times New Roman"/>
          <w:i/>
          <w:iCs/>
          <w:sz w:val="24"/>
          <w:szCs w:val="28"/>
        </w:rPr>
        <w:t>Tropical Ecology</w:t>
      </w:r>
      <w:r>
        <w:rPr>
          <w:rFonts w:ascii="Times New Roman" w:hAnsi="Times New Roman" w:cs="Times New Roman"/>
          <w:sz w:val="24"/>
          <w:szCs w:val="28"/>
        </w:rPr>
        <w:t xml:space="preserve">, 61, 301–310. </w:t>
      </w:r>
    </w:p>
    <w:p w14:paraId="79F03B1E" w14:textId="5017D1A7" w:rsidR="005F0FBF" w:rsidRDefault="005F0FBF" w:rsidP="00D92FF4">
      <w:pPr>
        <w:spacing w:after="0" w:line="360" w:lineRule="auto"/>
        <w:ind w:left="432" w:hanging="432"/>
        <w:jc w:val="both"/>
        <w:rPr>
          <w:rFonts w:ascii="Times New Roman" w:hAnsi="Times New Roman" w:cs="Times New Roman"/>
          <w:sz w:val="24"/>
          <w:szCs w:val="28"/>
        </w:rPr>
      </w:pPr>
      <w:r>
        <w:rPr>
          <w:rFonts w:ascii="Times New Roman" w:hAnsi="Times New Roman" w:cs="Times New Roman"/>
          <w:sz w:val="24"/>
          <w:szCs w:val="28"/>
        </w:rPr>
        <w:t>O’Brien, T.G. (2011) Abundance, density and relative abundance: A conceptual framework</w:t>
      </w:r>
      <w:r w:rsidR="00D92FF4">
        <w:rPr>
          <w:rFonts w:ascii="Times New Roman" w:hAnsi="Times New Roman" w:cs="Times New Roman"/>
          <w:sz w:val="24"/>
          <w:szCs w:val="28"/>
        </w:rPr>
        <w:t xml:space="preserve">. In </w:t>
      </w:r>
      <w:r w:rsidR="00D92FF4" w:rsidRPr="00D92FF4">
        <w:rPr>
          <w:rFonts w:ascii="Times New Roman" w:hAnsi="Times New Roman" w:cs="Times New Roman"/>
          <w:i/>
          <w:iCs/>
          <w:sz w:val="24"/>
          <w:szCs w:val="28"/>
        </w:rPr>
        <w:t>Camera traps in animal ecology</w:t>
      </w:r>
      <w:r w:rsidR="00D92FF4">
        <w:rPr>
          <w:rFonts w:ascii="Times New Roman" w:hAnsi="Times New Roman" w:cs="Times New Roman"/>
          <w:sz w:val="24"/>
          <w:szCs w:val="28"/>
        </w:rPr>
        <w:t>, (</w:t>
      </w:r>
      <w:proofErr w:type="spellStart"/>
      <w:r w:rsidR="00D92FF4">
        <w:rPr>
          <w:rFonts w:ascii="Times New Roman" w:hAnsi="Times New Roman" w:cs="Times New Roman"/>
          <w:sz w:val="24"/>
          <w:szCs w:val="28"/>
        </w:rPr>
        <w:t>eds</w:t>
      </w:r>
      <w:proofErr w:type="spellEnd"/>
      <w:r w:rsidR="00D92FF4">
        <w:rPr>
          <w:rFonts w:ascii="Times New Roman" w:hAnsi="Times New Roman" w:cs="Times New Roman"/>
          <w:sz w:val="24"/>
          <w:szCs w:val="28"/>
        </w:rPr>
        <w:t xml:space="preserve"> A.F. O’Connell, J.D. Nichols &amp; K.U. </w:t>
      </w:r>
      <w:proofErr w:type="spellStart"/>
      <w:r w:rsidR="00D92FF4">
        <w:rPr>
          <w:rFonts w:ascii="Times New Roman" w:hAnsi="Times New Roman" w:cs="Times New Roman"/>
          <w:sz w:val="24"/>
          <w:szCs w:val="28"/>
        </w:rPr>
        <w:t>Karanth</w:t>
      </w:r>
      <w:proofErr w:type="spellEnd"/>
      <w:r w:rsidR="00D92FF4">
        <w:rPr>
          <w:rFonts w:ascii="Times New Roman" w:hAnsi="Times New Roman" w:cs="Times New Roman"/>
          <w:sz w:val="24"/>
          <w:szCs w:val="28"/>
        </w:rPr>
        <w:t>), pp. 71–96. Springer, Tokyo, Japan.</w:t>
      </w:r>
    </w:p>
    <w:p w14:paraId="4B4D6E1F" w14:textId="1D2D9D17" w:rsidR="007C1BFB" w:rsidRDefault="007C1BFB" w:rsidP="00EF1A81">
      <w:pPr>
        <w:spacing w:after="0" w:line="360" w:lineRule="auto"/>
        <w:ind w:left="432" w:hanging="432"/>
        <w:jc w:val="both"/>
        <w:rPr>
          <w:rFonts w:ascii="Times New Roman" w:hAnsi="Times New Roman" w:cs="Times New Roman"/>
          <w:sz w:val="24"/>
          <w:szCs w:val="28"/>
        </w:rPr>
      </w:pPr>
      <w:r>
        <w:rPr>
          <w:rFonts w:ascii="Times New Roman" w:hAnsi="Times New Roman" w:cs="Times New Roman"/>
          <w:sz w:val="24"/>
          <w:szCs w:val="28"/>
        </w:rPr>
        <w:t xml:space="preserve">O’Brien, T.G. &amp; Kinnaird, M.F. (2011) Density estimation of sympatric carnivores using spatially explicit capture-recapture methods and standard trapping grid. </w:t>
      </w:r>
      <w:r w:rsidRPr="007C1BFB">
        <w:rPr>
          <w:rFonts w:ascii="Times New Roman" w:hAnsi="Times New Roman" w:cs="Times New Roman"/>
          <w:i/>
          <w:iCs/>
          <w:sz w:val="24"/>
          <w:szCs w:val="28"/>
        </w:rPr>
        <w:t>Ecological Applications</w:t>
      </w:r>
      <w:r>
        <w:rPr>
          <w:rFonts w:ascii="Times New Roman" w:hAnsi="Times New Roman" w:cs="Times New Roman"/>
          <w:sz w:val="24"/>
          <w:szCs w:val="28"/>
        </w:rPr>
        <w:t xml:space="preserve">, 21, 2908–2916. </w:t>
      </w:r>
    </w:p>
    <w:p w14:paraId="511857DF" w14:textId="7EBEE43F" w:rsidR="00A406CE" w:rsidRDefault="00A406CE" w:rsidP="00EF1A81">
      <w:pPr>
        <w:spacing w:after="0" w:line="360" w:lineRule="auto"/>
        <w:ind w:left="432" w:hanging="432"/>
        <w:jc w:val="both"/>
        <w:rPr>
          <w:rFonts w:ascii="Times New Roman" w:hAnsi="Times New Roman" w:cs="Times New Roman"/>
          <w:sz w:val="24"/>
          <w:szCs w:val="28"/>
        </w:rPr>
      </w:pPr>
      <w:r>
        <w:rPr>
          <w:rFonts w:ascii="Times New Roman" w:hAnsi="Times New Roman" w:cs="Times New Roman"/>
          <w:sz w:val="24"/>
          <w:szCs w:val="28"/>
        </w:rPr>
        <w:t xml:space="preserve">Qi, J., Shi, Q., Wang, G., Li, Z., Sun, Q., Hua, Y. &amp; Jiang, G. (2015) Spatial distribution drivers of Amur leopard density in northeast China. </w:t>
      </w:r>
      <w:r w:rsidRPr="00A406CE">
        <w:rPr>
          <w:rFonts w:ascii="Times New Roman" w:hAnsi="Times New Roman" w:cs="Times New Roman"/>
          <w:i/>
          <w:iCs/>
          <w:sz w:val="24"/>
          <w:szCs w:val="28"/>
        </w:rPr>
        <w:t>Biological Conservation</w:t>
      </w:r>
      <w:r>
        <w:rPr>
          <w:rFonts w:ascii="Times New Roman" w:hAnsi="Times New Roman" w:cs="Times New Roman"/>
          <w:sz w:val="24"/>
          <w:szCs w:val="28"/>
        </w:rPr>
        <w:t xml:space="preserve">, 191, 258–265. </w:t>
      </w:r>
    </w:p>
    <w:p w14:paraId="3FE276FB" w14:textId="7C472FBB" w:rsidR="00013A95" w:rsidRDefault="7B0E8B0B" w:rsidP="00EF1A81">
      <w:pPr>
        <w:spacing w:after="0" w:line="360" w:lineRule="auto"/>
        <w:ind w:left="432" w:hanging="432"/>
        <w:jc w:val="both"/>
        <w:rPr>
          <w:rFonts w:ascii="Times New Roman" w:hAnsi="Times New Roman" w:cs="Times New Roman"/>
          <w:sz w:val="24"/>
          <w:szCs w:val="28"/>
        </w:rPr>
      </w:pPr>
      <w:r w:rsidRPr="7B0E8B0B">
        <w:rPr>
          <w:rFonts w:ascii="Times New Roman" w:hAnsi="Times New Roman" w:cs="Times New Roman"/>
          <w:sz w:val="24"/>
          <w:szCs w:val="24"/>
        </w:rPr>
        <w:t xml:space="preserve">Rahman, D.A., </w:t>
      </w:r>
      <w:proofErr w:type="spellStart"/>
      <w:r w:rsidRPr="7B0E8B0B">
        <w:rPr>
          <w:rFonts w:ascii="Times New Roman" w:hAnsi="Times New Roman" w:cs="Times New Roman"/>
          <w:sz w:val="24"/>
          <w:szCs w:val="24"/>
        </w:rPr>
        <w:t>Rianti</w:t>
      </w:r>
      <w:proofErr w:type="spellEnd"/>
      <w:r w:rsidRPr="7B0E8B0B">
        <w:rPr>
          <w:rFonts w:ascii="Times New Roman" w:hAnsi="Times New Roman" w:cs="Times New Roman"/>
          <w:sz w:val="24"/>
          <w:szCs w:val="24"/>
        </w:rPr>
        <w:t xml:space="preserve">, P., </w:t>
      </w:r>
      <w:proofErr w:type="spellStart"/>
      <w:r w:rsidRPr="7B0E8B0B">
        <w:rPr>
          <w:rFonts w:ascii="Times New Roman" w:hAnsi="Times New Roman" w:cs="Times New Roman"/>
          <w:sz w:val="24"/>
          <w:szCs w:val="24"/>
        </w:rPr>
        <w:t>Muhiban</w:t>
      </w:r>
      <w:proofErr w:type="spellEnd"/>
      <w:r w:rsidRPr="7B0E8B0B">
        <w:rPr>
          <w:rFonts w:ascii="Times New Roman" w:hAnsi="Times New Roman" w:cs="Times New Roman"/>
          <w:sz w:val="24"/>
          <w:szCs w:val="24"/>
        </w:rPr>
        <w:t xml:space="preserve">, M., </w:t>
      </w:r>
      <w:proofErr w:type="spellStart"/>
      <w:r w:rsidRPr="7B0E8B0B">
        <w:rPr>
          <w:rFonts w:ascii="Times New Roman" w:hAnsi="Times New Roman" w:cs="Times New Roman"/>
          <w:sz w:val="24"/>
          <w:szCs w:val="24"/>
        </w:rPr>
        <w:t>Muhtarom</w:t>
      </w:r>
      <w:proofErr w:type="spellEnd"/>
      <w:r w:rsidRPr="7B0E8B0B">
        <w:rPr>
          <w:rFonts w:ascii="Times New Roman" w:hAnsi="Times New Roman" w:cs="Times New Roman"/>
          <w:sz w:val="24"/>
          <w:szCs w:val="24"/>
        </w:rPr>
        <w:t xml:space="preserve">, A., </w:t>
      </w:r>
      <w:proofErr w:type="spellStart"/>
      <w:r w:rsidRPr="7B0E8B0B">
        <w:rPr>
          <w:rFonts w:ascii="Times New Roman" w:hAnsi="Times New Roman" w:cs="Times New Roman"/>
          <w:sz w:val="24"/>
          <w:szCs w:val="24"/>
        </w:rPr>
        <w:t>Rahmat</w:t>
      </w:r>
      <w:proofErr w:type="spellEnd"/>
      <w:r w:rsidRPr="7B0E8B0B">
        <w:rPr>
          <w:rFonts w:ascii="Times New Roman" w:hAnsi="Times New Roman" w:cs="Times New Roman"/>
          <w:sz w:val="24"/>
          <w:szCs w:val="24"/>
        </w:rPr>
        <w:t xml:space="preserve">, U.M., </w:t>
      </w:r>
      <w:proofErr w:type="spellStart"/>
      <w:r w:rsidRPr="7B0E8B0B">
        <w:rPr>
          <w:rFonts w:ascii="Times New Roman" w:hAnsi="Times New Roman" w:cs="Times New Roman"/>
          <w:sz w:val="24"/>
          <w:szCs w:val="24"/>
        </w:rPr>
        <w:t>Santosa</w:t>
      </w:r>
      <w:proofErr w:type="spellEnd"/>
      <w:r w:rsidRPr="7B0E8B0B">
        <w:rPr>
          <w:rFonts w:ascii="Times New Roman" w:hAnsi="Times New Roman" w:cs="Times New Roman"/>
          <w:sz w:val="24"/>
          <w:szCs w:val="24"/>
        </w:rPr>
        <w:t xml:space="preserve">, Y. &amp; </w:t>
      </w:r>
      <w:proofErr w:type="spellStart"/>
      <w:r w:rsidRPr="7B0E8B0B">
        <w:rPr>
          <w:rFonts w:ascii="Times New Roman" w:hAnsi="Times New Roman" w:cs="Times New Roman"/>
          <w:sz w:val="24"/>
          <w:szCs w:val="24"/>
        </w:rPr>
        <w:t>Aulagnier</w:t>
      </w:r>
      <w:proofErr w:type="spellEnd"/>
      <w:r w:rsidRPr="7B0E8B0B">
        <w:rPr>
          <w:rFonts w:ascii="Times New Roman" w:hAnsi="Times New Roman" w:cs="Times New Roman"/>
          <w:sz w:val="24"/>
          <w:szCs w:val="24"/>
        </w:rPr>
        <w:t xml:space="preserve">, S. (2018) Density and spatial partitioning of endangered sympatric Javan leopard (Felidae) and dholes (Canidae) in a tropical forest landscape. </w:t>
      </w:r>
      <w:r w:rsidRPr="7B0E8B0B">
        <w:rPr>
          <w:rFonts w:ascii="Times New Roman" w:hAnsi="Times New Roman" w:cs="Times New Roman"/>
          <w:i/>
          <w:iCs/>
          <w:sz w:val="24"/>
          <w:szCs w:val="24"/>
        </w:rPr>
        <w:t>Journal of Vertebrate Biology</w:t>
      </w:r>
      <w:r w:rsidRPr="7B0E8B0B">
        <w:rPr>
          <w:rFonts w:ascii="Times New Roman" w:hAnsi="Times New Roman" w:cs="Times New Roman"/>
          <w:sz w:val="24"/>
          <w:szCs w:val="24"/>
        </w:rPr>
        <w:t>, 67, 207–</w:t>
      </w:r>
      <w:r w:rsidRPr="7B0E8B0B">
        <w:rPr>
          <w:rFonts w:ascii="Times New Roman" w:hAnsi="Times New Roman" w:cs="Times New Roman"/>
          <w:color w:val="000000" w:themeColor="text1"/>
          <w:sz w:val="24"/>
          <w:szCs w:val="24"/>
        </w:rPr>
        <w:t xml:space="preserve">219. </w:t>
      </w:r>
    </w:p>
    <w:p w14:paraId="69E2FB88" w14:textId="1846324F" w:rsidR="001D405D" w:rsidRPr="00E93E84" w:rsidRDefault="7B0E8B0B" w:rsidP="0090706A">
      <w:pPr>
        <w:spacing w:after="0" w:line="360" w:lineRule="auto"/>
        <w:ind w:left="567" w:hanging="567"/>
        <w:jc w:val="both"/>
        <w:rPr>
          <w:rFonts w:ascii="Times New Roman" w:eastAsia="Times New Roman" w:hAnsi="Times New Roman" w:cs="Times New Roman"/>
          <w:color w:val="000000" w:themeColor="text1"/>
          <w:sz w:val="24"/>
          <w:szCs w:val="24"/>
        </w:rPr>
      </w:pPr>
      <w:r w:rsidRPr="00E93E84">
        <w:rPr>
          <w:rFonts w:ascii="Times New Roman" w:eastAsia="Times New Roman" w:hAnsi="Times New Roman" w:cs="Times New Roman"/>
          <w:color w:val="000000" w:themeColor="text1"/>
          <w:sz w:val="24"/>
          <w:szCs w:val="24"/>
        </w:rPr>
        <w:t xml:space="preserve">Ramesh, T., </w:t>
      </w:r>
      <w:proofErr w:type="spellStart"/>
      <w:r w:rsidRPr="00E93E84">
        <w:rPr>
          <w:rFonts w:ascii="Times New Roman" w:eastAsia="Times New Roman" w:hAnsi="Times New Roman" w:cs="Times New Roman"/>
          <w:color w:val="000000" w:themeColor="text1"/>
          <w:sz w:val="24"/>
          <w:szCs w:val="24"/>
        </w:rPr>
        <w:t>Kalle</w:t>
      </w:r>
      <w:proofErr w:type="spellEnd"/>
      <w:r w:rsidRPr="00E93E84">
        <w:rPr>
          <w:rFonts w:ascii="Times New Roman" w:eastAsia="Times New Roman" w:hAnsi="Times New Roman" w:cs="Times New Roman"/>
          <w:color w:val="000000" w:themeColor="text1"/>
          <w:sz w:val="24"/>
          <w:szCs w:val="24"/>
        </w:rPr>
        <w:t xml:space="preserve">, R., Sankar, K. &amp; Qureshi, Q. (2012) </w:t>
      </w:r>
      <w:proofErr w:type="spellStart"/>
      <w:r w:rsidRPr="00E93E84">
        <w:rPr>
          <w:rFonts w:ascii="Times New Roman" w:eastAsia="Times New Roman" w:hAnsi="Times New Roman" w:cs="Times New Roman"/>
          <w:color w:val="000000" w:themeColor="text1"/>
          <w:sz w:val="24"/>
          <w:szCs w:val="24"/>
        </w:rPr>
        <w:t>Spatio</w:t>
      </w:r>
      <w:proofErr w:type="spellEnd"/>
      <w:r w:rsidRPr="00E93E84">
        <w:rPr>
          <w:rFonts w:ascii="Times New Roman" w:eastAsia="Times New Roman" w:hAnsi="Times New Roman" w:cs="Times New Roman"/>
          <w:color w:val="000000" w:themeColor="text1"/>
          <w:sz w:val="24"/>
          <w:szCs w:val="24"/>
        </w:rPr>
        <w:t xml:space="preserve">-temporal partitioning among large carnivores in relation to major prey species in Western Ghats. </w:t>
      </w:r>
      <w:r w:rsidRPr="00E93E84">
        <w:rPr>
          <w:rFonts w:ascii="Times New Roman" w:eastAsia="Times New Roman" w:hAnsi="Times New Roman" w:cs="Times New Roman"/>
          <w:i/>
          <w:iCs/>
          <w:color w:val="000000" w:themeColor="text1"/>
          <w:sz w:val="24"/>
          <w:szCs w:val="24"/>
        </w:rPr>
        <w:t>Journal of Zoology</w:t>
      </w:r>
      <w:r w:rsidRPr="00E93E84">
        <w:rPr>
          <w:rFonts w:ascii="Times New Roman" w:eastAsia="Times New Roman" w:hAnsi="Times New Roman" w:cs="Times New Roman"/>
          <w:color w:val="000000" w:themeColor="text1"/>
          <w:sz w:val="24"/>
          <w:szCs w:val="24"/>
        </w:rPr>
        <w:t xml:space="preserve">, 287, 269–275.  </w:t>
      </w:r>
    </w:p>
    <w:p w14:paraId="2DA80295" w14:textId="497BD08E" w:rsidR="001D405D" w:rsidRDefault="7B0E8B0B" w:rsidP="00EF1A81">
      <w:pPr>
        <w:spacing w:after="0" w:line="360" w:lineRule="auto"/>
        <w:ind w:left="432" w:hanging="432"/>
        <w:jc w:val="both"/>
        <w:rPr>
          <w:rFonts w:ascii="Times New Roman" w:hAnsi="Times New Roman" w:cs="Times New Roman"/>
          <w:sz w:val="24"/>
          <w:szCs w:val="24"/>
        </w:rPr>
      </w:pPr>
      <w:r w:rsidRPr="7B0E8B0B">
        <w:rPr>
          <w:rFonts w:ascii="Times New Roman" w:hAnsi="Times New Roman" w:cs="Times New Roman"/>
          <w:sz w:val="24"/>
          <w:szCs w:val="24"/>
        </w:rPr>
        <w:t xml:space="preserve">Rather, T.A., Kumar, S. &amp; Khan, J.A. (2021) Density estimation of tiger and leopard using spatially explicit capture-recapture framework. </w:t>
      </w:r>
      <w:proofErr w:type="spellStart"/>
      <w:r w:rsidRPr="7B0E8B0B">
        <w:rPr>
          <w:rFonts w:ascii="Times New Roman" w:hAnsi="Times New Roman" w:cs="Times New Roman"/>
          <w:i/>
          <w:iCs/>
          <w:sz w:val="24"/>
          <w:szCs w:val="24"/>
        </w:rPr>
        <w:t>PeerJ</w:t>
      </w:r>
      <w:proofErr w:type="spellEnd"/>
      <w:r w:rsidRPr="7B0E8B0B">
        <w:rPr>
          <w:rFonts w:ascii="Times New Roman" w:hAnsi="Times New Roman" w:cs="Times New Roman"/>
          <w:sz w:val="24"/>
          <w:szCs w:val="24"/>
        </w:rPr>
        <w:t xml:space="preserve">, 9, e10634. </w:t>
      </w:r>
    </w:p>
    <w:p w14:paraId="7E79C1C4" w14:textId="799A501D" w:rsidR="005F0FBF" w:rsidRDefault="005F0FBF" w:rsidP="00EF1A81">
      <w:pPr>
        <w:spacing w:after="0" w:line="360" w:lineRule="auto"/>
        <w:ind w:left="432" w:hanging="432"/>
        <w:jc w:val="both"/>
        <w:rPr>
          <w:rFonts w:ascii="Times New Roman" w:hAnsi="Times New Roman" w:cs="Times New Roman"/>
          <w:sz w:val="24"/>
          <w:szCs w:val="28"/>
        </w:rPr>
      </w:pPr>
      <w:proofErr w:type="spellStart"/>
      <w:r>
        <w:rPr>
          <w:rFonts w:ascii="Times New Roman" w:hAnsi="Times New Roman" w:cs="Times New Roman"/>
          <w:sz w:val="24"/>
          <w:szCs w:val="28"/>
        </w:rPr>
        <w:t>Rovero</w:t>
      </w:r>
      <w:proofErr w:type="spellEnd"/>
      <w:r>
        <w:rPr>
          <w:rFonts w:ascii="Times New Roman" w:hAnsi="Times New Roman" w:cs="Times New Roman"/>
          <w:sz w:val="24"/>
          <w:szCs w:val="28"/>
        </w:rPr>
        <w:t xml:space="preserve">, F. &amp; Zimmermann, F. (2016) </w:t>
      </w:r>
      <w:r w:rsidRPr="005F0FBF">
        <w:rPr>
          <w:rFonts w:ascii="Times New Roman" w:hAnsi="Times New Roman" w:cs="Times New Roman"/>
          <w:i/>
          <w:iCs/>
          <w:sz w:val="24"/>
          <w:szCs w:val="28"/>
        </w:rPr>
        <w:t>Camera trapping for wildlife research</w:t>
      </w:r>
      <w:r>
        <w:rPr>
          <w:rFonts w:ascii="Times New Roman" w:hAnsi="Times New Roman" w:cs="Times New Roman"/>
          <w:sz w:val="24"/>
          <w:szCs w:val="28"/>
        </w:rPr>
        <w:t>. Pelagic Publishing, Exeter, UK.</w:t>
      </w:r>
    </w:p>
    <w:p w14:paraId="77A28FE0" w14:textId="4E78CD07" w:rsidR="008A4D13" w:rsidRDefault="008A4D13" w:rsidP="00EF1A81">
      <w:pPr>
        <w:spacing w:after="0" w:line="360" w:lineRule="auto"/>
        <w:ind w:left="432" w:hanging="432"/>
        <w:jc w:val="both"/>
        <w:rPr>
          <w:rFonts w:ascii="Times New Roman" w:hAnsi="Times New Roman" w:cs="Times New Roman"/>
          <w:sz w:val="24"/>
          <w:szCs w:val="28"/>
        </w:rPr>
      </w:pPr>
      <w:r>
        <w:rPr>
          <w:rFonts w:ascii="Times New Roman" w:hAnsi="Times New Roman" w:cs="Times New Roman"/>
          <w:sz w:val="24"/>
          <w:szCs w:val="28"/>
        </w:rPr>
        <w:t xml:space="preserve">Searle, C., </w:t>
      </w:r>
      <w:proofErr w:type="spellStart"/>
      <w:r>
        <w:rPr>
          <w:rFonts w:ascii="Times New Roman" w:hAnsi="Times New Roman" w:cs="Times New Roman"/>
          <w:sz w:val="24"/>
          <w:szCs w:val="28"/>
        </w:rPr>
        <w:t>Strampelli</w:t>
      </w:r>
      <w:proofErr w:type="spellEnd"/>
      <w:r>
        <w:rPr>
          <w:rFonts w:ascii="Times New Roman" w:hAnsi="Times New Roman" w:cs="Times New Roman"/>
          <w:sz w:val="24"/>
          <w:szCs w:val="28"/>
        </w:rPr>
        <w:t xml:space="preserve">, P., </w:t>
      </w:r>
      <w:proofErr w:type="spellStart"/>
      <w:r>
        <w:rPr>
          <w:rFonts w:ascii="Times New Roman" w:hAnsi="Times New Roman" w:cs="Times New Roman"/>
          <w:sz w:val="24"/>
          <w:szCs w:val="28"/>
        </w:rPr>
        <w:t>Parsais</w:t>
      </w:r>
      <w:proofErr w:type="spellEnd"/>
      <w:r>
        <w:rPr>
          <w:rFonts w:ascii="Times New Roman" w:hAnsi="Times New Roman" w:cs="Times New Roman"/>
          <w:sz w:val="24"/>
          <w:szCs w:val="28"/>
        </w:rPr>
        <w:t xml:space="preserve">, S., </w:t>
      </w:r>
      <w:proofErr w:type="spellStart"/>
      <w:r>
        <w:rPr>
          <w:rFonts w:ascii="Times New Roman" w:hAnsi="Times New Roman" w:cs="Times New Roman"/>
          <w:sz w:val="24"/>
          <w:szCs w:val="28"/>
        </w:rPr>
        <w:t>Haule</w:t>
      </w:r>
      <w:proofErr w:type="spellEnd"/>
      <w:r>
        <w:rPr>
          <w:rFonts w:ascii="Times New Roman" w:hAnsi="Times New Roman" w:cs="Times New Roman"/>
          <w:sz w:val="24"/>
          <w:szCs w:val="28"/>
        </w:rPr>
        <w:t xml:space="preserve">, L., </w:t>
      </w:r>
      <w:proofErr w:type="spellStart"/>
      <w:r>
        <w:rPr>
          <w:rFonts w:ascii="Times New Roman" w:hAnsi="Times New Roman" w:cs="Times New Roman"/>
          <w:sz w:val="24"/>
          <w:szCs w:val="28"/>
        </w:rPr>
        <w:t>Olesyapa</w:t>
      </w:r>
      <w:proofErr w:type="spellEnd"/>
      <w:r>
        <w:rPr>
          <w:rFonts w:ascii="Times New Roman" w:hAnsi="Times New Roman" w:cs="Times New Roman"/>
          <w:sz w:val="24"/>
          <w:szCs w:val="28"/>
        </w:rPr>
        <w:t xml:space="preserve">, K., </w:t>
      </w:r>
      <w:proofErr w:type="spellStart"/>
      <w:r>
        <w:rPr>
          <w:rFonts w:ascii="Times New Roman" w:hAnsi="Times New Roman" w:cs="Times New Roman"/>
          <w:sz w:val="24"/>
          <w:szCs w:val="28"/>
        </w:rPr>
        <w:t>Salum</w:t>
      </w:r>
      <w:proofErr w:type="spellEnd"/>
      <w:r>
        <w:rPr>
          <w:rFonts w:ascii="Times New Roman" w:hAnsi="Times New Roman" w:cs="Times New Roman"/>
          <w:sz w:val="24"/>
          <w:szCs w:val="28"/>
        </w:rPr>
        <w:t xml:space="preserve">, N. &amp; </w:t>
      </w:r>
      <w:proofErr w:type="spellStart"/>
      <w:r>
        <w:rPr>
          <w:rFonts w:ascii="Times New Roman" w:hAnsi="Times New Roman" w:cs="Times New Roman"/>
          <w:sz w:val="24"/>
          <w:szCs w:val="28"/>
        </w:rPr>
        <w:t>Hape</w:t>
      </w:r>
      <w:proofErr w:type="spellEnd"/>
      <w:r>
        <w:rPr>
          <w:rFonts w:ascii="Times New Roman" w:hAnsi="Times New Roman" w:cs="Times New Roman"/>
          <w:sz w:val="24"/>
          <w:szCs w:val="28"/>
        </w:rPr>
        <w:t>, G. (2023) The status of leopard in Tanzania’s Selous-Nyerere landscape. Global Leopard Conference, 13 March 2023</w:t>
      </w:r>
      <w:r w:rsidR="00E93E84">
        <w:rPr>
          <w:rFonts w:ascii="Times New Roman" w:hAnsi="Times New Roman" w:cs="Times New Roman"/>
          <w:sz w:val="24"/>
          <w:szCs w:val="28"/>
        </w:rPr>
        <w:t>.</w:t>
      </w:r>
    </w:p>
    <w:p w14:paraId="194A0DC2" w14:textId="77777777" w:rsidR="005F1649" w:rsidRDefault="001D405D" w:rsidP="005F1649">
      <w:pPr>
        <w:spacing w:after="0" w:line="360" w:lineRule="auto"/>
        <w:ind w:left="432" w:hanging="432"/>
        <w:jc w:val="both"/>
        <w:rPr>
          <w:rFonts w:ascii="Times New Roman" w:hAnsi="Times New Roman" w:cs="Times New Roman"/>
          <w:sz w:val="24"/>
          <w:szCs w:val="28"/>
        </w:rPr>
      </w:pPr>
      <w:r w:rsidRPr="00486FD0">
        <w:rPr>
          <w:rFonts w:ascii="Times New Roman" w:hAnsi="Times New Roman" w:cs="Times New Roman"/>
          <w:sz w:val="24"/>
          <w:szCs w:val="28"/>
        </w:rPr>
        <w:lastRenderedPageBreak/>
        <w:t xml:space="preserve">Selvan, K.M., Lyngdoh, S., Habib, B. &amp; Gopi, G.V. (2021) Population density and abundance of sympatric large carnivores in the lowland tropical evergreen forest of Indian Eastern Himalayas. </w:t>
      </w:r>
      <w:r w:rsidRPr="00486FD0">
        <w:rPr>
          <w:rFonts w:ascii="Times New Roman" w:hAnsi="Times New Roman" w:cs="Times New Roman"/>
          <w:i/>
          <w:iCs/>
          <w:sz w:val="24"/>
          <w:szCs w:val="28"/>
        </w:rPr>
        <w:t>Mammalian Biology</w:t>
      </w:r>
      <w:r w:rsidRPr="00486FD0">
        <w:rPr>
          <w:rFonts w:ascii="Times New Roman" w:hAnsi="Times New Roman" w:cs="Times New Roman"/>
          <w:sz w:val="24"/>
          <w:szCs w:val="28"/>
        </w:rPr>
        <w:t xml:space="preserve">, </w:t>
      </w:r>
      <w:r w:rsidR="00486FD0" w:rsidRPr="00486FD0">
        <w:rPr>
          <w:rFonts w:ascii="Times New Roman" w:hAnsi="Times New Roman" w:cs="Times New Roman"/>
          <w:sz w:val="24"/>
          <w:szCs w:val="28"/>
        </w:rPr>
        <w:t>79, 254–258.</w:t>
      </w:r>
      <w:r w:rsidR="00486FD0">
        <w:rPr>
          <w:rFonts w:ascii="Times New Roman" w:hAnsi="Times New Roman" w:cs="Times New Roman"/>
          <w:sz w:val="24"/>
          <w:szCs w:val="28"/>
        </w:rPr>
        <w:t xml:space="preserve"> </w:t>
      </w:r>
    </w:p>
    <w:p w14:paraId="473C899B" w14:textId="519D4417" w:rsidR="005F1649" w:rsidRDefault="005F1649" w:rsidP="005F1649">
      <w:pPr>
        <w:spacing w:after="0" w:line="360" w:lineRule="auto"/>
        <w:ind w:left="432" w:hanging="432"/>
        <w:jc w:val="both"/>
        <w:rPr>
          <w:rFonts w:ascii="Times New Roman" w:hAnsi="Times New Roman" w:cs="Times New Roman"/>
          <w:sz w:val="24"/>
          <w:szCs w:val="28"/>
        </w:rPr>
      </w:pPr>
      <w:proofErr w:type="spellStart"/>
      <w:r>
        <w:rPr>
          <w:rFonts w:ascii="Times New Roman" w:hAnsi="Times New Roman" w:cs="Times New Roman"/>
          <w:sz w:val="24"/>
          <w:szCs w:val="28"/>
        </w:rPr>
        <w:t>Sollmann</w:t>
      </w:r>
      <w:proofErr w:type="spellEnd"/>
      <w:r>
        <w:rPr>
          <w:rFonts w:ascii="Times New Roman" w:hAnsi="Times New Roman" w:cs="Times New Roman"/>
          <w:sz w:val="24"/>
          <w:szCs w:val="28"/>
        </w:rPr>
        <w:t xml:space="preserve">, R., Mohamed, A., </w:t>
      </w:r>
      <w:proofErr w:type="spellStart"/>
      <w:r>
        <w:rPr>
          <w:rFonts w:ascii="Times New Roman" w:hAnsi="Times New Roman" w:cs="Times New Roman"/>
          <w:sz w:val="24"/>
          <w:szCs w:val="28"/>
        </w:rPr>
        <w:t>Samejima</w:t>
      </w:r>
      <w:proofErr w:type="spellEnd"/>
      <w:r>
        <w:rPr>
          <w:rFonts w:ascii="Times New Roman" w:hAnsi="Times New Roman" w:cs="Times New Roman"/>
          <w:sz w:val="24"/>
          <w:szCs w:val="28"/>
        </w:rPr>
        <w:t xml:space="preserve">, H. &amp; Wilting, A. (2013). Risky business or simple solution – Relative abundance indices from camera trapping. </w:t>
      </w:r>
      <w:r w:rsidRPr="005F1649">
        <w:rPr>
          <w:rFonts w:ascii="Times New Roman" w:hAnsi="Times New Roman" w:cs="Times New Roman"/>
          <w:i/>
          <w:iCs/>
          <w:sz w:val="24"/>
          <w:szCs w:val="28"/>
        </w:rPr>
        <w:t>Biological Conservation</w:t>
      </w:r>
      <w:r>
        <w:rPr>
          <w:rFonts w:ascii="Times New Roman" w:hAnsi="Times New Roman" w:cs="Times New Roman"/>
          <w:sz w:val="24"/>
          <w:szCs w:val="28"/>
        </w:rPr>
        <w:t xml:space="preserve">, 159, 405–412. </w:t>
      </w:r>
    </w:p>
    <w:p w14:paraId="4B8FAE3F" w14:textId="045C0D9C" w:rsidR="00AA4F1D" w:rsidRDefault="00AA4F1D" w:rsidP="00EF1A81">
      <w:pPr>
        <w:spacing w:after="0" w:line="360" w:lineRule="auto"/>
        <w:ind w:left="432" w:hanging="432"/>
        <w:jc w:val="both"/>
        <w:rPr>
          <w:rFonts w:ascii="Times New Roman" w:hAnsi="Times New Roman" w:cs="Times New Roman"/>
          <w:sz w:val="24"/>
          <w:szCs w:val="28"/>
        </w:rPr>
      </w:pPr>
      <w:proofErr w:type="spellStart"/>
      <w:r>
        <w:rPr>
          <w:rFonts w:ascii="Times New Roman" w:hAnsi="Times New Roman" w:cs="Times New Roman"/>
          <w:sz w:val="24"/>
          <w:szCs w:val="28"/>
        </w:rPr>
        <w:t>Surve</w:t>
      </w:r>
      <w:proofErr w:type="spellEnd"/>
      <w:r>
        <w:rPr>
          <w:rFonts w:ascii="Times New Roman" w:hAnsi="Times New Roman" w:cs="Times New Roman"/>
          <w:sz w:val="24"/>
          <w:szCs w:val="28"/>
        </w:rPr>
        <w:t xml:space="preserve">, N.S., </w:t>
      </w:r>
      <w:proofErr w:type="spellStart"/>
      <w:r>
        <w:rPr>
          <w:rFonts w:ascii="Times New Roman" w:hAnsi="Times New Roman" w:cs="Times New Roman"/>
          <w:sz w:val="24"/>
          <w:szCs w:val="28"/>
        </w:rPr>
        <w:t>Sathyakumar</w:t>
      </w:r>
      <w:proofErr w:type="spellEnd"/>
      <w:r>
        <w:rPr>
          <w:rFonts w:ascii="Times New Roman" w:hAnsi="Times New Roman" w:cs="Times New Roman"/>
          <w:sz w:val="24"/>
          <w:szCs w:val="28"/>
        </w:rPr>
        <w:t xml:space="preserve">, S., Sankar, K., </w:t>
      </w:r>
      <w:proofErr w:type="spellStart"/>
      <w:r>
        <w:rPr>
          <w:rFonts w:ascii="Times New Roman" w:hAnsi="Times New Roman" w:cs="Times New Roman"/>
          <w:sz w:val="24"/>
          <w:szCs w:val="28"/>
        </w:rPr>
        <w:t>Jathanna</w:t>
      </w:r>
      <w:proofErr w:type="spellEnd"/>
      <w:r>
        <w:rPr>
          <w:rFonts w:ascii="Times New Roman" w:hAnsi="Times New Roman" w:cs="Times New Roman"/>
          <w:sz w:val="24"/>
          <w:szCs w:val="28"/>
        </w:rPr>
        <w:t xml:space="preserve">, D., Gupta, V. &amp; Athreya, V. (2022) Leopards in the city: the tale of Sanjay Gandhi National Park and </w:t>
      </w:r>
      <w:proofErr w:type="spellStart"/>
      <w:r>
        <w:rPr>
          <w:rFonts w:ascii="Times New Roman" w:hAnsi="Times New Roman" w:cs="Times New Roman"/>
          <w:sz w:val="24"/>
          <w:szCs w:val="28"/>
        </w:rPr>
        <w:t>Tungareshwat</w:t>
      </w:r>
      <w:proofErr w:type="spellEnd"/>
      <w:r>
        <w:rPr>
          <w:rFonts w:ascii="Times New Roman" w:hAnsi="Times New Roman" w:cs="Times New Roman"/>
          <w:sz w:val="24"/>
          <w:szCs w:val="28"/>
        </w:rPr>
        <w:t xml:space="preserve"> Wildlife Sanctuary, two protected areas in and adjacent to Mumbai, India. </w:t>
      </w:r>
      <w:r w:rsidRPr="00AA4F1D">
        <w:rPr>
          <w:rFonts w:ascii="Times New Roman" w:hAnsi="Times New Roman" w:cs="Times New Roman"/>
          <w:i/>
          <w:iCs/>
          <w:sz w:val="24"/>
          <w:szCs w:val="28"/>
        </w:rPr>
        <w:t>Frontiers in Conservation Science</w:t>
      </w:r>
      <w:r>
        <w:rPr>
          <w:rFonts w:ascii="Times New Roman" w:hAnsi="Times New Roman" w:cs="Times New Roman"/>
          <w:sz w:val="24"/>
          <w:szCs w:val="28"/>
        </w:rPr>
        <w:t>, 3, 787031.</w:t>
      </w:r>
    </w:p>
    <w:p w14:paraId="320B86F5" w14:textId="281AF6EA" w:rsidR="00DF3D21" w:rsidRDefault="00DF3D21" w:rsidP="00EF1A81">
      <w:pPr>
        <w:spacing w:after="0" w:line="360" w:lineRule="auto"/>
        <w:ind w:left="432" w:hanging="432"/>
        <w:jc w:val="both"/>
        <w:rPr>
          <w:rFonts w:ascii="Times New Roman" w:hAnsi="Times New Roman" w:cs="Times New Roman"/>
          <w:sz w:val="24"/>
          <w:szCs w:val="28"/>
        </w:rPr>
      </w:pPr>
      <w:r>
        <w:rPr>
          <w:rFonts w:ascii="Times New Roman" w:hAnsi="Times New Roman" w:cs="Times New Roman"/>
          <w:sz w:val="24"/>
          <w:szCs w:val="28"/>
        </w:rPr>
        <w:t xml:space="preserve">Thapa, K., Shrestha, R., Karki, J., </w:t>
      </w:r>
      <w:proofErr w:type="spellStart"/>
      <w:r>
        <w:rPr>
          <w:rFonts w:ascii="Times New Roman" w:hAnsi="Times New Roman" w:cs="Times New Roman"/>
          <w:sz w:val="24"/>
          <w:szCs w:val="28"/>
        </w:rPr>
        <w:t>Thapa</w:t>
      </w:r>
      <w:proofErr w:type="spellEnd"/>
      <w:r>
        <w:rPr>
          <w:rFonts w:ascii="Times New Roman" w:hAnsi="Times New Roman" w:cs="Times New Roman"/>
          <w:sz w:val="24"/>
          <w:szCs w:val="28"/>
        </w:rPr>
        <w:t xml:space="preserve">, G.J., </w:t>
      </w:r>
      <w:proofErr w:type="spellStart"/>
      <w:r>
        <w:rPr>
          <w:rFonts w:ascii="Times New Roman" w:hAnsi="Times New Roman" w:cs="Times New Roman"/>
          <w:sz w:val="24"/>
          <w:szCs w:val="28"/>
        </w:rPr>
        <w:t>Subedi</w:t>
      </w:r>
      <w:proofErr w:type="spellEnd"/>
      <w:r>
        <w:rPr>
          <w:rFonts w:ascii="Times New Roman" w:hAnsi="Times New Roman" w:cs="Times New Roman"/>
          <w:sz w:val="24"/>
          <w:szCs w:val="28"/>
        </w:rPr>
        <w:t xml:space="preserve">, N., Pradhan, N.M.B. et al. (2014) Leopard </w:t>
      </w:r>
      <w:proofErr w:type="spellStart"/>
      <w:r w:rsidRPr="00DF3D21">
        <w:rPr>
          <w:rFonts w:ascii="Times New Roman" w:hAnsi="Times New Roman" w:cs="Times New Roman"/>
          <w:i/>
          <w:iCs/>
          <w:sz w:val="24"/>
          <w:szCs w:val="28"/>
        </w:rPr>
        <w:t>Panthera</w:t>
      </w:r>
      <w:proofErr w:type="spellEnd"/>
      <w:r w:rsidRPr="00DF3D21">
        <w:rPr>
          <w:rFonts w:ascii="Times New Roman" w:hAnsi="Times New Roman" w:cs="Times New Roman"/>
          <w:i/>
          <w:iCs/>
          <w:sz w:val="24"/>
          <w:szCs w:val="28"/>
        </w:rPr>
        <w:t xml:space="preserve"> </w:t>
      </w:r>
      <w:proofErr w:type="spellStart"/>
      <w:r w:rsidRPr="00DF3D21">
        <w:rPr>
          <w:rFonts w:ascii="Times New Roman" w:hAnsi="Times New Roman" w:cs="Times New Roman"/>
          <w:i/>
          <w:iCs/>
          <w:sz w:val="24"/>
          <w:szCs w:val="28"/>
        </w:rPr>
        <w:t>pardus</w:t>
      </w:r>
      <w:proofErr w:type="spellEnd"/>
      <w:r w:rsidRPr="00DF3D21">
        <w:rPr>
          <w:rFonts w:ascii="Times New Roman" w:hAnsi="Times New Roman" w:cs="Times New Roman"/>
          <w:i/>
          <w:iCs/>
          <w:sz w:val="24"/>
          <w:szCs w:val="28"/>
        </w:rPr>
        <w:t xml:space="preserve"> </w:t>
      </w:r>
      <w:proofErr w:type="spellStart"/>
      <w:r w:rsidRPr="00DF3D21">
        <w:rPr>
          <w:rFonts w:ascii="Times New Roman" w:hAnsi="Times New Roman" w:cs="Times New Roman"/>
          <w:i/>
          <w:iCs/>
          <w:sz w:val="24"/>
          <w:szCs w:val="28"/>
        </w:rPr>
        <w:t>fusca</w:t>
      </w:r>
      <w:proofErr w:type="spellEnd"/>
      <w:r>
        <w:rPr>
          <w:rFonts w:ascii="Times New Roman" w:hAnsi="Times New Roman" w:cs="Times New Roman"/>
          <w:sz w:val="24"/>
          <w:szCs w:val="28"/>
        </w:rPr>
        <w:t xml:space="preserve"> density in the seasonally dry, subtropical forest in the </w:t>
      </w:r>
      <w:proofErr w:type="spellStart"/>
      <w:r>
        <w:rPr>
          <w:rFonts w:ascii="Times New Roman" w:hAnsi="Times New Roman" w:cs="Times New Roman"/>
          <w:sz w:val="24"/>
          <w:szCs w:val="28"/>
        </w:rPr>
        <w:t>Bhabhar</w:t>
      </w:r>
      <w:proofErr w:type="spellEnd"/>
      <w:r>
        <w:rPr>
          <w:rFonts w:ascii="Times New Roman" w:hAnsi="Times New Roman" w:cs="Times New Roman"/>
          <w:sz w:val="24"/>
          <w:szCs w:val="28"/>
        </w:rPr>
        <w:t xml:space="preserve"> of </w:t>
      </w:r>
      <w:proofErr w:type="spellStart"/>
      <w:r>
        <w:rPr>
          <w:rFonts w:ascii="Times New Roman" w:hAnsi="Times New Roman" w:cs="Times New Roman"/>
          <w:sz w:val="24"/>
          <w:szCs w:val="28"/>
        </w:rPr>
        <w:t>Terai</w:t>
      </w:r>
      <w:proofErr w:type="spellEnd"/>
      <w:r>
        <w:rPr>
          <w:rFonts w:ascii="Times New Roman" w:hAnsi="Times New Roman" w:cs="Times New Roman"/>
          <w:sz w:val="24"/>
          <w:szCs w:val="28"/>
        </w:rPr>
        <w:t xml:space="preserve"> Arc, Nepal. </w:t>
      </w:r>
      <w:r w:rsidRPr="00DF3D21">
        <w:rPr>
          <w:rFonts w:ascii="Times New Roman" w:hAnsi="Times New Roman" w:cs="Times New Roman"/>
          <w:i/>
          <w:iCs/>
          <w:sz w:val="24"/>
          <w:szCs w:val="28"/>
        </w:rPr>
        <w:t>Advances in Ecology</w:t>
      </w:r>
      <w:r>
        <w:rPr>
          <w:rFonts w:ascii="Times New Roman" w:hAnsi="Times New Roman" w:cs="Times New Roman"/>
          <w:sz w:val="24"/>
          <w:szCs w:val="28"/>
        </w:rPr>
        <w:t xml:space="preserve">, 2014, 286949. </w:t>
      </w:r>
    </w:p>
    <w:p w14:paraId="1A5BF9FE" w14:textId="285A9303" w:rsidR="00DF3D21" w:rsidRDefault="00DF3D21" w:rsidP="00EF1A81">
      <w:pPr>
        <w:spacing w:after="0" w:line="360" w:lineRule="auto"/>
        <w:ind w:left="432" w:hanging="432"/>
        <w:jc w:val="both"/>
        <w:rPr>
          <w:rFonts w:ascii="Times New Roman" w:hAnsi="Times New Roman" w:cs="Times New Roman"/>
          <w:sz w:val="24"/>
          <w:szCs w:val="28"/>
        </w:rPr>
      </w:pPr>
      <w:proofErr w:type="spellStart"/>
      <w:r>
        <w:rPr>
          <w:rFonts w:ascii="Times New Roman" w:hAnsi="Times New Roman" w:cs="Times New Roman"/>
          <w:sz w:val="24"/>
          <w:szCs w:val="28"/>
        </w:rPr>
        <w:t>Vitkalova</w:t>
      </w:r>
      <w:proofErr w:type="spellEnd"/>
      <w:r>
        <w:rPr>
          <w:rFonts w:ascii="Times New Roman" w:hAnsi="Times New Roman" w:cs="Times New Roman"/>
          <w:sz w:val="24"/>
          <w:szCs w:val="28"/>
        </w:rPr>
        <w:t xml:space="preserve">, A.V. &amp; </w:t>
      </w:r>
      <w:proofErr w:type="spellStart"/>
      <w:r>
        <w:rPr>
          <w:rFonts w:ascii="Times New Roman" w:hAnsi="Times New Roman" w:cs="Times New Roman"/>
          <w:sz w:val="24"/>
          <w:szCs w:val="28"/>
        </w:rPr>
        <w:t>Shevtsova</w:t>
      </w:r>
      <w:proofErr w:type="spellEnd"/>
      <w:r>
        <w:rPr>
          <w:rFonts w:ascii="Times New Roman" w:hAnsi="Times New Roman" w:cs="Times New Roman"/>
          <w:sz w:val="24"/>
          <w:szCs w:val="28"/>
        </w:rPr>
        <w:t xml:space="preserve">, E.I. (2016) A complex approach to study the Amur leopard using camera traps in protected areas in the southwest of </w:t>
      </w:r>
      <w:proofErr w:type="spellStart"/>
      <w:r>
        <w:rPr>
          <w:rFonts w:ascii="Times New Roman" w:hAnsi="Times New Roman" w:cs="Times New Roman"/>
          <w:sz w:val="24"/>
          <w:szCs w:val="28"/>
        </w:rPr>
        <w:t>Primorsky</w:t>
      </w:r>
      <w:proofErr w:type="spellEnd"/>
      <w:r>
        <w:rPr>
          <w:rFonts w:ascii="Times New Roman" w:hAnsi="Times New Roman" w:cs="Times New Roman"/>
          <w:sz w:val="24"/>
          <w:szCs w:val="28"/>
        </w:rPr>
        <w:t xml:space="preserve"> </w:t>
      </w:r>
      <w:proofErr w:type="spellStart"/>
      <w:r>
        <w:rPr>
          <w:rFonts w:ascii="Times New Roman" w:hAnsi="Times New Roman" w:cs="Times New Roman"/>
          <w:sz w:val="24"/>
          <w:szCs w:val="28"/>
        </w:rPr>
        <w:t>Krai</w:t>
      </w:r>
      <w:proofErr w:type="spellEnd"/>
      <w:r>
        <w:rPr>
          <w:rFonts w:ascii="Times New Roman" w:hAnsi="Times New Roman" w:cs="Times New Roman"/>
          <w:sz w:val="24"/>
          <w:szCs w:val="28"/>
        </w:rPr>
        <w:t xml:space="preserve"> (Russian Far East). </w:t>
      </w:r>
      <w:r w:rsidRPr="00DF3D21">
        <w:rPr>
          <w:rFonts w:ascii="Times New Roman" w:hAnsi="Times New Roman" w:cs="Times New Roman"/>
          <w:i/>
          <w:iCs/>
          <w:sz w:val="24"/>
          <w:szCs w:val="28"/>
        </w:rPr>
        <w:t>Nature Conservation Research</w:t>
      </w:r>
      <w:r>
        <w:rPr>
          <w:rFonts w:ascii="Times New Roman" w:hAnsi="Times New Roman" w:cs="Times New Roman"/>
          <w:sz w:val="24"/>
          <w:szCs w:val="28"/>
        </w:rPr>
        <w:t>, 1, 53–58.</w:t>
      </w:r>
    </w:p>
    <w:p w14:paraId="1AD7CE2F" w14:textId="4E31E1F6" w:rsidR="00AA1A76" w:rsidRDefault="00AA1A76" w:rsidP="00EF1A81">
      <w:pPr>
        <w:spacing w:after="0" w:line="360" w:lineRule="auto"/>
        <w:ind w:left="432" w:hanging="432"/>
        <w:jc w:val="both"/>
        <w:rPr>
          <w:rFonts w:ascii="Times New Roman" w:hAnsi="Times New Roman" w:cs="Times New Roman"/>
          <w:sz w:val="24"/>
          <w:szCs w:val="28"/>
        </w:rPr>
      </w:pPr>
      <w:proofErr w:type="spellStart"/>
      <w:r>
        <w:rPr>
          <w:rFonts w:ascii="Times New Roman" w:hAnsi="Times New Roman" w:cs="Times New Roman"/>
          <w:sz w:val="24"/>
          <w:szCs w:val="28"/>
        </w:rPr>
        <w:t>Vitkalova</w:t>
      </w:r>
      <w:proofErr w:type="spellEnd"/>
      <w:r>
        <w:rPr>
          <w:rFonts w:ascii="Times New Roman" w:hAnsi="Times New Roman" w:cs="Times New Roman"/>
          <w:sz w:val="24"/>
          <w:szCs w:val="28"/>
        </w:rPr>
        <w:t xml:space="preserve">, A., </w:t>
      </w:r>
      <w:proofErr w:type="spellStart"/>
      <w:r>
        <w:rPr>
          <w:rFonts w:ascii="Times New Roman" w:hAnsi="Times New Roman" w:cs="Times New Roman"/>
          <w:sz w:val="24"/>
          <w:szCs w:val="28"/>
        </w:rPr>
        <w:t>Darman</w:t>
      </w:r>
      <w:proofErr w:type="spellEnd"/>
      <w:r>
        <w:rPr>
          <w:rFonts w:ascii="Times New Roman" w:hAnsi="Times New Roman" w:cs="Times New Roman"/>
          <w:sz w:val="24"/>
          <w:szCs w:val="28"/>
        </w:rPr>
        <w:t xml:space="preserve">, Y., </w:t>
      </w:r>
      <w:proofErr w:type="spellStart"/>
      <w:r>
        <w:rPr>
          <w:rFonts w:ascii="Times New Roman" w:hAnsi="Times New Roman" w:cs="Times New Roman"/>
          <w:sz w:val="24"/>
          <w:szCs w:val="28"/>
        </w:rPr>
        <w:t>Marchenkova</w:t>
      </w:r>
      <w:proofErr w:type="spellEnd"/>
      <w:r>
        <w:rPr>
          <w:rFonts w:ascii="Times New Roman" w:hAnsi="Times New Roman" w:cs="Times New Roman"/>
          <w:sz w:val="24"/>
          <w:szCs w:val="28"/>
        </w:rPr>
        <w:t xml:space="preserve">, T., </w:t>
      </w:r>
      <w:proofErr w:type="spellStart"/>
      <w:r>
        <w:rPr>
          <w:rFonts w:ascii="Times New Roman" w:hAnsi="Times New Roman" w:cs="Times New Roman"/>
          <w:sz w:val="24"/>
          <w:szCs w:val="28"/>
        </w:rPr>
        <w:t>Matukhina</w:t>
      </w:r>
      <w:proofErr w:type="spellEnd"/>
      <w:r>
        <w:rPr>
          <w:rFonts w:ascii="Times New Roman" w:hAnsi="Times New Roman" w:cs="Times New Roman"/>
          <w:sz w:val="24"/>
          <w:szCs w:val="28"/>
        </w:rPr>
        <w:t xml:space="preserve">, D., </w:t>
      </w:r>
      <w:proofErr w:type="spellStart"/>
      <w:r>
        <w:rPr>
          <w:rFonts w:ascii="Times New Roman" w:hAnsi="Times New Roman" w:cs="Times New Roman"/>
          <w:sz w:val="24"/>
          <w:szCs w:val="28"/>
        </w:rPr>
        <w:t>Reebin</w:t>
      </w:r>
      <w:proofErr w:type="spellEnd"/>
      <w:r>
        <w:rPr>
          <w:rFonts w:ascii="Times New Roman" w:hAnsi="Times New Roman" w:cs="Times New Roman"/>
          <w:sz w:val="24"/>
          <w:szCs w:val="28"/>
        </w:rPr>
        <w:t xml:space="preserve">, A. &amp; </w:t>
      </w:r>
      <w:proofErr w:type="spellStart"/>
      <w:r>
        <w:rPr>
          <w:rFonts w:ascii="Times New Roman" w:hAnsi="Times New Roman" w:cs="Times New Roman"/>
          <w:sz w:val="24"/>
          <w:szCs w:val="28"/>
        </w:rPr>
        <w:t>Miquelle</w:t>
      </w:r>
      <w:proofErr w:type="spellEnd"/>
      <w:r>
        <w:rPr>
          <w:rFonts w:ascii="Times New Roman" w:hAnsi="Times New Roman" w:cs="Times New Roman"/>
          <w:sz w:val="24"/>
          <w:szCs w:val="28"/>
        </w:rPr>
        <w:t>, D. (2023) Population characteristics of the Far Eastern leopard (</w:t>
      </w:r>
      <w:proofErr w:type="spellStart"/>
      <w:r w:rsidRPr="00AA1A76">
        <w:rPr>
          <w:rFonts w:ascii="Times New Roman" w:hAnsi="Times New Roman" w:cs="Times New Roman"/>
          <w:i/>
          <w:iCs/>
          <w:sz w:val="24"/>
          <w:szCs w:val="28"/>
        </w:rPr>
        <w:t>Panthera</w:t>
      </w:r>
      <w:proofErr w:type="spellEnd"/>
      <w:r w:rsidRPr="00AA1A76">
        <w:rPr>
          <w:rFonts w:ascii="Times New Roman" w:hAnsi="Times New Roman" w:cs="Times New Roman"/>
          <w:i/>
          <w:iCs/>
          <w:sz w:val="24"/>
          <w:szCs w:val="28"/>
        </w:rPr>
        <w:t xml:space="preserve"> </w:t>
      </w:r>
      <w:proofErr w:type="spellStart"/>
      <w:r w:rsidRPr="00AA1A76">
        <w:rPr>
          <w:rFonts w:ascii="Times New Roman" w:hAnsi="Times New Roman" w:cs="Times New Roman"/>
          <w:i/>
          <w:iCs/>
          <w:sz w:val="24"/>
          <w:szCs w:val="28"/>
        </w:rPr>
        <w:t>pardus</w:t>
      </w:r>
      <w:proofErr w:type="spellEnd"/>
      <w:r w:rsidRPr="00AA1A76">
        <w:rPr>
          <w:rFonts w:ascii="Times New Roman" w:hAnsi="Times New Roman" w:cs="Times New Roman"/>
          <w:i/>
          <w:iCs/>
          <w:sz w:val="24"/>
          <w:szCs w:val="28"/>
        </w:rPr>
        <w:t xml:space="preserve"> </w:t>
      </w:r>
      <w:proofErr w:type="spellStart"/>
      <w:r w:rsidRPr="00AA1A76">
        <w:rPr>
          <w:rFonts w:ascii="Times New Roman" w:hAnsi="Times New Roman" w:cs="Times New Roman"/>
          <w:i/>
          <w:iCs/>
          <w:sz w:val="24"/>
          <w:szCs w:val="28"/>
        </w:rPr>
        <w:t>orientalis</w:t>
      </w:r>
      <w:proofErr w:type="spellEnd"/>
      <w:r>
        <w:rPr>
          <w:rFonts w:ascii="Times New Roman" w:hAnsi="Times New Roman" w:cs="Times New Roman"/>
          <w:sz w:val="24"/>
          <w:szCs w:val="28"/>
        </w:rPr>
        <w:t>) in Russia. Global Leopard Conference, 13 March 2023.</w:t>
      </w:r>
    </w:p>
    <w:p w14:paraId="208F8611" w14:textId="2D7F3D9C" w:rsidR="001D405D" w:rsidRDefault="00DF3D21" w:rsidP="00EF1A81">
      <w:pPr>
        <w:spacing w:after="0" w:line="360" w:lineRule="auto"/>
        <w:ind w:left="432" w:hanging="432"/>
        <w:jc w:val="both"/>
        <w:rPr>
          <w:rFonts w:ascii="Times New Roman" w:hAnsi="Times New Roman" w:cs="Times New Roman"/>
          <w:sz w:val="24"/>
          <w:szCs w:val="28"/>
        </w:rPr>
      </w:pPr>
      <w:r>
        <w:rPr>
          <w:rFonts w:ascii="Times New Roman" w:hAnsi="Times New Roman" w:cs="Times New Roman"/>
          <w:sz w:val="24"/>
          <w:szCs w:val="28"/>
        </w:rPr>
        <w:t xml:space="preserve">Wang, S.W. &amp; Macdonald, D.W. (2009) </w:t>
      </w:r>
      <w:proofErr w:type="gramStart"/>
      <w:r>
        <w:rPr>
          <w:rFonts w:ascii="Times New Roman" w:hAnsi="Times New Roman" w:cs="Times New Roman"/>
          <w:sz w:val="24"/>
          <w:szCs w:val="28"/>
        </w:rPr>
        <w:t>The</w:t>
      </w:r>
      <w:proofErr w:type="gramEnd"/>
      <w:r>
        <w:rPr>
          <w:rFonts w:ascii="Times New Roman" w:hAnsi="Times New Roman" w:cs="Times New Roman"/>
          <w:sz w:val="24"/>
          <w:szCs w:val="28"/>
        </w:rPr>
        <w:t xml:space="preserve"> use of the camera traps for estimating tiger and leopard populations in the high altitude mountains of Bhutan. </w:t>
      </w:r>
      <w:r w:rsidRPr="00DF3D21">
        <w:rPr>
          <w:rFonts w:ascii="Times New Roman" w:hAnsi="Times New Roman" w:cs="Times New Roman"/>
          <w:i/>
          <w:iCs/>
          <w:sz w:val="24"/>
          <w:szCs w:val="28"/>
        </w:rPr>
        <w:t>Biological Conservation</w:t>
      </w:r>
      <w:r>
        <w:rPr>
          <w:rFonts w:ascii="Times New Roman" w:hAnsi="Times New Roman" w:cs="Times New Roman"/>
          <w:sz w:val="24"/>
          <w:szCs w:val="28"/>
        </w:rPr>
        <w:t xml:space="preserve">, 142, 606–613. </w:t>
      </w:r>
    </w:p>
    <w:p w14:paraId="6B15D2C6" w14:textId="16F6B232" w:rsidR="00773341" w:rsidRDefault="00505724" w:rsidP="00EF1A81">
      <w:pPr>
        <w:spacing w:after="0" w:line="360" w:lineRule="auto"/>
        <w:ind w:left="432" w:hanging="432"/>
        <w:jc w:val="both"/>
        <w:rPr>
          <w:rFonts w:ascii="Times New Roman" w:hAnsi="Times New Roman" w:cs="Times New Roman"/>
          <w:sz w:val="24"/>
          <w:szCs w:val="28"/>
        </w:rPr>
      </w:pPr>
      <w:r>
        <w:rPr>
          <w:rFonts w:ascii="Times New Roman" w:hAnsi="Times New Roman" w:cs="Times New Roman"/>
          <w:sz w:val="24"/>
          <w:szCs w:val="28"/>
        </w:rPr>
        <w:t xml:space="preserve">Yang, H., </w:t>
      </w:r>
      <w:proofErr w:type="spellStart"/>
      <w:r>
        <w:rPr>
          <w:rFonts w:ascii="Times New Roman" w:hAnsi="Times New Roman" w:cs="Times New Roman"/>
          <w:sz w:val="24"/>
          <w:szCs w:val="28"/>
        </w:rPr>
        <w:t>Xie</w:t>
      </w:r>
      <w:proofErr w:type="spellEnd"/>
      <w:r>
        <w:rPr>
          <w:rFonts w:ascii="Times New Roman" w:hAnsi="Times New Roman" w:cs="Times New Roman"/>
          <w:sz w:val="24"/>
          <w:szCs w:val="28"/>
        </w:rPr>
        <w:t xml:space="preserve">, B., Zhao, G., Gong, Y., </w:t>
      </w:r>
      <w:proofErr w:type="spellStart"/>
      <w:r>
        <w:rPr>
          <w:rFonts w:ascii="Times New Roman" w:hAnsi="Times New Roman" w:cs="Times New Roman"/>
          <w:sz w:val="24"/>
          <w:szCs w:val="28"/>
        </w:rPr>
        <w:t>Mou</w:t>
      </w:r>
      <w:proofErr w:type="spellEnd"/>
      <w:r>
        <w:rPr>
          <w:rFonts w:ascii="Times New Roman" w:hAnsi="Times New Roman" w:cs="Times New Roman"/>
          <w:sz w:val="24"/>
          <w:szCs w:val="28"/>
        </w:rPr>
        <w:t>, P., Ge, J. &amp; Feng, L. (2021) Elusive cats in our backyards: persistence of the North Chinese leopard (</w:t>
      </w:r>
      <w:proofErr w:type="spellStart"/>
      <w:r w:rsidRPr="00505724">
        <w:rPr>
          <w:rFonts w:ascii="Times New Roman" w:hAnsi="Times New Roman" w:cs="Times New Roman"/>
          <w:i/>
          <w:iCs/>
          <w:sz w:val="24"/>
          <w:szCs w:val="28"/>
        </w:rPr>
        <w:t>Panthera</w:t>
      </w:r>
      <w:proofErr w:type="spellEnd"/>
      <w:r w:rsidRPr="00505724">
        <w:rPr>
          <w:rFonts w:ascii="Times New Roman" w:hAnsi="Times New Roman" w:cs="Times New Roman"/>
          <w:i/>
          <w:iCs/>
          <w:sz w:val="24"/>
          <w:szCs w:val="28"/>
        </w:rPr>
        <w:t xml:space="preserve"> </w:t>
      </w:r>
      <w:proofErr w:type="spellStart"/>
      <w:r w:rsidRPr="00505724">
        <w:rPr>
          <w:rFonts w:ascii="Times New Roman" w:hAnsi="Times New Roman" w:cs="Times New Roman"/>
          <w:i/>
          <w:iCs/>
          <w:sz w:val="24"/>
          <w:szCs w:val="28"/>
        </w:rPr>
        <w:t>pardus</w:t>
      </w:r>
      <w:proofErr w:type="spellEnd"/>
      <w:r w:rsidRPr="00505724">
        <w:rPr>
          <w:rFonts w:ascii="Times New Roman" w:hAnsi="Times New Roman" w:cs="Times New Roman"/>
          <w:i/>
          <w:iCs/>
          <w:sz w:val="24"/>
          <w:szCs w:val="28"/>
        </w:rPr>
        <w:t xml:space="preserve"> </w:t>
      </w:r>
      <w:proofErr w:type="spellStart"/>
      <w:r w:rsidRPr="00505724">
        <w:rPr>
          <w:rFonts w:ascii="Times New Roman" w:hAnsi="Times New Roman" w:cs="Times New Roman"/>
          <w:i/>
          <w:iCs/>
          <w:sz w:val="24"/>
          <w:szCs w:val="28"/>
        </w:rPr>
        <w:t>japonensis</w:t>
      </w:r>
      <w:proofErr w:type="spellEnd"/>
      <w:r>
        <w:rPr>
          <w:rFonts w:ascii="Times New Roman" w:hAnsi="Times New Roman" w:cs="Times New Roman"/>
          <w:sz w:val="24"/>
          <w:szCs w:val="28"/>
        </w:rPr>
        <w:t xml:space="preserve">) in a human-dominated landscape in central China. </w:t>
      </w:r>
      <w:r w:rsidRPr="00505724">
        <w:rPr>
          <w:rFonts w:ascii="Times New Roman" w:hAnsi="Times New Roman" w:cs="Times New Roman"/>
          <w:i/>
          <w:iCs/>
          <w:sz w:val="24"/>
          <w:szCs w:val="28"/>
        </w:rPr>
        <w:t>Integrative Zoology</w:t>
      </w:r>
      <w:r>
        <w:rPr>
          <w:rFonts w:ascii="Times New Roman" w:hAnsi="Times New Roman" w:cs="Times New Roman"/>
          <w:sz w:val="24"/>
          <w:szCs w:val="28"/>
        </w:rPr>
        <w:t>, 16, 67–83.</w:t>
      </w:r>
    </w:p>
    <w:p w14:paraId="798939B8" w14:textId="7114E659" w:rsidR="00B3079D" w:rsidRPr="00773341" w:rsidRDefault="00B3079D" w:rsidP="00EF1A81">
      <w:pPr>
        <w:spacing w:after="0" w:line="360" w:lineRule="auto"/>
        <w:ind w:left="432" w:hanging="432"/>
        <w:jc w:val="both"/>
        <w:rPr>
          <w:rFonts w:ascii="Times New Roman" w:hAnsi="Times New Roman" w:cs="Times New Roman"/>
          <w:sz w:val="24"/>
          <w:szCs w:val="28"/>
        </w:rPr>
      </w:pPr>
      <w:r>
        <w:rPr>
          <w:rFonts w:ascii="Times New Roman" w:hAnsi="Times New Roman" w:cs="Times New Roman"/>
          <w:sz w:val="24"/>
          <w:szCs w:val="28"/>
        </w:rPr>
        <w:t xml:space="preserve">Zhu, M., Zaman, M., Wang, M., </w:t>
      </w:r>
      <w:proofErr w:type="spellStart"/>
      <w:r>
        <w:rPr>
          <w:rFonts w:ascii="Times New Roman" w:hAnsi="Times New Roman" w:cs="Times New Roman"/>
          <w:sz w:val="24"/>
          <w:szCs w:val="28"/>
        </w:rPr>
        <w:t>Vitekere</w:t>
      </w:r>
      <w:proofErr w:type="spellEnd"/>
      <w:r>
        <w:rPr>
          <w:rFonts w:ascii="Times New Roman" w:hAnsi="Times New Roman" w:cs="Times New Roman"/>
          <w:sz w:val="24"/>
          <w:szCs w:val="28"/>
        </w:rPr>
        <w:t xml:space="preserve">, K., Ma, J. &amp; Jiang, G. (2021) Population density and driving factors of North China leopards in Tie </w:t>
      </w:r>
      <w:proofErr w:type="spellStart"/>
      <w:r>
        <w:rPr>
          <w:rFonts w:ascii="Times New Roman" w:hAnsi="Times New Roman" w:cs="Times New Roman"/>
          <w:sz w:val="24"/>
          <w:szCs w:val="28"/>
        </w:rPr>
        <w:t>Qiao</w:t>
      </w:r>
      <w:proofErr w:type="spellEnd"/>
      <w:r>
        <w:rPr>
          <w:rFonts w:ascii="Times New Roman" w:hAnsi="Times New Roman" w:cs="Times New Roman"/>
          <w:sz w:val="24"/>
          <w:szCs w:val="28"/>
        </w:rPr>
        <w:t xml:space="preserve"> Shan Nature Reserve. </w:t>
      </w:r>
      <w:r w:rsidRPr="00B3079D">
        <w:rPr>
          <w:rFonts w:ascii="Times New Roman" w:hAnsi="Times New Roman" w:cs="Times New Roman"/>
          <w:i/>
          <w:iCs/>
          <w:sz w:val="24"/>
          <w:szCs w:val="28"/>
        </w:rPr>
        <w:t>Animals</w:t>
      </w:r>
      <w:r>
        <w:rPr>
          <w:rFonts w:ascii="Times New Roman" w:hAnsi="Times New Roman" w:cs="Times New Roman"/>
          <w:sz w:val="24"/>
          <w:szCs w:val="28"/>
        </w:rPr>
        <w:t>, 11, 429.</w:t>
      </w:r>
    </w:p>
    <w:sectPr w:rsidR="00B3079D" w:rsidRPr="0077334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 PL SungtiL GB">
    <w:altName w:val="Cambria"/>
    <w:panose1 w:val="00000000000000000000"/>
    <w:charset w:val="00"/>
    <w:family w:val="roman"/>
    <w:notTrueType/>
    <w:pitch w:val="default"/>
  </w:font>
  <w:font w:name="Lohit Devanagari">
    <w:altName w:val="Calibri"/>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5B14"/>
    <w:rsid w:val="00000B28"/>
    <w:rsid w:val="00012BD7"/>
    <w:rsid w:val="00013A95"/>
    <w:rsid w:val="000268B2"/>
    <w:rsid w:val="000361CC"/>
    <w:rsid w:val="00054190"/>
    <w:rsid w:val="00067655"/>
    <w:rsid w:val="00092DD9"/>
    <w:rsid w:val="000C16E6"/>
    <w:rsid w:val="000D4DC9"/>
    <w:rsid w:val="000D59CD"/>
    <w:rsid w:val="000F34A5"/>
    <w:rsid w:val="00120787"/>
    <w:rsid w:val="0014185E"/>
    <w:rsid w:val="00154CFE"/>
    <w:rsid w:val="00154EA1"/>
    <w:rsid w:val="001652E2"/>
    <w:rsid w:val="001742AA"/>
    <w:rsid w:val="00193A00"/>
    <w:rsid w:val="00195D6A"/>
    <w:rsid w:val="001A1675"/>
    <w:rsid w:val="001C64A8"/>
    <w:rsid w:val="001D405D"/>
    <w:rsid w:val="001F36B2"/>
    <w:rsid w:val="001F4F1F"/>
    <w:rsid w:val="0021234C"/>
    <w:rsid w:val="00216CFE"/>
    <w:rsid w:val="00243CAB"/>
    <w:rsid w:val="00247B8A"/>
    <w:rsid w:val="00262375"/>
    <w:rsid w:val="00286041"/>
    <w:rsid w:val="002A694B"/>
    <w:rsid w:val="002C5A6E"/>
    <w:rsid w:val="00302027"/>
    <w:rsid w:val="003146FF"/>
    <w:rsid w:val="003244DD"/>
    <w:rsid w:val="00326051"/>
    <w:rsid w:val="00351322"/>
    <w:rsid w:val="0035153C"/>
    <w:rsid w:val="00355A3C"/>
    <w:rsid w:val="003A728E"/>
    <w:rsid w:val="003C1467"/>
    <w:rsid w:val="003C4C81"/>
    <w:rsid w:val="003D1E18"/>
    <w:rsid w:val="003E1540"/>
    <w:rsid w:val="00407A8F"/>
    <w:rsid w:val="0047301C"/>
    <w:rsid w:val="00486FD0"/>
    <w:rsid w:val="00492518"/>
    <w:rsid w:val="004B11C0"/>
    <w:rsid w:val="004C4811"/>
    <w:rsid w:val="004F26EA"/>
    <w:rsid w:val="00505371"/>
    <w:rsid w:val="00505724"/>
    <w:rsid w:val="00521018"/>
    <w:rsid w:val="00534FF0"/>
    <w:rsid w:val="0053725A"/>
    <w:rsid w:val="005438F5"/>
    <w:rsid w:val="00551DDC"/>
    <w:rsid w:val="00564AF3"/>
    <w:rsid w:val="005A5BC8"/>
    <w:rsid w:val="005B0AC9"/>
    <w:rsid w:val="005B14A6"/>
    <w:rsid w:val="005B4A61"/>
    <w:rsid w:val="005C7542"/>
    <w:rsid w:val="005D0ECF"/>
    <w:rsid w:val="005E6664"/>
    <w:rsid w:val="005F0FBF"/>
    <w:rsid w:val="005F1649"/>
    <w:rsid w:val="005F39FD"/>
    <w:rsid w:val="00627CDD"/>
    <w:rsid w:val="0063302B"/>
    <w:rsid w:val="00644193"/>
    <w:rsid w:val="006461EA"/>
    <w:rsid w:val="00646495"/>
    <w:rsid w:val="0066432E"/>
    <w:rsid w:val="006762BE"/>
    <w:rsid w:val="006A1F99"/>
    <w:rsid w:val="006A6130"/>
    <w:rsid w:val="006B0B84"/>
    <w:rsid w:val="006C0E5E"/>
    <w:rsid w:val="006C3DD1"/>
    <w:rsid w:val="006D7AEB"/>
    <w:rsid w:val="006F1699"/>
    <w:rsid w:val="00704025"/>
    <w:rsid w:val="00750981"/>
    <w:rsid w:val="007523BE"/>
    <w:rsid w:val="00756F63"/>
    <w:rsid w:val="00766449"/>
    <w:rsid w:val="00773341"/>
    <w:rsid w:val="00785E19"/>
    <w:rsid w:val="00797ABB"/>
    <w:rsid w:val="007C1BFB"/>
    <w:rsid w:val="007D3356"/>
    <w:rsid w:val="007F19C0"/>
    <w:rsid w:val="00813374"/>
    <w:rsid w:val="0082259A"/>
    <w:rsid w:val="00875710"/>
    <w:rsid w:val="00882A8C"/>
    <w:rsid w:val="00891329"/>
    <w:rsid w:val="00897803"/>
    <w:rsid w:val="00897B97"/>
    <w:rsid w:val="008A4D13"/>
    <w:rsid w:val="008B04E4"/>
    <w:rsid w:val="008D11A2"/>
    <w:rsid w:val="008D40B9"/>
    <w:rsid w:val="008F3E01"/>
    <w:rsid w:val="008F3E15"/>
    <w:rsid w:val="008F4023"/>
    <w:rsid w:val="0090706A"/>
    <w:rsid w:val="009268C3"/>
    <w:rsid w:val="009324DD"/>
    <w:rsid w:val="0094650D"/>
    <w:rsid w:val="00957656"/>
    <w:rsid w:val="009711F3"/>
    <w:rsid w:val="009A0FAA"/>
    <w:rsid w:val="009B44AA"/>
    <w:rsid w:val="009B51C1"/>
    <w:rsid w:val="00A174F9"/>
    <w:rsid w:val="00A406CE"/>
    <w:rsid w:val="00A47508"/>
    <w:rsid w:val="00A96290"/>
    <w:rsid w:val="00AA1A76"/>
    <w:rsid w:val="00AA4F1D"/>
    <w:rsid w:val="00AB4DB9"/>
    <w:rsid w:val="00AB72F7"/>
    <w:rsid w:val="00AD0573"/>
    <w:rsid w:val="00AD7C39"/>
    <w:rsid w:val="00AE5B26"/>
    <w:rsid w:val="00AF1CE0"/>
    <w:rsid w:val="00B03FB0"/>
    <w:rsid w:val="00B04F85"/>
    <w:rsid w:val="00B073D0"/>
    <w:rsid w:val="00B123B7"/>
    <w:rsid w:val="00B13BE5"/>
    <w:rsid w:val="00B17D0A"/>
    <w:rsid w:val="00B3079D"/>
    <w:rsid w:val="00B42734"/>
    <w:rsid w:val="00B70ABF"/>
    <w:rsid w:val="00B71B8D"/>
    <w:rsid w:val="00B73A1F"/>
    <w:rsid w:val="00BB6D12"/>
    <w:rsid w:val="00BE3BF0"/>
    <w:rsid w:val="00BE6B59"/>
    <w:rsid w:val="00BF4F5F"/>
    <w:rsid w:val="00C14E84"/>
    <w:rsid w:val="00C15AF7"/>
    <w:rsid w:val="00C35252"/>
    <w:rsid w:val="00C377AA"/>
    <w:rsid w:val="00C5361D"/>
    <w:rsid w:val="00C5799D"/>
    <w:rsid w:val="00C64B1D"/>
    <w:rsid w:val="00C76F00"/>
    <w:rsid w:val="00C800FF"/>
    <w:rsid w:val="00CA32DF"/>
    <w:rsid w:val="00CD5045"/>
    <w:rsid w:val="00CE7869"/>
    <w:rsid w:val="00D04693"/>
    <w:rsid w:val="00D153D4"/>
    <w:rsid w:val="00D25B14"/>
    <w:rsid w:val="00D52B60"/>
    <w:rsid w:val="00D77856"/>
    <w:rsid w:val="00D92FF4"/>
    <w:rsid w:val="00D95518"/>
    <w:rsid w:val="00DA40EC"/>
    <w:rsid w:val="00DD0134"/>
    <w:rsid w:val="00DF3D21"/>
    <w:rsid w:val="00E0340B"/>
    <w:rsid w:val="00E201B8"/>
    <w:rsid w:val="00E57E01"/>
    <w:rsid w:val="00E714C2"/>
    <w:rsid w:val="00E93E84"/>
    <w:rsid w:val="00E96630"/>
    <w:rsid w:val="00EB1F92"/>
    <w:rsid w:val="00ED7D52"/>
    <w:rsid w:val="00EF1A81"/>
    <w:rsid w:val="00EF747F"/>
    <w:rsid w:val="00F0581D"/>
    <w:rsid w:val="00F1568C"/>
    <w:rsid w:val="00F16BD5"/>
    <w:rsid w:val="00F22D29"/>
    <w:rsid w:val="00F32CC6"/>
    <w:rsid w:val="00F33EA7"/>
    <w:rsid w:val="00F416DB"/>
    <w:rsid w:val="00F45EA4"/>
    <w:rsid w:val="00F65D77"/>
    <w:rsid w:val="00F75F9F"/>
    <w:rsid w:val="00F9715E"/>
    <w:rsid w:val="00FD5B82"/>
    <w:rsid w:val="70D4E400"/>
    <w:rsid w:val="7B0E8B0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8220C1"/>
  <w15:chartTrackingRefBased/>
  <w15:docId w15:val="{FC5D5801-855A-42DB-A21B-33E6997C93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ablecontents">
    <w:name w:val="Table contents"/>
    <w:basedOn w:val="Normal"/>
    <w:qFormat/>
    <w:rsid w:val="00C5799D"/>
    <w:pPr>
      <w:widowControl w:val="0"/>
      <w:spacing w:after="0" w:line="240" w:lineRule="auto"/>
    </w:pPr>
    <w:rPr>
      <w:rFonts w:ascii="Times New Roman" w:eastAsia="AR PL SungtiL GB" w:hAnsi="Times New Roman" w:cs="Lohit Devanagari"/>
      <w:kern w:val="2"/>
      <w:sz w:val="24"/>
      <w:szCs w:val="24"/>
      <w:lang w:eastAsia="zh-CN" w:bidi="hi-IN"/>
    </w:rPr>
  </w:style>
  <w:style w:type="character" w:customStyle="1" w:styleId="InternetLink">
    <w:name w:val="Internet Link"/>
    <w:rsid w:val="00F416DB"/>
    <w:rPr>
      <w:color w:val="000080"/>
      <w:u w:val="single"/>
    </w:rPr>
  </w:style>
  <w:style w:type="paragraph" w:customStyle="1" w:styleId="Table">
    <w:name w:val="Table"/>
    <w:aliases w:val="figure and plate caption text"/>
    <w:basedOn w:val="Normal"/>
    <w:qFormat/>
    <w:rsid w:val="00F416DB"/>
    <w:pPr>
      <w:spacing w:after="0" w:line="360" w:lineRule="auto"/>
      <w:jc w:val="both"/>
    </w:pPr>
    <w:rPr>
      <w:rFonts w:ascii="Times New Roman" w:eastAsia="AR PL SungtiL GB" w:hAnsi="Times New Roman" w:cs="Lohit Devanagari"/>
      <w:kern w:val="2"/>
      <w:sz w:val="24"/>
      <w:szCs w:val="24"/>
      <w:lang w:eastAsia="zh-CN" w:bidi="hi-IN"/>
    </w:rPr>
  </w:style>
  <w:style w:type="character" w:customStyle="1" w:styleId="Oryxauthornames">
    <w:name w:val="Oryx author names"/>
    <w:qFormat/>
    <w:rsid w:val="00F416DB"/>
    <w:rPr>
      <w:smallCaps/>
    </w:rPr>
  </w:style>
  <w:style w:type="paragraph" w:customStyle="1" w:styleId="Namesaddresses">
    <w:name w:val="Names &amp; addresses"/>
    <w:basedOn w:val="Normal"/>
    <w:qFormat/>
    <w:rsid w:val="00F416DB"/>
    <w:pPr>
      <w:spacing w:after="0" w:line="360" w:lineRule="auto"/>
    </w:pPr>
    <w:rPr>
      <w:rFonts w:ascii="Times New Roman" w:eastAsia="AR PL SungtiL GB" w:hAnsi="Times New Roman" w:cs="Lohit Devanagari"/>
      <w:kern w:val="2"/>
      <w:sz w:val="24"/>
      <w:szCs w:val="24"/>
      <w:lang w:eastAsia="zh-CN" w:bidi="hi-IN"/>
    </w:rPr>
  </w:style>
  <w:style w:type="character" w:customStyle="1" w:styleId="Surname">
    <w:name w:val="Surname"/>
    <w:qFormat/>
    <w:rsid w:val="006B0B84"/>
    <w:rPr>
      <w:rFonts w:ascii="Times New Roman" w:hAnsi="Times New Roman" w:cs="Times New Roman"/>
      <w:color w:val="FF00FF"/>
      <w:sz w:val="20"/>
    </w:rPr>
  </w:style>
  <w:style w:type="paragraph" w:customStyle="1" w:styleId="AuthorGroup">
    <w:name w:val="AuthorGroup"/>
    <w:basedOn w:val="Normal"/>
    <w:qFormat/>
    <w:rsid w:val="006B0B84"/>
    <w:pPr>
      <w:spacing w:before="60" w:after="60" w:line="240" w:lineRule="auto"/>
    </w:pPr>
    <w:rPr>
      <w:rFonts w:ascii="Times New Roman" w:eastAsia="Times New Roman" w:hAnsi="Times New Roman" w:cs="Times New Roman"/>
      <w:kern w:val="2"/>
      <w:sz w:val="20"/>
      <w:szCs w:val="24"/>
      <w:lang w:val="en-US" w:eastAsia="zh-CN"/>
    </w:rPr>
  </w:style>
  <w:style w:type="character" w:styleId="Hyperlink">
    <w:name w:val="Hyperlink"/>
    <w:basedOn w:val="DefaultParagraphFont"/>
    <w:uiPriority w:val="99"/>
    <w:unhideWhenUsed/>
    <w:rsid w:val="006B0B84"/>
    <w:rPr>
      <w:color w:val="0563C1" w:themeColor="hyperlink"/>
      <w:u w:val="single"/>
    </w:rPr>
  </w:style>
  <w:style w:type="character" w:customStyle="1" w:styleId="UnresolvedMention">
    <w:name w:val="Unresolved Mention"/>
    <w:basedOn w:val="DefaultParagraphFont"/>
    <w:uiPriority w:val="99"/>
    <w:semiHidden/>
    <w:unhideWhenUsed/>
    <w:rsid w:val="00773341"/>
    <w:rPr>
      <w:color w:val="605E5C"/>
      <w:shd w:val="clear" w:color="auto" w:fill="E1DFDD"/>
    </w:rPr>
  </w:style>
  <w:style w:type="character" w:styleId="FollowedHyperlink">
    <w:name w:val="FollowedHyperlink"/>
    <w:basedOn w:val="DefaultParagraphFont"/>
    <w:uiPriority w:val="99"/>
    <w:semiHidden/>
    <w:unhideWhenUsed/>
    <w:rsid w:val="00A174F9"/>
    <w:rPr>
      <w:color w:val="954F72" w:themeColor="followedHyperlink"/>
      <w:u w:val="single"/>
    </w:rPr>
  </w:style>
  <w:style w:type="character" w:customStyle="1" w:styleId="anchor-text">
    <w:name w:val="anchor-text"/>
    <w:basedOn w:val="DefaultParagraphFont"/>
    <w:rsid w:val="00A406CE"/>
  </w:style>
  <w:style w:type="character" w:styleId="CommentReference">
    <w:name w:val="annotation reference"/>
    <w:basedOn w:val="DefaultParagraphFont"/>
    <w:uiPriority w:val="99"/>
    <w:semiHidden/>
    <w:unhideWhenUsed/>
    <w:rsid w:val="00875710"/>
    <w:rPr>
      <w:sz w:val="16"/>
      <w:szCs w:val="16"/>
    </w:rPr>
  </w:style>
  <w:style w:type="paragraph" w:styleId="CommentText">
    <w:name w:val="annotation text"/>
    <w:basedOn w:val="Normal"/>
    <w:link w:val="CommentTextChar"/>
    <w:uiPriority w:val="99"/>
    <w:semiHidden/>
    <w:unhideWhenUsed/>
    <w:rsid w:val="00875710"/>
    <w:pPr>
      <w:spacing w:line="240" w:lineRule="auto"/>
    </w:pPr>
    <w:rPr>
      <w:sz w:val="20"/>
      <w:szCs w:val="20"/>
    </w:rPr>
  </w:style>
  <w:style w:type="character" w:customStyle="1" w:styleId="CommentTextChar">
    <w:name w:val="Comment Text Char"/>
    <w:basedOn w:val="DefaultParagraphFont"/>
    <w:link w:val="CommentText"/>
    <w:uiPriority w:val="99"/>
    <w:semiHidden/>
    <w:rsid w:val="00875710"/>
    <w:rPr>
      <w:sz w:val="20"/>
      <w:szCs w:val="20"/>
    </w:rPr>
  </w:style>
  <w:style w:type="paragraph" w:styleId="CommentSubject">
    <w:name w:val="annotation subject"/>
    <w:basedOn w:val="CommentText"/>
    <w:next w:val="CommentText"/>
    <w:link w:val="CommentSubjectChar"/>
    <w:uiPriority w:val="99"/>
    <w:semiHidden/>
    <w:unhideWhenUsed/>
    <w:rsid w:val="00875710"/>
    <w:rPr>
      <w:b/>
      <w:bCs/>
    </w:rPr>
  </w:style>
  <w:style w:type="character" w:customStyle="1" w:styleId="CommentSubjectChar">
    <w:name w:val="Comment Subject Char"/>
    <w:basedOn w:val="CommentTextChar"/>
    <w:link w:val="CommentSubject"/>
    <w:uiPriority w:val="99"/>
    <w:semiHidden/>
    <w:rsid w:val="00875710"/>
    <w:rPr>
      <w:b/>
      <w:bCs/>
      <w:sz w:val="20"/>
      <w:szCs w:val="20"/>
    </w:rPr>
  </w:style>
  <w:style w:type="character" w:customStyle="1" w:styleId="findhit">
    <w:name w:val="findhit"/>
    <w:basedOn w:val="DefaultParagraphFont"/>
    <w:rsid w:val="0053725A"/>
  </w:style>
  <w:style w:type="character" w:customStyle="1" w:styleId="normaltextrun">
    <w:name w:val="normaltextrun"/>
    <w:basedOn w:val="DefaultParagraphFont"/>
    <w:rsid w:val="0053725A"/>
  </w:style>
  <w:style w:type="character" w:customStyle="1" w:styleId="eop">
    <w:name w:val="eop"/>
    <w:basedOn w:val="DefaultParagraphFont"/>
    <w:rsid w:val="0053725A"/>
  </w:style>
  <w:style w:type="table" w:styleId="TableGrid">
    <w:name w:val="Table Grid"/>
    <w:basedOn w:val="TableNormal"/>
    <w:uiPriority w:val="59"/>
    <w:rsid w:val="008F402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sonormal0">
    <w:name w:val="msonormal"/>
    <w:basedOn w:val="Normal"/>
    <w:rsid w:val="009711F3"/>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xl65">
    <w:name w:val="xl65"/>
    <w:basedOn w:val="Normal"/>
    <w:rsid w:val="009711F3"/>
    <w:pPr>
      <w:pBdr>
        <w:top w:val="single" w:sz="4" w:space="0" w:color="auto"/>
        <w:bottom w:val="single" w:sz="4" w:space="0" w:color="auto"/>
      </w:pBdr>
      <w:spacing w:before="100" w:beforeAutospacing="1" w:after="100" w:afterAutospacing="1" w:line="240" w:lineRule="auto"/>
    </w:pPr>
    <w:rPr>
      <w:rFonts w:ascii="Times New Roman" w:eastAsia="Times New Roman" w:hAnsi="Times New Roman" w:cs="Times New Roman"/>
      <w:b/>
      <w:bCs/>
      <w:sz w:val="20"/>
      <w:szCs w:val="20"/>
      <w:lang w:val="en-US"/>
    </w:rPr>
  </w:style>
  <w:style w:type="paragraph" w:customStyle="1" w:styleId="xl66">
    <w:name w:val="xl66"/>
    <w:basedOn w:val="Normal"/>
    <w:rsid w:val="009711F3"/>
    <w:pPr>
      <w:pBdr>
        <w:top w:val="single" w:sz="4" w:space="0" w:color="auto"/>
        <w:bottom w:val="single" w:sz="4" w:space="0" w:color="auto"/>
      </w:pBdr>
      <w:spacing w:before="100" w:beforeAutospacing="1" w:after="100" w:afterAutospacing="1" w:line="240" w:lineRule="auto"/>
      <w:jc w:val="right"/>
    </w:pPr>
    <w:rPr>
      <w:rFonts w:ascii="Times New Roman" w:eastAsia="Times New Roman" w:hAnsi="Times New Roman" w:cs="Times New Roman"/>
      <w:b/>
      <w:bCs/>
      <w:sz w:val="20"/>
      <w:szCs w:val="20"/>
      <w:lang w:val="en-US"/>
    </w:rPr>
  </w:style>
  <w:style w:type="paragraph" w:customStyle="1" w:styleId="xl67">
    <w:name w:val="xl67"/>
    <w:basedOn w:val="Normal"/>
    <w:rsid w:val="009711F3"/>
    <w:pPr>
      <w:pBdr>
        <w:top w:val="single" w:sz="4" w:space="0" w:color="auto"/>
        <w:bottom w:val="single" w:sz="4" w:space="0" w:color="auto"/>
      </w:pBdr>
      <w:spacing w:before="100" w:beforeAutospacing="1" w:after="100" w:afterAutospacing="1" w:line="240" w:lineRule="auto"/>
      <w:jc w:val="center"/>
    </w:pPr>
    <w:rPr>
      <w:rFonts w:ascii="Times New Roman" w:eastAsia="Times New Roman" w:hAnsi="Times New Roman" w:cs="Times New Roman"/>
      <w:b/>
      <w:bCs/>
      <w:sz w:val="20"/>
      <w:szCs w:val="20"/>
      <w:lang w:val="en-US"/>
    </w:rPr>
  </w:style>
  <w:style w:type="paragraph" w:customStyle="1" w:styleId="xl68">
    <w:name w:val="xl68"/>
    <w:basedOn w:val="Normal"/>
    <w:rsid w:val="009711F3"/>
    <w:pPr>
      <w:pBdr>
        <w:top w:val="single" w:sz="4" w:space="0" w:color="auto"/>
        <w:bottom w:val="single" w:sz="4" w:space="0" w:color="auto"/>
      </w:pBdr>
      <w:spacing w:before="100" w:beforeAutospacing="1" w:after="100" w:afterAutospacing="1" w:line="240" w:lineRule="auto"/>
    </w:pPr>
    <w:rPr>
      <w:rFonts w:ascii="Times New Roman" w:eastAsia="Times New Roman" w:hAnsi="Times New Roman" w:cs="Times New Roman"/>
      <w:b/>
      <w:bCs/>
      <w:sz w:val="20"/>
      <w:szCs w:val="20"/>
      <w:lang w:val="en-US"/>
    </w:rPr>
  </w:style>
  <w:style w:type="paragraph" w:customStyle="1" w:styleId="xl69">
    <w:name w:val="xl69"/>
    <w:basedOn w:val="Normal"/>
    <w:rsid w:val="009711F3"/>
    <w:pPr>
      <w:spacing w:before="100" w:beforeAutospacing="1" w:after="100" w:afterAutospacing="1" w:line="240" w:lineRule="auto"/>
    </w:pPr>
    <w:rPr>
      <w:rFonts w:ascii="Times New Roman" w:eastAsia="Times New Roman" w:hAnsi="Times New Roman" w:cs="Times New Roman"/>
      <w:sz w:val="20"/>
      <w:szCs w:val="20"/>
      <w:lang w:val="en-US"/>
    </w:rPr>
  </w:style>
  <w:style w:type="paragraph" w:customStyle="1" w:styleId="xl70">
    <w:name w:val="xl70"/>
    <w:basedOn w:val="Normal"/>
    <w:rsid w:val="009711F3"/>
    <w:pPr>
      <w:spacing w:before="100" w:beforeAutospacing="1" w:after="100" w:afterAutospacing="1" w:line="240" w:lineRule="auto"/>
      <w:jc w:val="right"/>
    </w:pPr>
    <w:rPr>
      <w:rFonts w:ascii="Times New Roman" w:eastAsia="Times New Roman" w:hAnsi="Times New Roman" w:cs="Times New Roman"/>
      <w:sz w:val="20"/>
      <w:szCs w:val="20"/>
      <w:lang w:val="en-US"/>
    </w:rPr>
  </w:style>
  <w:style w:type="paragraph" w:customStyle="1" w:styleId="xl71">
    <w:name w:val="xl71"/>
    <w:basedOn w:val="Normal"/>
    <w:rsid w:val="009711F3"/>
    <w:pPr>
      <w:spacing w:before="100" w:beforeAutospacing="1" w:after="100" w:afterAutospacing="1" w:line="240" w:lineRule="auto"/>
      <w:jc w:val="center"/>
    </w:pPr>
    <w:rPr>
      <w:rFonts w:ascii="Times New Roman" w:eastAsia="Times New Roman" w:hAnsi="Times New Roman" w:cs="Times New Roman"/>
      <w:sz w:val="20"/>
      <w:szCs w:val="20"/>
      <w:lang w:val="en-US"/>
    </w:rPr>
  </w:style>
  <w:style w:type="paragraph" w:customStyle="1" w:styleId="xl72">
    <w:name w:val="xl72"/>
    <w:basedOn w:val="Normal"/>
    <w:rsid w:val="009711F3"/>
    <w:pPr>
      <w:spacing w:before="100" w:beforeAutospacing="1" w:after="100" w:afterAutospacing="1" w:line="240" w:lineRule="auto"/>
    </w:pPr>
    <w:rPr>
      <w:rFonts w:ascii="Times New Roman" w:eastAsia="Times New Roman" w:hAnsi="Times New Roman" w:cs="Times New Roman"/>
      <w:sz w:val="20"/>
      <w:szCs w:val="20"/>
      <w:lang w:val="en-US"/>
    </w:rPr>
  </w:style>
  <w:style w:type="paragraph" w:customStyle="1" w:styleId="xl73">
    <w:name w:val="xl73"/>
    <w:basedOn w:val="Normal"/>
    <w:rsid w:val="009711F3"/>
    <w:pPr>
      <w:pBdr>
        <w:bottom w:val="single" w:sz="4" w:space="0" w:color="auto"/>
      </w:pBdr>
      <w:spacing w:before="100" w:beforeAutospacing="1" w:after="100" w:afterAutospacing="1" w:line="240" w:lineRule="auto"/>
    </w:pPr>
    <w:rPr>
      <w:rFonts w:ascii="Times New Roman" w:eastAsia="Times New Roman" w:hAnsi="Times New Roman" w:cs="Times New Roman"/>
      <w:sz w:val="20"/>
      <w:szCs w:val="20"/>
      <w:lang w:val="en-US"/>
    </w:rPr>
  </w:style>
  <w:style w:type="paragraph" w:customStyle="1" w:styleId="xl74">
    <w:name w:val="xl74"/>
    <w:basedOn w:val="Normal"/>
    <w:rsid w:val="009711F3"/>
    <w:pPr>
      <w:pBdr>
        <w:bottom w:val="single" w:sz="4" w:space="0" w:color="auto"/>
      </w:pBdr>
      <w:spacing w:before="100" w:beforeAutospacing="1" w:after="100" w:afterAutospacing="1" w:line="240" w:lineRule="auto"/>
      <w:jc w:val="right"/>
    </w:pPr>
    <w:rPr>
      <w:rFonts w:ascii="Times New Roman" w:eastAsia="Times New Roman" w:hAnsi="Times New Roman" w:cs="Times New Roman"/>
      <w:sz w:val="20"/>
      <w:szCs w:val="20"/>
      <w:lang w:val="en-US"/>
    </w:rPr>
  </w:style>
  <w:style w:type="paragraph" w:customStyle="1" w:styleId="xl75">
    <w:name w:val="xl75"/>
    <w:basedOn w:val="Normal"/>
    <w:rsid w:val="009711F3"/>
    <w:pPr>
      <w:pBdr>
        <w:bottom w:val="single" w:sz="4" w:space="0" w:color="auto"/>
      </w:pBdr>
      <w:spacing w:before="100" w:beforeAutospacing="1" w:after="100" w:afterAutospacing="1" w:line="240" w:lineRule="auto"/>
      <w:jc w:val="center"/>
    </w:pPr>
    <w:rPr>
      <w:rFonts w:ascii="Times New Roman" w:eastAsia="Times New Roman" w:hAnsi="Times New Roman" w:cs="Times New Roman"/>
      <w:sz w:val="20"/>
      <w:szCs w:val="20"/>
      <w:lang w:val="en-US"/>
    </w:rPr>
  </w:style>
  <w:style w:type="paragraph" w:customStyle="1" w:styleId="xl76">
    <w:name w:val="xl76"/>
    <w:basedOn w:val="Normal"/>
    <w:rsid w:val="009711F3"/>
    <w:pPr>
      <w:pBdr>
        <w:bottom w:val="single" w:sz="4" w:space="0" w:color="auto"/>
      </w:pBdr>
      <w:spacing w:before="100" w:beforeAutospacing="1" w:after="100" w:afterAutospacing="1" w:line="240" w:lineRule="auto"/>
    </w:pPr>
    <w:rPr>
      <w:rFonts w:ascii="Times New Roman" w:eastAsia="Times New Roman" w:hAnsi="Times New Roman" w:cs="Times New Roman"/>
      <w:sz w:val="20"/>
      <w:szCs w:val="20"/>
      <w:lang w:val="en-US"/>
    </w:rPr>
  </w:style>
  <w:style w:type="paragraph" w:styleId="Title">
    <w:name w:val="Title"/>
    <w:basedOn w:val="Normal"/>
    <w:next w:val="Normal"/>
    <w:link w:val="TitleChar"/>
    <w:uiPriority w:val="10"/>
    <w:qFormat/>
    <w:rsid w:val="00F0581D"/>
    <w:pPr>
      <w:spacing w:after="0"/>
      <w:jc w:val="center"/>
    </w:pPr>
    <w:rPr>
      <w:rFonts w:eastAsiaTheme="minorEastAsia" w:cs="Times New Roman"/>
      <w:b/>
      <w:bCs/>
      <w:sz w:val="28"/>
      <w:szCs w:val="28"/>
    </w:rPr>
  </w:style>
  <w:style w:type="character" w:customStyle="1" w:styleId="TitleChar">
    <w:name w:val="Title Char"/>
    <w:basedOn w:val="DefaultParagraphFont"/>
    <w:link w:val="Title"/>
    <w:uiPriority w:val="10"/>
    <w:rsid w:val="00F0581D"/>
    <w:rPr>
      <w:rFonts w:eastAsiaTheme="minorEastAsia" w:cs="Times New Roman"/>
      <w:b/>
      <w:bCs/>
      <w:sz w:val="28"/>
      <w:szCs w:val="28"/>
    </w:rPr>
  </w:style>
  <w:style w:type="paragraph" w:styleId="Revision">
    <w:name w:val="Revision"/>
    <w:hidden/>
    <w:uiPriority w:val="99"/>
    <w:semiHidden/>
    <w:rsid w:val="00957656"/>
    <w:pPr>
      <w:spacing w:after="0" w:line="240" w:lineRule="auto"/>
    </w:pPr>
  </w:style>
  <w:style w:type="character" w:styleId="LineNumber">
    <w:name w:val="line number"/>
    <w:basedOn w:val="DefaultParagraphFont"/>
    <w:uiPriority w:val="99"/>
    <w:semiHidden/>
    <w:unhideWhenUsed/>
    <w:rsid w:val="0026237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26315851">
      <w:bodyDiv w:val="1"/>
      <w:marLeft w:val="0"/>
      <w:marRight w:val="0"/>
      <w:marTop w:val="0"/>
      <w:marBottom w:val="0"/>
      <w:divBdr>
        <w:top w:val="none" w:sz="0" w:space="0" w:color="auto"/>
        <w:left w:val="none" w:sz="0" w:space="0" w:color="auto"/>
        <w:bottom w:val="none" w:sz="0" w:space="0" w:color="auto"/>
        <w:right w:val="none" w:sz="0" w:space="0" w:color="auto"/>
      </w:divBdr>
    </w:div>
    <w:div w:id="1326862291">
      <w:bodyDiv w:val="1"/>
      <w:marLeft w:val="0"/>
      <w:marRight w:val="0"/>
      <w:marTop w:val="0"/>
      <w:marBottom w:val="0"/>
      <w:divBdr>
        <w:top w:val="none" w:sz="0" w:space="0" w:color="auto"/>
        <w:left w:val="none" w:sz="0" w:space="0" w:color="auto"/>
        <w:bottom w:val="none" w:sz="0" w:space="0" w:color="auto"/>
        <w:right w:val="none" w:sz="0" w:space="0" w:color="auto"/>
      </w:divBdr>
    </w:div>
    <w:div w:id="1544904468">
      <w:bodyDiv w:val="1"/>
      <w:marLeft w:val="0"/>
      <w:marRight w:val="0"/>
      <w:marTop w:val="0"/>
      <w:marBottom w:val="0"/>
      <w:divBdr>
        <w:top w:val="none" w:sz="0" w:space="0" w:color="auto"/>
        <w:left w:val="none" w:sz="0" w:space="0" w:color="auto"/>
        <w:bottom w:val="none" w:sz="0" w:space="0" w:color="auto"/>
        <w:right w:val="none" w:sz="0" w:space="0" w:color="auto"/>
      </w:divBdr>
    </w:div>
    <w:div w:id="1627195590">
      <w:bodyDiv w:val="1"/>
      <w:marLeft w:val="0"/>
      <w:marRight w:val="0"/>
      <w:marTop w:val="0"/>
      <w:marBottom w:val="0"/>
      <w:divBdr>
        <w:top w:val="none" w:sz="0" w:space="0" w:color="auto"/>
        <w:left w:val="none" w:sz="0" w:space="0" w:color="auto"/>
        <w:bottom w:val="none" w:sz="0" w:space="0" w:color="auto"/>
        <w:right w:val="none" w:sz="0" w:space="0" w:color="auto"/>
      </w:divBdr>
    </w:div>
    <w:div w:id="20074364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github.com/ZambeziDeltaLeopards/ZDLeopardDensity_Supplementary.git"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FullName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8389A8AB24D954782D06D9764F02B5C" ma:contentTypeVersion="12" ma:contentTypeDescription="Create a new document." ma:contentTypeScope="" ma:versionID="bc881a35822c587d6d73a9c937754f58">
  <xsd:schema xmlns:xsd="http://www.w3.org/2001/XMLSchema" xmlns:xs="http://www.w3.org/2001/XMLSchema" xmlns:p="http://schemas.microsoft.com/office/2006/metadata/properties" xmlns:ns1="http://schemas.microsoft.com/sharepoint/v3" xmlns:ns2="dc9028d0-f0cd-4261-89dd-b983541b71e9" xmlns:ns3="83235d2b-df34-46b3-8ba5-f6726b300613" targetNamespace="http://schemas.microsoft.com/office/2006/metadata/properties" ma:root="true" ma:fieldsID="0c9f94df572f49319d5b7f976ae87104" ns1:_="" ns2:_="" ns3:_="">
    <xsd:import namespace="http://schemas.microsoft.com/sharepoint/v3"/>
    <xsd:import namespace="dc9028d0-f0cd-4261-89dd-b983541b71e9"/>
    <xsd:import namespace="83235d2b-df34-46b3-8ba5-f6726b300613"/>
    <xsd:element name="properties">
      <xsd:complexType>
        <xsd:sequence>
          <xsd:element name="documentManagement">
            <xsd:complexType>
              <xsd:all>
                <xsd:element ref="ns1:FullName" minOccurs="0"/>
                <xsd:element ref="ns2:SharedWithUsers" minOccurs="0"/>
                <xsd:element ref="ns2:SharingHintHash"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FullName" ma:index="8" nillable="true" ma:displayName="Full Name" ma:internalName="FullNam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c9028d0-f0cd-4261-89dd-b983541b71e9" elementFormDefault="qualified">
    <xsd:import namespace="http://schemas.microsoft.com/office/2006/documentManagement/types"/>
    <xsd:import namespace="http://schemas.microsoft.com/office/infopath/2007/PartnerControls"/>
    <xsd:element name="SharedWithUsers" ma:index="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0" nillable="true" ma:displayName="Sharing Hint Hash" ma:internalName="SharingHintHash" ma:readOnly="true">
      <xsd:simpleType>
        <xsd:restriction base="dms:Text"/>
      </xsd:simpleType>
    </xsd:element>
    <xsd:element name="SharedWithDetails" ma:index="11" nillable="true" ma:displayName="Shared With Details" ma:description=""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3235d2b-df34-46b3-8ba5-f6726b300613" elementFormDefault="qualified">
    <xsd:import namespace="http://schemas.microsoft.com/office/2006/documentManagement/types"/>
    <xsd:import namespace="http://schemas.microsoft.com/office/infopath/2007/PartnerControls"/>
    <xsd:element name="MediaServiceMetadata" ma:index="12" nillable="true" ma:displayName="MediaServiceMetadata" ma:description="" ma:hidden="true" ma:internalName="MediaServiceMetadata" ma:readOnly="true">
      <xsd:simpleType>
        <xsd:restriction base="dms:Note"/>
      </xsd:simpleType>
    </xsd:element>
    <xsd:element name="MediaServiceFastMetadata" ma:index="13" nillable="true" ma:displayName="MediaServiceFastMetadata" ma:description="" ma:hidden="true" ma:internalName="MediaServiceFastMetadata" ma:readOnly="true">
      <xsd:simpleType>
        <xsd:restriction base="dms:Note"/>
      </xsd:simpleType>
    </xsd:element>
    <xsd:element name="MediaServiceAutoTags" ma:index="14" nillable="true" ma:displayName="MediaServiceAutoTags" ma:internalName="MediaServiceAutoTags" ma:readOnly="true">
      <xsd:simpleType>
        <xsd:restriction base="dms:Text"/>
      </xsd:simpleType>
    </xsd:element>
    <xsd:element name="MediaServiceOCR" ma:index="15" nillable="true" ma:displayName="MediaServiceOCR"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3B5DE9-96C9-4835-8974-9F8536D7BB21}">
  <ds:schemaRefs>
    <ds:schemaRef ds:uri="http://schemas.microsoft.com/sharepoint/v3/contenttype/forms"/>
  </ds:schemaRefs>
</ds:datastoreItem>
</file>

<file path=customXml/itemProps2.xml><?xml version="1.0" encoding="utf-8"?>
<ds:datastoreItem xmlns:ds="http://schemas.openxmlformats.org/officeDocument/2006/customXml" ds:itemID="{E85F8F4D-14E9-40FB-83A7-A3EC2ADBB521}">
  <ds:schemaRefs>
    <ds:schemaRef ds:uri="http://schemas.microsoft.com/office/2006/metadata/properties"/>
    <ds:schemaRef ds:uri="http://schemas.microsoft.com/office/infopath/2007/PartnerControls"/>
    <ds:schemaRef ds:uri="http://schemas.microsoft.com/sharepoint/v3"/>
  </ds:schemaRefs>
</ds:datastoreItem>
</file>

<file path=customXml/itemProps3.xml><?xml version="1.0" encoding="utf-8"?>
<ds:datastoreItem xmlns:ds="http://schemas.openxmlformats.org/officeDocument/2006/customXml" ds:itemID="{57E31B42-3DC0-4649-A405-242542D9C8E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c9028d0-f0cd-4261-89dd-b983541b71e9"/>
    <ds:schemaRef ds:uri="83235d2b-df34-46b3-8ba5-f6726b3006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14A97F7-CBB3-40ED-AFA1-8C895C3CF9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6097</Words>
  <Characters>34759</Characters>
  <Application>Microsoft Office Word</Application>
  <DocSecurity>0</DocSecurity>
  <Lines>289</Lines>
  <Paragraphs>81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40775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 Fisher</dc:creator>
  <cp:keywords/>
  <dc:description/>
  <cp:lastModifiedBy>Miss. NNP Mazibuko</cp:lastModifiedBy>
  <cp:revision>2</cp:revision>
  <dcterms:created xsi:type="dcterms:W3CDTF">2024-12-09T11:05:00Z</dcterms:created>
  <dcterms:modified xsi:type="dcterms:W3CDTF">2024-12-09T11:05:00Z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0x01010048389A8AB24D954782D06D9764F02B5C</vt:lpwstr>
  </property>
</Properties>
</file>