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DCF06" w14:textId="77777777" w:rsidR="00F71924" w:rsidRPr="000B20DB" w:rsidRDefault="00EB4D72" w:rsidP="000B20DB">
      <w:pPr>
        <w:pStyle w:val="Title"/>
      </w:pPr>
      <w:bookmarkStart w:id="0" w:name="_GoBack"/>
      <w:bookmarkEnd w:id="0"/>
      <w:r w:rsidRPr="000B20DB">
        <w:t>Supplement B</w:t>
      </w:r>
      <w:r w:rsidR="00F71924" w:rsidRPr="000B20DB">
        <w:t>:</w:t>
      </w:r>
    </w:p>
    <w:p w14:paraId="0434306F" w14:textId="77777777" w:rsidR="00F71924" w:rsidRPr="00976A1E" w:rsidRDefault="00F71924" w:rsidP="00F71924">
      <w:pPr>
        <w:pStyle w:val="Subtitle"/>
        <w:ind w:left="567"/>
      </w:pPr>
      <w:proofErr w:type="spellStart"/>
      <w:r w:rsidRPr="00976A1E">
        <w:t>Acta</w:t>
      </w:r>
      <w:proofErr w:type="spellEnd"/>
      <w:r w:rsidRPr="00976A1E">
        <w:t xml:space="preserve"> </w:t>
      </w:r>
      <w:proofErr w:type="spellStart"/>
      <w:r w:rsidRPr="00976A1E">
        <w:t>Geophysica</w:t>
      </w:r>
      <w:proofErr w:type="spellEnd"/>
      <w:r w:rsidRPr="00976A1E">
        <w:t xml:space="preserve"> </w:t>
      </w:r>
    </w:p>
    <w:p w14:paraId="6132C726" w14:textId="77777777" w:rsidR="00F71924" w:rsidRPr="00976A1E" w:rsidRDefault="00F71924" w:rsidP="00F71924">
      <w:pPr>
        <w:pStyle w:val="Subtitle"/>
        <w:ind w:left="567"/>
      </w:pPr>
      <w:r>
        <w:t>Seismic Hazard Assessment in t</w:t>
      </w:r>
      <w:r w:rsidRPr="00976A1E">
        <w:t>he</w:t>
      </w:r>
      <w:r>
        <w:t xml:space="preserve"> Podhale Region, Poland - Zone a</w:t>
      </w:r>
      <w:r w:rsidRPr="00976A1E">
        <w:t>nd Zone-Free Approach</w:t>
      </w:r>
    </w:p>
    <w:p w14:paraId="740ED8D0" w14:textId="77777777" w:rsidR="00F71924" w:rsidRPr="00976A1E" w:rsidRDefault="00F71924" w:rsidP="00F71924">
      <w:pPr>
        <w:pStyle w:val="Subtitle"/>
        <w:spacing w:after="0"/>
        <w:ind w:left="567"/>
        <w:rPr>
          <w:lang w:val="pl-PL"/>
        </w:rPr>
      </w:pPr>
      <w:r w:rsidRPr="00976A1E">
        <w:rPr>
          <w:lang w:val="pl-PL"/>
        </w:rPr>
        <w:t>Beata Plesiewicz</w:t>
      </w:r>
      <w:r w:rsidRPr="00976A1E">
        <w:rPr>
          <w:vertAlign w:val="superscript"/>
          <w:lang w:val="pl-PL"/>
        </w:rPr>
        <w:t>1</w:t>
      </w:r>
      <w:r w:rsidRPr="00976A1E">
        <w:rPr>
          <w:lang w:val="pl-PL"/>
        </w:rPr>
        <w:t>, Andrzej Kijko</w:t>
      </w:r>
      <w:r w:rsidRPr="00976A1E">
        <w:rPr>
          <w:vertAlign w:val="superscript"/>
          <w:lang w:val="pl-PL"/>
        </w:rPr>
        <w:t>2</w:t>
      </w:r>
      <w:r w:rsidRPr="00976A1E">
        <w:rPr>
          <w:lang w:val="pl-PL"/>
        </w:rPr>
        <w:t>, Jan Wiszniowski</w:t>
      </w:r>
      <w:r w:rsidRPr="00976A1E">
        <w:rPr>
          <w:vertAlign w:val="superscript"/>
          <w:lang w:val="pl-PL"/>
        </w:rPr>
        <w:t>1</w:t>
      </w:r>
      <w:r w:rsidRPr="00976A1E">
        <w:rPr>
          <w:lang w:val="pl-PL"/>
        </w:rPr>
        <w:t>(</w:t>
      </w:r>
      <w:hyperlink r:id="rId8" w:history="1">
        <w:r w:rsidRPr="00B37AC8">
          <w:rPr>
            <w:rStyle w:val="Hyperlink"/>
            <w:lang w:val="pl-PL"/>
          </w:rPr>
          <w:t>jwisz@igf.edu.pl</w:t>
        </w:r>
      </w:hyperlink>
      <w:r w:rsidRPr="00976A1E">
        <w:rPr>
          <w:lang w:val="pl-PL"/>
        </w:rPr>
        <w:t>)</w:t>
      </w:r>
      <w:r>
        <w:rPr>
          <w:lang w:val="pl-PL"/>
        </w:rPr>
        <w:t xml:space="preserve">, </w:t>
      </w:r>
      <w:r w:rsidRPr="00976A1E">
        <w:rPr>
          <w:lang w:val="pl-PL"/>
        </w:rPr>
        <w:t>Kamila Karkowska</w:t>
      </w:r>
      <w:r w:rsidRPr="00976A1E">
        <w:rPr>
          <w:vertAlign w:val="superscript"/>
          <w:lang w:val="pl-PL"/>
        </w:rPr>
        <w:t>3</w:t>
      </w:r>
    </w:p>
    <w:p w14:paraId="78A0A5DC" w14:textId="77777777" w:rsidR="00F71924" w:rsidRPr="00976A1E" w:rsidRDefault="00F71924" w:rsidP="00F71924">
      <w:pPr>
        <w:pStyle w:val="Subtitle"/>
        <w:spacing w:after="0"/>
        <w:ind w:left="567"/>
        <w:rPr>
          <w:szCs w:val="20"/>
        </w:rPr>
      </w:pPr>
      <w:r w:rsidRPr="00976A1E">
        <w:rPr>
          <w:szCs w:val="20"/>
          <w:vertAlign w:val="superscript"/>
        </w:rPr>
        <w:t>1</w:t>
      </w:r>
      <w:r w:rsidRPr="00976A1E">
        <w:rPr>
          <w:szCs w:val="20"/>
        </w:rPr>
        <w:t>Institute of Geophysics Polish Academy of Sciences, Warsaw, Poland</w:t>
      </w:r>
    </w:p>
    <w:p w14:paraId="4607E454" w14:textId="77777777" w:rsidR="00F71924" w:rsidRPr="00976A1E" w:rsidRDefault="00F71924" w:rsidP="00F71924">
      <w:pPr>
        <w:pStyle w:val="Subtitle"/>
        <w:spacing w:after="0"/>
        <w:ind w:left="567"/>
        <w:rPr>
          <w:szCs w:val="20"/>
        </w:rPr>
      </w:pPr>
      <w:r w:rsidRPr="00976A1E">
        <w:rPr>
          <w:szCs w:val="20"/>
          <w:vertAlign w:val="superscript"/>
        </w:rPr>
        <w:t>2</w:t>
      </w:r>
      <w:r w:rsidRPr="00976A1E">
        <w:rPr>
          <w:szCs w:val="20"/>
        </w:rPr>
        <w:t>University of Pretoria Natural Hazard Centre, Pretoria, South Africa</w:t>
      </w:r>
    </w:p>
    <w:p w14:paraId="37CF4AA6" w14:textId="77777777" w:rsidR="00F71924" w:rsidRPr="00976A1E" w:rsidRDefault="00F71924" w:rsidP="00F71924">
      <w:pPr>
        <w:pStyle w:val="Subtitle"/>
        <w:spacing w:after="0"/>
        <w:ind w:left="567"/>
        <w:rPr>
          <w:szCs w:val="20"/>
        </w:rPr>
      </w:pPr>
      <w:r w:rsidRPr="00976A1E">
        <w:rPr>
          <w:szCs w:val="20"/>
          <w:vertAlign w:val="superscript"/>
        </w:rPr>
        <w:t>3</w:t>
      </w:r>
      <w:r w:rsidRPr="00976A1E">
        <w:rPr>
          <w:szCs w:val="20"/>
        </w:rPr>
        <w:t>Polish Geological Institute - National Research Institute, Warsaw, Poland</w:t>
      </w:r>
    </w:p>
    <w:p w14:paraId="6667B95D" w14:textId="19EBC012" w:rsidR="005C3891" w:rsidRPr="00F71924" w:rsidRDefault="00B43279" w:rsidP="00F71924">
      <w:pPr>
        <w:pStyle w:val="Heading1"/>
      </w:pPr>
      <w:r w:rsidRPr="00F71924">
        <w:t xml:space="preserve">Algorithms for calculation </w:t>
      </w:r>
      <w:r w:rsidR="007667E6" w:rsidRPr="00F71924">
        <w:t xml:space="preserve">of </w:t>
      </w:r>
      <w:r w:rsidR="005E2521" w:rsidRPr="00F71924">
        <w:t>the seismic hazard in Podhale</w:t>
      </w:r>
    </w:p>
    <w:p w14:paraId="7EDA35E8" w14:textId="2CF0FCB3" w:rsidR="00B43279" w:rsidRPr="00B43279" w:rsidRDefault="00B43279" w:rsidP="00B672B5">
      <w:pPr>
        <w:jc w:val="both"/>
      </w:pPr>
      <w:r>
        <w:t>We chose</w:t>
      </w:r>
      <w:r w:rsidR="007667E6">
        <w:t xml:space="preserve"> to</w:t>
      </w:r>
      <w:r>
        <w:t xml:space="preserve"> present the seismic hazard in Podhale as the PGA </w:t>
      </w:r>
      <w:r>
        <w:rPr>
          <w:rStyle w:val="rynqvb"/>
          <w:lang w:val="en"/>
        </w:rPr>
        <w:t xml:space="preserve">that will not be exceeded with </w:t>
      </w:r>
      <w:r w:rsidR="007667E6">
        <w:rPr>
          <w:rStyle w:val="rynqvb"/>
          <w:lang w:val="en"/>
        </w:rPr>
        <w:t xml:space="preserve">a </w:t>
      </w:r>
      <w:r>
        <w:rPr>
          <w:rStyle w:val="rynqvb"/>
          <w:lang w:val="en"/>
        </w:rPr>
        <w:t xml:space="preserve">probability </w:t>
      </w:r>
      <w:r w:rsidR="007667E6">
        <w:rPr>
          <w:rStyle w:val="rynqvb"/>
          <w:lang w:val="en"/>
        </w:rPr>
        <w:t xml:space="preserve">of </w:t>
      </w:r>
      <w:r>
        <w:rPr>
          <w:rStyle w:val="rynqvb"/>
          <w:lang w:val="en"/>
        </w:rPr>
        <w:t>90% in 50, 105, and 527 year</w:t>
      </w:r>
      <w:r w:rsidR="007667E6">
        <w:rPr>
          <w:rStyle w:val="rynqvb"/>
          <w:lang w:val="en"/>
        </w:rPr>
        <w:t>s</w:t>
      </w:r>
      <w:r>
        <w:rPr>
          <w:rStyle w:val="rynqvb"/>
          <w:lang w:val="en"/>
        </w:rPr>
        <w:t xml:space="preserve">, equivalent to the return period of </w:t>
      </w:r>
      <w:r w:rsidR="003E6B44">
        <w:rPr>
          <w:rStyle w:val="rynqvb"/>
          <w:lang w:val="en"/>
        </w:rPr>
        <w:t>475, 1000, and 5000 years.</w:t>
      </w:r>
    </w:p>
    <w:p w14:paraId="24479D61" w14:textId="5B9ED971" w:rsidR="005C3891" w:rsidRDefault="005C3891" w:rsidP="00B672B5">
      <w:pPr>
        <w:jc w:val="both"/>
        <w:rPr>
          <w:rStyle w:val="rynqvb"/>
          <w:lang w:val="en"/>
        </w:rPr>
      </w:pPr>
      <w:r w:rsidRPr="005C3891">
        <w:t xml:space="preserve">The </w:t>
      </w:r>
      <w:r>
        <w:t xml:space="preserve">estimating </w:t>
      </w:r>
      <w:r w:rsidRPr="005C3891">
        <w:t xml:space="preserve">value of the PGA </w:t>
      </w:r>
      <w:r>
        <w:rPr>
          <w:rStyle w:val="rynqvb"/>
          <w:lang w:val="en"/>
        </w:rPr>
        <w:t xml:space="preserve">that will not be exceeded with </w:t>
      </w:r>
      <w:r w:rsidR="00314193">
        <w:rPr>
          <w:rStyle w:val="rynqvb"/>
          <w:lang w:val="en"/>
        </w:rPr>
        <w:t xml:space="preserve">the </w:t>
      </w:r>
      <w:r>
        <w:rPr>
          <w:rStyle w:val="rynqvb"/>
          <w:lang w:val="en"/>
        </w:rPr>
        <w:t xml:space="preserve">probability </w:t>
      </w:r>
      <w:r w:rsidR="00314193">
        <w:rPr>
          <w:rStyle w:val="rynqvb"/>
          <w:lang w:val="en"/>
        </w:rPr>
        <w:t xml:space="preserve">of </w:t>
      </w:r>
      <w:r>
        <w:rPr>
          <w:rStyle w:val="rynqvb"/>
          <w:lang w:val="en"/>
        </w:rPr>
        <w:t xml:space="preserve">90% in </w:t>
      </w:r>
      <m:oMath>
        <m:r>
          <w:rPr>
            <w:rFonts w:ascii="Cambria Math" w:hAnsi="Cambria Math"/>
            <w:szCs w:val="48"/>
            <w:lang w:eastAsia="pl-PL"/>
          </w:rPr>
          <m:t>T</m:t>
        </m:r>
      </m:oMath>
      <w:r>
        <w:rPr>
          <w:rStyle w:val="rynqvb"/>
          <w:lang w:val="en"/>
        </w:rPr>
        <w:t xml:space="preserve"> years is to find a PGA </w:t>
      </w:r>
      <w:r w:rsidR="003637B2">
        <w:rPr>
          <w:rStyle w:val="rynqvb"/>
          <w:lang w:val="en"/>
        </w:rPr>
        <w:t xml:space="preserve">value </w:t>
      </w:r>
      <w:r w:rsidR="00C24C8A">
        <w:rPr>
          <w:rStyle w:val="rynqvb"/>
          <w:lang w:val="en"/>
        </w:rPr>
        <w:t>that solve</w:t>
      </w:r>
      <w:r w:rsidR="003637B2">
        <w:rPr>
          <w:rStyle w:val="rynqvb"/>
          <w:lang w:val="en"/>
        </w:rPr>
        <w:t>s</w:t>
      </w:r>
      <w:r w:rsidR="00C24C8A">
        <w:rPr>
          <w:rStyle w:val="rynqvb"/>
          <w:lang w:val="en"/>
        </w:rPr>
        <w:t xml:space="preserve"> the formul</w:t>
      </w:r>
      <w:r>
        <w:rPr>
          <w:rStyle w:val="rynqvb"/>
          <w:lang w:val="en"/>
        </w:rPr>
        <w:t>a</w:t>
      </w:r>
    </w:p>
    <w:p w14:paraId="05ACE9EA" w14:textId="33B94C1B" w:rsidR="005C3891" w:rsidRPr="004B55AF" w:rsidRDefault="005C3891" w:rsidP="004B55AF">
      <w:pPr>
        <w:tabs>
          <w:tab w:val="left" w:pos="8505"/>
        </w:tabs>
        <w:jc w:val="both"/>
        <w:rPr>
          <w:rFonts w:eastAsiaTheme="minorEastAsia"/>
          <w:szCs w:val="48"/>
          <w:lang w:eastAsia="pl-PL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i/>
              <w:szCs w:val="48"/>
              <w:lang w:eastAsia="pl-PL"/>
            </w:rPr>
            <w:sym w:font="Symbol" w:char="F06C"/>
          </m:r>
          <m:d>
            <m:dPr>
              <m:ctrlPr>
                <w:rPr>
                  <w:rFonts w:ascii="Cambria Math" w:hAnsi="Cambria Math"/>
                  <w:i/>
                  <w:szCs w:val="48"/>
                  <w:lang w:eastAsia="pl-PL"/>
                </w:rPr>
              </m:ctrlPr>
            </m:dPr>
            <m:e>
              <m:r>
                <w:rPr>
                  <w:rFonts w:ascii="Cambria Math" w:hAnsi="Cambria Math"/>
                  <w:szCs w:val="48"/>
                  <w:lang w:eastAsia="pl-PL"/>
                </w:rPr>
                <m:t>U&gt;u</m:t>
              </m:r>
            </m:e>
          </m:d>
          <m:r>
            <w:rPr>
              <w:rFonts w:ascii="Cambria Math" w:hAnsi="Cambria Math"/>
              <w:szCs w:val="48"/>
              <w:lang w:eastAsia="pl-PL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szCs w:val="48"/>
                  <w:lang w:eastAsia="pl-PL"/>
                </w:rPr>
              </m:ctrlPr>
            </m:naryPr>
            <m:sub>
              <m:r>
                <w:rPr>
                  <w:rFonts w:ascii="Cambria Math" w:hAnsi="Cambria Math"/>
                  <w:szCs w:val="48"/>
                  <w:lang w:eastAsia="pl-PL"/>
                </w:rPr>
                <m:t>j=1</m:t>
              </m:r>
            </m:sub>
            <m:sup>
              <m:sSub>
                <m:sSubPr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m</m:t>
                  </m:r>
                </m:sub>
              </m:sSub>
            </m:sup>
            <m:e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naryPr>
                <m:sub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k=1</m:t>
                  </m:r>
                </m:sub>
                <m:sup>
                  <m:sSub>
                    <m:sSub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N</m:t>
                      </m:r>
                    </m:e>
                    <m: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x</m:t>
                      </m:r>
                    </m:sub>
                  </m:sSub>
                </m:sup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l=1</m:t>
                      </m:r>
                    </m:sub>
                    <m:sup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N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y</m:t>
                          </m:r>
                        </m:sub>
                      </m:sSub>
                    </m:sup>
                    <m:e>
                      <m: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  <w:sym w:font="Symbol" w:char="F06C"/>
                      </m:r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∙P</m:t>
                      </m:r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U&gt;u|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Cs w:val="48"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j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,r</m:t>
                          </m:r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Cs w:val="48"/>
                                  <w:lang w:eastAsia="pl-PL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Cs w:val="48"/>
                                      <w:lang w:eastAsia="pl-PL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Cs w:val="48"/>
                                      <w:lang w:eastAsia="pl-PL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Cs w:val="48"/>
                                      <w:lang w:eastAsia="pl-PL"/>
                                    </w:rPr>
                                    <m:t>k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,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Cs w:val="48"/>
                                      <w:lang w:eastAsia="pl-PL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Cs w:val="48"/>
                                      <w:lang w:eastAsia="pl-PL"/>
                                    </w:rPr>
                                    <m:t>y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Cs w:val="48"/>
                                      <w:lang w:eastAsia="pl-PL"/>
                                    </w:rPr>
                                    <m:t>l</m:t>
                                  </m:r>
                                </m:sub>
                              </m:sSub>
                            </m:e>
                          </m:d>
                        </m:e>
                      </m:d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∙P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R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Cs w:val="48"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k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Cs w:val="48"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l</m:t>
                              </m:r>
                            </m:sub>
                          </m:sSub>
                        </m:e>
                      </m:d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∙P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M</m:t>
                          </m:r>
                        </m:sub>
                      </m:sSub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Cs w:val="48"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j</m:t>
                              </m:r>
                            </m:sub>
                          </m:sSub>
                        </m:e>
                      </m:d>
                    </m:e>
                  </m:nary>
                </m:e>
              </m:nary>
            </m:e>
          </m:nary>
        </m:oMath>
      </m:oMathPara>
    </w:p>
    <w:p w14:paraId="10FB582A" w14:textId="5E5EDF2B" w:rsidR="00C24C8A" w:rsidRDefault="00C24C8A" w:rsidP="00B672B5">
      <w:pPr>
        <w:tabs>
          <w:tab w:val="left" w:pos="8505"/>
        </w:tabs>
        <w:jc w:val="both"/>
        <w:rPr>
          <w:rFonts w:eastAsiaTheme="minorEastAsia"/>
          <w:szCs w:val="48"/>
          <w:lang w:eastAsia="pl-PL"/>
        </w:rPr>
      </w:pPr>
      <w:r>
        <w:rPr>
          <w:rFonts w:eastAsiaTheme="minorEastAsia"/>
          <w:szCs w:val="48"/>
          <w:lang w:eastAsia="pl-PL"/>
        </w:rPr>
        <w:t>for</w:t>
      </w:r>
    </w:p>
    <w:p w14:paraId="52C53CEE" w14:textId="7A1752A2" w:rsidR="00C24C8A" w:rsidRPr="004B55AF" w:rsidRDefault="00C24C8A" w:rsidP="004B55AF">
      <w:pPr>
        <w:tabs>
          <w:tab w:val="left" w:pos="8505"/>
        </w:tabs>
        <w:jc w:val="center"/>
        <w:rPr>
          <w:rFonts w:eastAsiaTheme="minorEastAsia"/>
          <w:szCs w:val="48"/>
          <w:lang w:eastAsia="pl-PL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i/>
              <w:szCs w:val="48"/>
              <w:lang w:eastAsia="pl-PL"/>
            </w:rPr>
            <w:sym w:font="Symbol" w:char="F06C"/>
          </m:r>
          <m:d>
            <m:dPr>
              <m:ctrlPr>
                <w:rPr>
                  <w:rFonts w:ascii="Cambria Math" w:hAnsi="Cambria Math"/>
                  <w:i/>
                  <w:szCs w:val="48"/>
                  <w:lang w:eastAsia="pl-PL"/>
                </w:rPr>
              </m:ctrlPr>
            </m:dPr>
            <m:e>
              <m:r>
                <w:rPr>
                  <w:rFonts w:ascii="Cambria Math" w:hAnsi="Cambria Math"/>
                  <w:szCs w:val="48"/>
                  <w:lang w:eastAsia="pl-PL"/>
                </w:rPr>
                <m:t>U&gt;u</m:t>
              </m:r>
            </m:e>
          </m:d>
          <m:r>
            <w:rPr>
              <w:rFonts w:ascii="Cambria Math" w:hAnsi="Cambria Math"/>
              <w:szCs w:val="48"/>
              <w:lang w:eastAsia="pl-PL"/>
            </w:rPr>
            <m:t xml:space="preserve">= </m:t>
          </m:r>
          <m:f>
            <m:fPr>
              <m:type m:val="lin"/>
              <m:ctrlPr>
                <w:rPr>
                  <w:rFonts w:ascii="Cambria Math" w:hAnsi="Cambria Math"/>
                  <w:i/>
                  <w:szCs w:val="48"/>
                  <w:lang w:eastAsia="pl-PL"/>
                </w:rPr>
              </m:ctrlPr>
            </m:fPr>
            <m:num>
              <m:r>
                <w:rPr>
                  <w:rFonts w:ascii="Cambria Math" w:hAnsi="Cambria Math"/>
                  <w:szCs w:val="48"/>
                  <w:lang w:eastAsia="pl-PL"/>
                </w:rPr>
                <m:t>-</m:t>
              </m:r>
              <m:r>
                <m:rPr>
                  <m:sty m:val="p"/>
                </m:rPr>
                <w:rPr>
                  <w:rFonts w:ascii="Cambria Math" w:hAnsi="Cambria Math"/>
                  <w:szCs w:val="48"/>
                  <w:lang w:eastAsia="pl-PL"/>
                </w:rPr>
                <m:t>ln</m:t>
              </m:r>
              <m:d>
                <m:dPr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dPr>
                <m:e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0.9</m:t>
                  </m:r>
                </m:e>
              </m:d>
            </m:num>
            <m:den>
              <m:r>
                <w:rPr>
                  <w:rFonts w:ascii="Cambria Math" w:hAnsi="Cambria Math"/>
                  <w:szCs w:val="48"/>
                  <w:lang w:eastAsia="pl-PL"/>
                </w:rPr>
                <m:t>T,</m:t>
              </m:r>
            </m:den>
          </m:f>
        </m:oMath>
      </m:oMathPara>
    </w:p>
    <w:p w14:paraId="05D6349C" w14:textId="75CCA7BE" w:rsidR="005C3891" w:rsidRDefault="005C3891" w:rsidP="00B672B5">
      <w:pPr>
        <w:jc w:val="both"/>
        <w:rPr>
          <w:rStyle w:val="rynqvb"/>
          <w:lang w:val="en"/>
        </w:rPr>
      </w:pPr>
      <w:r w:rsidRPr="00E61249">
        <w:rPr>
          <w:rStyle w:val="rynqvb"/>
        </w:rPr>
        <w:t xml:space="preserve">where </w:t>
      </w:r>
      <m:oMath>
        <m:sSub>
          <m:sSub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hAnsi="Cambria Math"/>
                <w:szCs w:val="48"/>
                <w:lang w:eastAsia="pl-PL"/>
              </w:rPr>
              <m:t>P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M</m:t>
            </m:r>
          </m:sub>
        </m:sSub>
        <m:d>
          <m:d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m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j</m:t>
                </m:r>
              </m:sub>
            </m:sSub>
          </m:e>
        </m:d>
        <m:r>
          <w:rPr>
            <w:rFonts w:ascii="Cambria Math" w:hAnsi="Cambria Math"/>
            <w:szCs w:val="48"/>
            <w:lang w:eastAsia="pl-PL"/>
          </w:rPr>
          <m:t>=</m:t>
        </m:r>
        <m:sSub>
          <m:sSub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hAnsi="Cambria Math"/>
                <w:szCs w:val="48"/>
                <w:lang w:eastAsia="pl-PL"/>
              </w:rPr>
              <m:t>F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M</m:t>
            </m:r>
          </m:sub>
        </m:sSub>
        <m:d>
          <m:d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m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j</m:t>
                </m:r>
              </m:sub>
            </m:sSub>
            <m:r>
              <w:rPr>
                <w:rFonts w:ascii="Cambria Math" w:hAnsi="Cambria Math"/>
                <w:szCs w:val="48"/>
                <w:lang w:eastAsia="pl-PL"/>
              </w:rPr>
              <m:t>+</m:t>
            </m:r>
            <m:f>
              <m:fPr>
                <m:type m:val="lin"/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fPr>
              <m:num>
                <m:r>
                  <w:rPr>
                    <w:rFonts w:ascii="Cambria Math" w:hAnsi="Cambria Math"/>
                    <w:szCs w:val="48"/>
                    <w:lang w:eastAsia="pl-PL"/>
                  </w:rPr>
                  <m:t>∆m</m:t>
                </m:r>
              </m:num>
              <m:den>
                <m:r>
                  <w:rPr>
                    <w:rFonts w:ascii="Cambria Math" w:hAnsi="Cambria Math"/>
                    <w:szCs w:val="48"/>
                    <w:lang w:eastAsia="pl-PL"/>
                  </w:rPr>
                  <m:t>2</m:t>
                </m:r>
              </m:den>
            </m:f>
          </m:e>
        </m:d>
        <m:r>
          <w:rPr>
            <w:rFonts w:ascii="Cambria Math" w:hAnsi="Cambria Math"/>
            <w:szCs w:val="48"/>
            <w:lang w:eastAsia="pl-PL"/>
          </w:rPr>
          <m:t>-</m:t>
        </m:r>
        <m:sSub>
          <m:sSub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hAnsi="Cambria Math"/>
                <w:szCs w:val="48"/>
                <w:lang w:eastAsia="pl-PL"/>
              </w:rPr>
              <m:t>F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M</m:t>
            </m:r>
          </m:sub>
        </m:sSub>
        <m:d>
          <m:d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m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j</m:t>
                </m:r>
              </m:sub>
            </m:sSub>
            <m:r>
              <w:rPr>
                <w:rFonts w:ascii="Cambria Math" w:hAnsi="Cambria Math"/>
                <w:szCs w:val="48"/>
                <w:lang w:eastAsia="pl-PL"/>
              </w:rPr>
              <m:t>+</m:t>
            </m:r>
            <m:f>
              <m:fPr>
                <m:type m:val="lin"/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fPr>
              <m:num>
                <m:r>
                  <w:rPr>
                    <w:rFonts w:ascii="Cambria Math" w:hAnsi="Cambria Math"/>
                    <w:szCs w:val="48"/>
                    <w:lang w:eastAsia="pl-PL"/>
                  </w:rPr>
                  <m:t>∆m</m:t>
                </m:r>
              </m:num>
              <m:den>
                <m:r>
                  <w:rPr>
                    <w:rFonts w:ascii="Cambria Math" w:hAnsi="Cambria Math"/>
                    <w:szCs w:val="48"/>
                    <w:lang w:eastAsia="pl-PL"/>
                  </w:rPr>
                  <m:t>2</m:t>
                </m:r>
              </m:den>
            </m:f>
          </m:e>
        </m:d>
      </m:oMath>
      <w:r w:rsidRPr="00E61249">
        <w:rPr>
          <w:rStyle w:val="rynqvb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hAnsi="Cambria Math"/>
                <w:szCs w:val="48"/>
                <w:lang w:eastAsia="pl-PL"/>
              </w:rPr>
              <m:t>F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M</m:t>
            </m:r>
          </m:sub>
        </m:sSub>
      </m:oMath>
      <w:r w:rsidRPr="00E61249">
        <w:rPr>
          <w:rStyle w:val="rynqvb"/>
        </w:rPr>
        <w:t xml:space="preserve"> is the magnitude distribution, and </w:t>
      </w:r>
      <m:oMath>
        <m:r>
          <w:rPr>
            <w:rFonts w:ascii="Cambria Math" w:hAnsi="Cambria Math"/>
            <w:szCs w:val="48"/>
            <w:lang w:eastAsia="pl-PL"/>
          </w:rPr>
          <m:t>r</m:t>
        </m:r>
        <m:d>
          <m:d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x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k</m:t>
                </m:r>
              </m:sub>
            </m:sSub>
            <m:r>
              <w:rPr>
                <w:rFonts w:ascii="Cambria Math" w:hAnsi="Cambria Math"/>
                <w:szCs w:val="48"/>
                <w:lang w:eastAsia="pl-PL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y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l</m:t>
                </m:r>
              </m:sub>
            </m:sSub>
          </m:e>
        </m:d>
      </m:oMath>
      <w:r w:rsidRPr="00E61249">
        <w:rPr>
          <w:rStyle w:val="rynqvb"/>
        </w:rPr>
        <w:t xml:space="preserve"> is the distance from the point </w:t>
      </w:r>
      <m:oMath>
        <m:d>
          <m:d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x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k</m:t>
                </m:r>
              </m:sub>
            </m:sSub>
            <m:r>
              <w:rPr>
                <w:rFonts w:ascii="Cambria Math" w:hAnsi="Cambria Math"/>
                <w:szCs w:val="48"/>
                <w:lang w:eastAsia="pl-PL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y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l</m:t>
                </m:r>
              </m:sub>
            </m:sSub>
          </m:e>
        </m:d>
      </m:oMath>
      <w:r w:rsidR="00C24C8A">
        <w:rPr>
          <w:rFonts w:eastAsiaTheme="minorEastAsia"/>
          <w:szCs w:val="48"/>
          <w:lang w:eastAsia="pl-PL"/>
        </w:rPr>
        <w:t>,</w:t>
      </w:r>
      <w:r w:rsidR="00314193">
        <w:rPr>
          <w:rFonts w:eastAsiaTheme="minorEastAsia"/>
          <w:szCs w:val="48"/>
          <w:lang w:eastAsia="pl-PL"/>
        </w:rPr>
        <w:t xml:space="preserve"> and</w:t>
      </w:r>
      <w:r w:rsidRPr="00E61249">
        <w:rPr>
          <w:rFonts w:eastAsiaTheme="minorEastAsia"/>
          <w:szCs w:val="48"/>
          <w:lang w:eastAsia="pl-PL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hAnsi="Cambria Math"/>
                <w:szCs w:val="48"/>
                <w:lang w:eastAsia="pl-PL"/>
              </w:rPr>
              <m:t>P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R</m:t>
            </m:r>
          </m:sub>
        </m:sSub>
        <m:d>
          <m:d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x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k</m:t>
                </m:r>
              </m:sub>
            </m:sSub>
            <m:r>
              <w:rPr>
                <w:rFonts w:ascii="Cambria Math" w:hAnsi="Cambria Math"/>
                <w:szCs w:val="48"/>
                <w:lang w:eastAsia="pl-PL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y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l</m:t>
                </m:r>
              </m:sub>
            </m:sSub>
          </m:e>
        </m:d>
      </m:oMath>
      <w:r w:rsidRPr="00E61249">
        <w:rPr>
          <w:rFonts w:eastAsiaTheme="minorEastAsia"/>
          <w:szCs w:val="48"/>
          <w:lang w:eastAsia="pl-PL"/>
        </w:rPr>
        <w:t xml:space="preserve"> is the probability of occurrence of events </w:t>
      </w:r>
      <w:r w:rsidR="00314193">
        <w:rPr>
          <w:rFonts w:eastAsiaTheme="minorEastAsia"/>
          <w:szCs w:val="48"/>
          <w:lang w:eastAsia="pl-PL"/>
        </w:rPr>
        <w:t>in</w:t>
      </w:r>
      <w:r w:rsidRPr="00E61249">
        <w:rPr>
          <w:rFonts w:eastAsiaTheme="minorEastAsia"/>
          <w:szCs w:val="48"/>
          <w:lang w:eastAsia="pl-PL"/>
        </w:rPr>
        <w:t xml:space="preserve"> </w:t>
      </w:r>
      <w:r>
        <w:rPr>
          <w:rFonts w:eastAsiaTheme="minorEastAsia"/>
          <w:szCs w:val="48"/>
          <w:lang w:eastAsia="pl-PL"/>
        </w:rPr>
        <w:t xml:space="preserve">the </w:t>
      </w:r>
      <w:r w:rsidR="00314193">
        <w:rPr>
          <w:rFonts w:eastAsiaTheme="minorEastAsia"/>
          <w:szCs w:val="48"/>
          <w:lang w:eastAsia="pl-PL"/>
        </w:rPr>
        <w:t>mini</w:t>
      </w:r>
      <w:r w:rsidR="00277770">
        <w:rPr>
          <w:rFonts w:eastAsiaTheme="minorEastAsia"/>
          <w:szCs w:val="48"/>
          <w:lang w:eastAsia="pl-PL"/>
        </w:rPr>
        <w:t xml:space="preserve"> </w:t>
      </w:r>
      <w:r w:rsidR="00314193">
        <w:rPr>
          <w:rFonts w:eastAsiaTheme="minorEastAsia"/>
          <w:szCs w:val="48"/>
          <w:lang w:eastAsia="pl-PL"/>
        </w:rPr>
        <w:t>area</w:t>
      </w:r>
      <w:r w:rsidRPr="00E61249">
        <w:rPr>
          <w:rFonts w:eastAsiaTheme="minorEastAsia"/>
          <w:szCs w:val="48"/>
          <w:lang w:eastAsia="pl-PL"/>
        </w:rPr>
        <w:t xml:space="preserve"> </w:t>
      </w:r>
      <m:oMath>
        <m:d>
          <m:d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x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k</m:t>
                </m:r>
              </m:sub>
            </m:sSub>
            <m:r>
              <w:rPr>
                <w:rFonts w:ascii="Cambria Math" w:hAnsi="Cambria Math"/>
                <w:szCs w:val="48"/>
                <w:lang w:eastAsia="pl-PL"/>
              </w:rPr>
              <m:t>±∆x,</m:t>
            </m:r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y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l</m:t>
                </m:r>
              </m:sub>
            </m:sSub>
            <m:r>
              <w:rPr>
                <w:rFonts w:ascii="Cambria Math" w:hAnsi="Cambria Math"/>
                <w:szCs w:val="48"/>
                <w:lang w:eastAsia="pl-PL"/>
              </w:rPr>
              <m:t>±∆y</m:t>
            </m:r>
          </m:e>
        </m:d>
      </m:oMath>
      <w:r w:rsidR="00314193">
        <w:rPr>
          <w:rFonts w:eastAsiaTheme="minorEastAsia"/>
          <w:szCs w:val="48"/>
          <w:lang w:eastAsia="pl-PL"/>
        </w:rPr>
        <w:t xml:space="preserve">. </w:t>
      </w:r>
      <w:r w:rsidR="00A343F4">
        <w:rPr>
          <w:rFonts w:eastAsiaTheme="minorEastAsia"/>
          <w:szCs w:val="48"/>
          <w:lang w:eastAsia="pl-PL"/>
        </w:rPr>
        <w:t>After this</w:t>
      </w:r>
      <w:r w:rsidR="00314193">
        <w:rPr>
          <w:rFonts w:eastAsiaTheme="minorEastAsia"/>
          <w:szCs w:val="48"/>
          <w:lang w:eastAsia="pl-PL"/>
        </w:rPr>
        <w:t>,</w:t>
      </w:r>
      <w:r w:rsidR="00314193" w:rsidRPr="00314193">
        <w:rPr>
          <w:rFonts w:eastAsiaTheme="minorEastAsia"/>
          <w:szCs w:val="48"/>
          <w:lang w:eastAsia="pl-PL"/>
        </w:rPr>
        <w:t xml:space="preserve"> </w:t>
      </w:r>
      <w:r w:rsidR="00A343F4">
        <w:rPr>
          <w:rFonts w:eastAsiaTheme="minorEastAsia"/>
          <w:szCs w:val="48"/>
          <w:lang w:eastAsia="pl-PL"/>
        </w:rPr>
        <w:t>we</w:t>
      </w:r>
      <w:r w:rsidR="00314193" w:rsidRPr="00314193">
        <w:rPr>
          <w:rFonts w:eastAsiaTheme="minorEastAsia"/>
          <w:szCs w:val="48"/>
          <w:lang w:eastAsia="pl-PL"/>
        </w:rPr>
        <w:t xml:space="preserve"> will call it the probability at the point</w:t>
      </w:r>
      <w:r w:rsidR="00314193">
        <w:rPr>
          <w:rFonts w:eastAsiaTheme="minorEastAsia"/>
          <w:szCs w:val="48"/>
          <w:lang w:eastAsia="pl-PL"/>
        </w:rPr>
        <w:t xml:space="preserve"> </w:t>
      </w:r>
      <m:oMath>
        <m:d>
          <m:d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x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k</m:t>
                </m:r>
              </m:sub>
            </m:sSub>
            <m:r>
              <w:rPr>
                <w:rFonts w:ascii="Cambria Math" w:hAnsi="Cambria Math"/>
                <w:szCs w:val="48"/>
                <w:lang w:eastAsia="pl-PL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y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l</m:t>
                </m:r>
              </m:sub>
            </m:sSub>
          </m:e>
        </m:d>
      </m:oMath>
      <w:r w:rsidR="00C24C8A">
        <w:rPr>
          <w:rFonts w:eastAsiaTheme="minorEastAsia"/>
          <w:szCs w:val="48"/>
          <w:lang w:eastAsia="pl-PL"/>
        </w:rPr>
        <w:t>.</w:t>
      </w:r>
    </w:p>
    <w:p w14:paraId="428ACBA1" w14:textId="52884A79" w:rsidR="00FC2E5E" w:rsidRPr="004A043D" w:rsidRDefault="00FE00F5" w:rsidP="004A043D">
      <w:pPr>
        <w:pStyle w:val="Heading2"/>
      </w:pPr>
      <w:r w:rsidRPr="004A043D">
        <w:t>Counting the GMPE tree</w:t>
      </w:r>
    </w:p>
    <w:p w14:paraId="2A337B9E" w14:textId="0EBEB4AC" w:rsidR="00FE00F5" w:rsidRPr="00FE00F5" w:rsidRDefault="00FE00F5" w:rsidP="00B672B5">
      <w:pPr>
        <w:jc w:val="both"/>
      </w:pPr>
      <w:r w:rsidRPr="00FE00F5">
        <w:t xml:space="preserve">The probability of exceeding ground motion </w:t>
      </w:r>
      <m:oMath>
        <m:r>
          <w:rPr>
            <w:rFonts w:ascii="Cambria Math" w:hAnsi="Cambria Math"/>
            <w:szCs w:val="48"/>
            <w:lang w:eastAsia="pl-PL"/>
          </w:rPr>
          <m:t>u</m:t>
        </m:r>
      </m:oMath>
      <w:r w:rsidRPr="00FE00F5">
        <w:t xml:space="preserve"> given </w:t>
      </w:r>
      <w:r w:rsidR="00314193">
        <w:t xml:space="preserve">the </w:t>
      </w:r>
      <w:r w:rsidRPr="00FE00F5">
        <w:t xml:space="preserve">magnitude </w:t>
      </w:r>
      <m:oMath>
        <m:sSub>
          <m:sSub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hAnsi="Cambria Math"/>
                <w:szCs w:val="48"/>
                <w:lang w:eastAsia="pl-PL"/>
              </w:rPr>
              <m:t>m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j</m:t>
            </m:r>
          </m:sub>
        </m:sSub>
      </m:oMath>
      <w:r w:rsidRPr="00FE00F5">
        <w:t xml:space="preserve"> and distance </w:t>
      </w:r>
      <w:r w:rsidR="00C24C8A">
        <w:t xml:space="preserve">to the point </w:t>
      </w:r>
      <m:oMath>
        <m:sSub>
          <m:sSub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hAnsi="Cambria Math"/>
                <w:szCs w:val="48"/>
                <w:lang w:eastAsia="pl-PL"/>
              </w:rPr>
              <m:t>x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k</m:t>
            </m:r>
          </m:sub>
        </m:sSub>
        <m:r>
          <w:rPr>
            <w:rFonts w:ascii="Cambria Math" w:hAnsi="Cambria Math"/>
            <w:szCs w:val="48"/>
            <w:lang w:eastAsia="pl-PL"/>
          </w:rPr>
          <m:t>,</m:t>
        </m:r>
        <m:sSub>
          <m:sSub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hAnsi="Cambria Math"/>
                <w:szCs w:val="48"/>
                <w:lang w:eastAsia="pl-PL"/>
              </w:rPr>
              <m:t>y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l</m:t>
            </m:r>
          </m:sub>
        </m:sSub>
      </m:oMath>
      <w:r w:rsidRPr="00FE00F5">
        <w:t xml:space="preserve"> is calculated according to the formula</w:t>
      </w:r>
    </w:p>
    <w:p w14:paraId="23766649" w14:textId="311CF92D" w:rsidR="00FC2E5E" w:rsidRPr="004B55AF" w:rsidRDefault="00FC2E5E" w:rsidP="00B672B5">
      <w:pPr>
        <w:jc w:val="both"/>
        <w:rPr>
          <w:rFonts w:eastAsiaTheme="minorEastAsia"/>
          <w:szCs w:val="48"/>
          <w:lang w:eastAsia="pl-PL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Cs w:val="48"/>
              <w:lang w:eastAsia="pl-PL"/>
            </w:rPr>
            <m:t>P</m:t>
          </m:r>
          <m:d>
            <m:dPr>
              <m:ctrlPr>
                <w:rPr>
                  <w:rFonts w:ascii="Cambria Math" w:hAnsi="Cambria Math"/>
                  <w:i/>
                  <w:szCs w:val="48"/>
                  <w:lang w:eastAsia="pl-PL"/>
                </w:rPr>
              </m:ctrlPr>
            </m:dPr>
            <m:e>
              <m:r>
                <w:rPr>
                  <w:rFonts w:ascii="Cambria Math" w:hAnsi="Cambria Math"/>
                  <w:szCs w:val="48"/>
                  <w:lang w:eastAsia="pl-PL"/>
                </w:rPr>
                <m:t>U&gt;u|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j</m:t>
                  </m:r>
                </m:sub>
              </m:sSub>
              <m:r>
                <w:rPr>
                  <w:rFonts w:ascii="Cambria Math" w:hAnsi="Cambria Math"/>
                  <w:szCs w:val="48"/>
                  <w:lang w:eastAsia="pl-PL"/>
                </w:rPr>
                <m:t>,r</m:t>
              </m:r>
              <m:d>
                <m:dPr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k</m:t>
                      </m:r>
                    </m:sub>
                  </m:sSub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,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l</m:t>
                      </m:r>
                    </m:sub>
                  </m:sSub>
                </m:e>
              </m:d>
            </m:e>
          </m:d>
          <m:r>
            <w:rPr>
              <w:rFonts w:ascii="Cambria Math" w:hAnsi="Cambria Math"/>
              <w:szCs w:val="48"/>
              <w:lang w:eastAsia="pl-PL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48"/>
                  <w:lang w:eastAsia="pl-PL"/>
                </w:rPr>
              </m:ctrlPr>
            </m:fPr>
            <m:num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naryPr>
                <m:sub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8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GMPE</m:t>
                      </m:r>
                    </m:e>
                    <m:sup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(i)</m:t>
                      </m:r>
                    </m:sup>
                  </m:sSup>
                  <m:d>
                    <m:d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j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,r</m:t>
                      </m:r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Cs w:val="48"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k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Cs w:val="48"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l</m:t>
                              </m:r>
                            </m:sub>
                          </m:sSub>
                        </m:e>
                      </m:d>
                    </m:e>
                  </m:d>
                  <m:r>
                    <m:rPr>
                      <m:sty m:val="p"/>
                    </m:rPr>
                    <w:rPr>
                      <w:rFonts w:ascii="Cambria Math" w:hAnsi="Cambria Math"/>
                      <w:szCs w:val="48"/>
                      <w:lang w:eastAsia="pl-PL"/>
                    </w:rPr>
                    <w:sym w:font="Symbol" w:char="F046"/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fPr>
                        <m:num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U-u</m:t>
                          </m:r>
                        </m:num>
                        <m:den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  <w:szCs w:val="48"/>
                                  <w:lang w:eastAsia="pl-PL"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σ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GMPE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  <w:szCs w:val="48"/>
                                  <w:lang w:eastAsia="pl-PL"/>
                                </w:rPr>
                                <m:t>(i)</m:t>
                              </m:r>
                            </m:sup>
                          </m:sSubSup>
                        </m:den>
                      </m:f>
                    </m:e>
                  </m:d>
                </m:e>
              </m:nary>
              <m:sSubSup>
                <m:sSubSupPr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sSubSupPr>
                <m:e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w</m:t>
                  </m:r>
                </m:e>
                <m:sub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GMPE</m:t>
                  </m:r>
                </m:sub>
                <m:sup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(i)</m:t>
                  </m:r>
                </m:sup>
              </m:sSubSup>
              <m:d>
                <m:dPr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m</m:t>
                      </m:r>
                    </m:e>
                    <m: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j</m:t>
                      </m:r>
                    </m:sub>
                  </m:sSub>
                </m:e>
              </m:d>
              <m:sSubSup>
                <m:sSubSupPr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sSubSupPr>
                <m:e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w</m:t>
                  </m:r>
                </m:e>
                <m:sub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GMPE</m:t>
                  </m:r>
                </m:sub>
                <m:sup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(i)</m:t>
                  </m:r>
                </m:sup>
              </m:sSubSup>
              <m:d>
                <m:dPr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k</m:t>
                      </m:r>
                    </m:sub>
                  </m:sSub>
                </m:e>
              </m:d>
            </m:num>
            <m:den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naryPr>
                <m:sub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8</m:t>
                  </m:r>
                </m:sup>
                <m:e>
                  <m:sSubSup>
                    <m:sSubSup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w</m:t>
                      </m:r>
                    </m:e>
                    <m: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GMPE</m:t>
                      </m:r>
                    </m:sub>
                    <m:sup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(i)</m:t>
                      </m:r>
                    </m:sup>
                  </m:sSubSup>
                  <m:d>
                    <m:d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j</m:t>
                          </m:r>
                        </m:sub>
                      </m:sSub>
                    </m:e>
                  </m:d>
                  <m:sSubSup>
                    <m:sSubSup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w</m:t>
                      </m:r>
                    </m:e>
                    <m: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GMPE</m:t>
                      </m:r>
                    </m:sub>
                    <m:sup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(i)</m:t>
                      </m:r>
                    </m:sup>
                  </m:sSubSup>
                  <m:d>
                    <m:d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Cs w:val="48"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r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Cs w:val="48"/>
                              <w:lang w:eastAsia="pl-PL"/>
                            </w:rPr>
                            <m:t>k</m:t>
                          </m:r>
                        </m:sub>
                      </m:sSub>
                    </m:e>
                  </m:d>
                </m:e>
              </m:nary>
            </m:den>
          </m:f>
          <m:r>
            <w:rPr>
              <w:rFonts w:ascii="Cambria Math" w:eastAsiaTheme="minorEastAsia" w:hAnsi="Cambria Math"/>
              <w:szCs w:val="48"/>
              <w:lang w:eastAsia="pl-PL"/>
            </w:rPr>
            <m:t>,</m:t>
          </m:r>
        </m:oMath>
      </m:oMathPara>
    </w:p>
    <w:p w14:paraId="4569FF3B" w14:textId="2FCDDD30" w:rsidR="003637B2" w:rsidRDefault="00FE00F5" w:rsidP="00B672B5">
      <w:pPr>
        <w:jc w:val="both"/>
        <w:rPr>
          <w:rFonts w:eastAsiaTheme="minorEastAsia"/>
          <w:szCs w:val="48"/>
          <w:lang w:eastAsia="pl-PL"/>
        </w:rPr>
      </w:pPr>
      <w:r w:rsidRPr="00FE00F5">
        <w:rPr>
          <w:rFonts w:eastAsiaTheme="minorEastAsia"/>
          <w:szCs w:val="48"/>
          <w:lang w:eastAsia="pl-PL"/>
        </w:rPr>
        <w:t xml:space="preserve">where </w:t>
      </w:r>
      <m:oMath>
        <m:sSup>
          <m:sSup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pPr>
          <m:e>
            <m:r>
              <w:rPr>
                <w:rFonts w:ascii="Cambria Math" w:hAnsi="Cambria Math"/>
                <w:szCs w:val="48"/>
                <w:lang w:eastAsia="pl-PL"/>
              </w:rPr>
              <m:t>GMPE</m:t>
            </m:r>
          </m:e>
          <m:sup>
            <m:r>
              <w:rPr>
                <w:rFonts w:ascii="Cambria Math" w:hAnsi="Cambria Math"/>
                <w:szCs w:val="48"/>
                <w:lang w:eastAsia="pl-PL"/>
              </w:rPr>
              <m:t>(i)</m:t>
            </m:r>
          </m:sup>
        </m:sSup>
      </m:oMath>
      <w:r w:rsidRPr="00FE00F5">
        <w:rPr>
          <w:rFonts w:eastAsiaTheme="minorEastAsia"/>
          <w:szCs w:val="48"/>
          <w:lang w:eastAsia="pl-PL"/>
        </w:rPr>
        <w:t xml:space="preserve"> are the GMPE models, </w:t>
      </w:r>
      <w:r>
        <w:rPr>
          <w:rFonts w:eastAsiaTheme="minorEastAsia"/>
          <w:szCs w:val="48"/>
          <w:lang w:val="pl-PL" w:eastAsia="pl-PL"/>
        </w:rPr>
        <w:sym w:font="Symbol" w:char="F046"/>
      </w:r>
      <w:r w:rsidRPr="004B6F98">
        <w:rPr>
          <w:rFonts w:eastAsiaTheme="minorEastAsia"/>
          <w:szCs w:val="48"/>
          <w:lang w:eastAsia="pl-PL"/>
        </w:rPr>
        <w:t xml:space="preserve"> </w:t>
      </w:r>
      <w:r w:rsidRPr="00FE00F5">
        <w:rPr>
          <w:rFonts w:eastAsiaTheme="minorEastAsia"/>
          <w:szCs w:val="48"/>
          <w:lang w:eastAsia="pl-PL"/>
        </w:rPr>
        <w:t xml:space="preserve">is the normal cumulative distribution function, </w:t>
      </w:r>
      <m:oMath>
        <m:sSubSup>
          <m:sSubSup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SupPr>
          <m:e>
            <m:r>
              <w:rPr>
                <w:rFonts w:ascii="Cambria Math" w:hAnsi="Cambria Math"/>
                <w:szCs w:val="48"/>
                <w:lang w:eastAsia="pl-PL"/>
              </w:rPr>
              <m:t>σ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GMPE</m:t>
            </m:r>
          </m:sub>
          <m:sup>
            <m:r>
              <w:rPr>
                <w:rFonts w:ascii="Cambria Math" w:hAnsi="Cambria Math"/>
                <w:szCs w:val="48"/>
                <w:lang w:eastAsia="pl-PL"/>
              </w:rPr>
              <m:t>(i)</m:t>
            </m:r>
          </m:sup>
        </m:sSubSup>
      </m:oMath>
      <w:r w:rsidRPr="00FE00F5">
        <w:rPr>
          <w:rFonts w:eastAsiaTheme="minorEastAsia"/>
          <w:szCs w:val="48"/>
          <w:lang w:eastAsia="pl-PL"/>
        </w:rPr>
        <w:t xml:space="preserve"> are the </w:t>
      </w:r>
      <w:proofErr w:type="spellStart"/>
      <w:r w:rsidRPr="00FE00F5">
        <w:rPr>
          <w:rFonts w:eastAsiaTheme="minorEastAsia"/>
          <w:szCs w:val="48"/>
          <w:lang w:eastAsia="pl-PL"/>
        </w:rPr>
        <w:t>i</w:t>
      </w:r>
      <w:r w:rsidRPr="005C3891">
        <w:rPr>
          <w:rFonts w:eastAsiaTheme="minorEastAsia"/>
          <w:szCs w:val="48"/>
          <w:vertAlign w:val="superscript"/>
          <w:lang w:eastAsia="pl-PL"/>
        </w:rPr>
        <w:t>th</w:t>
      </w:r>
      <w:proofErr w:type="spellEnd"/>
      <w:r w:rsidRPr="00FE00F5">
        <w:rPr>
          <w:rFonts w:eastAsiaTheme="minorEastAsia"/>
          <w:szCs w:val="48"/>
          <w:lang w:eastAsia="pl-PL"/>
        </w:rPr>
        <w:t xml:space="preserve"> GMPE standard deviation</w:t>
      </w:r>
      <w:r w:rsidR="005C3891">
        <w:rPr>
          <w:rFonts w:eastAsiaTheme="minorEastAsia"/>
          <w:szCs w:val="48"/>
          <w:lang w:eastAsia="pl-PL"/>
        </w:rPr>
        <w:t>s</w:t>
      </w:r>
      <w:r w:rsidRPr="00FE00F5">
        <w:rPr>
          <w:rFonts w:eastAsiaTheme="minorEastAsia"/>
          <w:szCs w:val="48"/>
          <w:lang w:eastAsia="pl-PL"/>
        </w:rPr>
        <w:t xml:space="preserve">, and </w:t>
      </w:r>
      <m:oMath>
        <m:sSubSup>
          <m:sSubSup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SupPr>
          <m:e>
            <m:r>
              <w:rPr>
                <w:rFonts w:ascii="Cambria Math" w:hAnsi="Cambria Math"/>
                <w:szCs w:val="48"/>
                <w:lang w:eastAsia="pl-PL"/>
              </w:rPr>
              <m:t>w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GMPE</m:t>
            </m:r>
          </m:sub>
          <m:sup>
            <m:r>
              <w:rPr>
                <w:rFonts w:ascii="Cambria Math" w:hAnsi="Cambria Math"/>
                <w:szCs w:val="48"/>
                <w:lang w:eastAsia="pl-PL"/>
              </w:rPr>
              <m:t>(i)</m:t>
            </m:r>
          </m:sup>
        </m:sSubSup>
      </m:oMath>
      <w:r w:rsidR="00E97470">
        <w:rPr>
          <w:rFonts w:eastAsiaTheme="minorEastAsia"/>
          <w:szCs w:val="48"/>
          <w:lang w:eastAsia="pl-PL"/>
        </w:rPr>
        <w:t xml:space="preserve"> are weights the </w:t>
      </w:r>
      <w:proofErr w:type="spellStart"/>
      <w:r w:rsidR="00E97470">
        <w:rPr>
          <w:rFonts w:eastAsiaTheme="minorEastAsia"/>
          <w:szCs w:val="48"/>
          <w:lang w:eastAsia="pl-PL"/>
        </w:rPr>
        <w:t>ith</w:t>
      </w:r>
      <w:proofErr w:type="spellEnd"/>
      <w:r w:rsidR="00E97470">
        <w:rPr>
          <w:rFonts w:eastAsiaTheme="minorEastAsia"/>
          <w:szCs w:val="48"/>
          <w:lang w:eastAsia="pl-PL"/>
        </w:rPr>
        <w:t xml:space="preserve"> GMPE. The c</w:t>
      </w:r>
      <w:r w:rsidR="00E97470" w:rsidRPr="00E97470">
        <w:rPr>
          <w:rFonts w:eastAsiaTheme="minorEastAsia"/>
          <w:szCs w:val="48"/>
          <w:lang w:eastAsia="pl-PL"/>
        </w:rPr>
        <w:t>ounting the GMPEs tree</w:t>
      </w:r>
      <w:r w:rsidR="00E97470">
        <w:rPr>
          <w:rFonts w:eastAsiaTheme="minorEastAsia"/>
          <w:szCs w:val="48"/>
          <w:lang w:eastAsia="pl-PL"/>
        </w:rPr>
        <w:t xml:space="preserve"> formula calculates weights for each</w:t>
      </w:r>
      <w:r w:rsidRPr="00FE00F5">
        <w:rPr>
          <w:rFonts w:eastAsiaTheme="minorEastAsia"/>
          <w:szCs w:val="48"/>
          <w:lang w:eastAsia="pl-PL"/>
        </w:rPr>
        <w:t xml:space="preserve"> magnitude and distance and fulfil</w:t>
      </w:r>
      <w:r w:rsidR="00A93736">
        <w:rPr>
          <w:rFonts w:eastAsiaTheme="minorEastAsia"/>
          <w:szCs w:val="48"/>
          <w:lang w:eastAsia="pl-PL"/>
        </w:rPr>
        <w:t>s</w:t>
      </w:r>
      <w:r w:rsidRPr="00FE00F5">
        <w:rPr>
          <w:rFonts w:eastAsiaTheme="minorEastAsia"/>
          <w:szCs w:val="48"/>
          <w:lang w:eastAsia="pl-PL"/>
        </w:rPr>
        <w:t xml:space="preserve"> </w:t>
      </w:r>
      <w:r w:rsidR="00A93736">
        <w:rPr>
          <w:rFonts w:eastAsiaTheme="minorEastAsia"/>
          <w:szCs w:val="48"/>
          <w:lang w:eastAsia="pl-PL"/>
        </w:rPr>
        <w:t xml:space="preserve">the </w:t>
      </w:r>
      <w:r w:rsidRPr="00FE00F5">
        <w:rPr>
          <w:rFonts w:eastAsiaTheme="minorEastAsia"/>
          <w:szCs w:val="48"/>
          <w:lang w:eastAsia="pl-PL"/>
        </w:rPr>
        <w:t>conditions:</w:t>
      </w:r>
    </w:p>
    <w:p w14:paraId="0881760E" w14:textId="6FAB8AEF" w:rsidR="00FC2E5E" w:rsidRPr="003637B2" w:rsidRDefault="00BA3F4B" w:rsidP="004B55AF">
      <w:pPr>
        <w:jc w:val="center"/>
        <w:rPr>
          <w:rFonts w:eastAsiaTheme="minorEastAsia"/>
          <w:szCs w:val="48"/>
          <w:lang w:eastAsia="pl-PL"/>
        </w:rPr>
      </w:pPr>
      <m:oMath>
        <m:sSub>
          <m:sSubPr>
            <m:ctrlPr>
              <w:rPr>
                <w:rFonts w:ascii="Cambria Math" w:eastAsiaTheme="minorEastAsia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eastAsiaTheme="minorEastAsia" w:hAnsi="Cambria Math"/>
                <w:szCs w:val="48"/>
                <w:lang w:eastAsia="pl-PL"/>
              </w:rPr>
              <m:t>∀</m:t>
            </m:r>
          </m:e>
          <m:sub>
            <m:r>
              <w:rPr>
                <w:rFonts w:ascii="Cambria Math" w:eastAsiaTheme="minorEastAsia" w:hAnsi="Cambria Math"/>
                <w:szCs w:val="48"/>
                <w:lang w:eastAsia="pl-PL"/>
              </w:rPr>
              <m:t>m</m:t>
            </m:r>
          </m:sub>
        </m:sSub>
        <m:sSub>
          <m:sSubPr>
            <m:ctrlPr>
              <w:rPr>
                <w:rFonts w:ascii="Cambria Math" w:eastAsiaTheme="minorEastAsia" w:hAnsi="Cambria Math"/>
                <w:i/>
                <w:szCs w:val="48"/>
                <w:lang w:eastAsia="pl-PL"/>
              </w:rPr>
            </m:ctrlPr>
          </m:sSubPr>
          <m:e>
            <m:r>
              <w:rPr>
                <w:rFonts w:ascii="Cambria Math" w:eastAsiaTheme="minorEastAsia" w:hAnsi="Cambria Math"/>
                <w:szCs w:val="48"/>
                <w:lang w:eastAsia="pl-PL"/>
              </w:rPr>
              <m:t>∀</m:t>
            </m:r>
          </m:e>
          <m:sub>
            <m:r>
              <w:rPr>
                <w:rFonts w:ascii="Cambria Math" w:eastAsiaTheme="minorEastAsia" w:hAnsi="Cambria Math"/>
                <w:szCs w:val="48"/>
                <w:lang w:eastAsia="pl-PL"/>
              </w:rPr>
              <m:t>r</m:t>
            </m:r>
          </m:sub>
        </m:sSub>
        <m:nary>
          <m:naryPr>
            <m:chr m:val="∑"/>
            <m:limLoc m:val="undOvr"/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naryPr>
          <m:sub>
            <m:r>
              <w:rPr>
                <w:rFonts w:ascii="Cambria Math" w:hAnsi="Cambria Math"/>
                <w:szCs w:val="48"/>
                <w:lang w:eastAsia="pl-PL"/>
              </w:rPr>
              <m:t>i=1</m:t>
            </m:r>
          </m:sub>
          <m:sup>
            <m:r>
              <w:rPr>
                <w:rFonts w:ascii="Cambria Math" w:hAnsi="Cambria Math"/>
                <w:szCs w:val="48"/>
                <w:lang w:eastAsia="pl-PL"/>
              </w:rPr>
              <m:t>8</m:t>
            </m:r>
          </m:sup>
          <m:e>
            <m:sSubSup>
              <m:sSubSup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sSubSup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w</m:t>
                </m:r>
              </m:e>
              <m:sub>
                <m:r>
                  <w:rPr>
                    <w:rFonts w:ascii="Cambria Math" w:hAnsi="Cambria Math"/>
                    <w:szCs w:val="48"/>
                    <w:lang w:eastAsia="pl-PL"/>
                  </w:rPr>
                  <m:t>GMPE</m:t>
                </m:r>
              </m:sub>
              <m:sup>
                <m:d>
                  <m:dPr>
                    <m:ctrlPr>
                      <w:rPr>
                        <w:rFonts w:ascii="Cambria Math" w:hAnsi="Cambria Math"/>
                        <w:i/>
                        <w:szCs w:val="48"/>
                        <w:lang w:eastAsia="pl-PL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Cs w:val="48"/>
                        <w:lang w:eastAsia="pl-PL"/>
                      </w:rPr>
                      <m:t>i</m:t>
                    </m:r>
                  </m:e>
                </m:d>
              </m:sup>
            </m:sSubSup>
            <m:d>
              <m:dPr>
                <m:ctrlPr>
                  <w:rPr>
                    <w:rFonts w:ascii="Cambria Math" w:hAnsi="Cambria Math"/>
                    <w:i/>
                    <w:szCs w:val="48"/>
                    <w:lang w:eastAsia="pl-PL"/>
                  </w:rPr>
                </m:ctrlPr>
              </m:dPr>
              <m:e>
                <m:r>
                  <w:rPr>
                    <w:rFonts w:ascii="Cambria Math" w:hAnsi="Cambria Math"/>
                    <w:szCs w:val="48"/>
                    <w:lang w:eastAsia="pl-PL"/>
                  </w:rPr>
                  <m:t>m,r</m:t>
                </m:r>
              </m:e>
            </m:d>
            <m:r>
              <w:rPr>
                <w:rFonts w:ascii="Cambria Math" w:hAnsi="Cambria Math"/>
                <w:szCs w:val="48"/>
                <w:lang w:eastAsia="pl-PL"/>
              </w:rPr>
              <m:t>=1</m:t>
            </m:r>
          </m:e>
        </m:nary>
      </m:oMath>
      <w:r w:rsidR="00B672B5">
        <w:rPr>
          <w:rFonts w:eastAsiaTheme="minorEastAsia"/>
          <w:szCs w:val="48"/>
          <w:lang w:eastAsia="pl-PL"/>
        </w:rPr>
        <w:t>.</w:t>
      </w:r>
    </w:p>
    <w:p w14:paraId="40833762" w14:textId="07AB370F" w:rsidR="004B55AF" w:rsidRDefault="00C24C8A" w:rsidP="004B55AF">
      <w:pPr>
        <w:jc w:val="both"/>
        <w:rPr>
          <w:rFonts w:eastAsiaTheme="minorEastAsia"/>
          <w:szCs w:val="48"/>
          <w:lang w:eastAsia="pl-PL"/>
        </w:rPr>
      </w:pPr>
      <w:r>
        <w:lastRenderedPageBreak/>
        <w:t xml:space="preserve">In the case </w:t>
      </w:r>
      <w:r w:rsidR="00A93736">
        <w:t xml:space="preserve">of </w:t>
      </w:r>
      <w:r>
        <w:t xml:space="preserve">the </w:t>
      </w:r>
      <m:oMath>
        <m:sSubSup>
          <m:sSubSupPr>
            <m:ctrlPr>
              <w:rPr>
                <w:rFonts w:ascii="Cambria Math" w:hAnsi="Cambria Math"/>
                <w:i/>
                <w:szCs w:val="48"/>
                <w:lang w:eastAsia="pl-PL"/>
              </w:rPr>
            </m:ctrlPr>
          </m:sSubSupPr>
          <m:e>
            <m:r>
              <w:rPr>
                <w:rFonts w:ascii="Cambria Math" w:hAnsi="Cambria Math"/>
                <w:szCs w:val="48"/>
                <w:lang w:eastAsia="pl-PL"/>
              </w:rPr>
              <m:t>σ</m:t>
            </m:r>
          </m:e>
          <m:sub>
            <m:r>
              <w:rPr>
                <w:rFonts w:ascii="Cambria Math" w:hAnsi="Cambria Math"/>
                <w:szCs w:val="48"/>
                <w:lang w:eastAsia="pl-PL"/>
              </w:rPr>
              <m:t>GMPE</m:t>
            </m:r>
          </m:sub>
          <m:sup>
            <m:r>
              <w:rPr>
                <w:rFonts w:ascii="Cambria Math" w:hAnsi="Cambria Math"/>
                <w:szCs w:val="48"/>
                <w:lang w:eastAsia="pl-PL"/>
              </w:rPr>
              <m:t>(i)</m:t>
            </m:r>
          </m:sup>
        </m:sSubSup>
      </m:oMath>
      <w:r w:rsidR="003637B2">
        <w:rPr>
          <w:rFonts w:eastAsiaTheme="minorEastAsia"/>
          <w:szCs w:val="48"/>
          <w:lang w:eastAsia="pl-PL"/>
        </w:rPr>
        <w:t xml:space="preserve"> is not given, we assume</w:t>
      </w:r>
    </w:p>
    <w:p w14:paraId="6E121B15" w14:textId="04F0833F" w:rsidR="003637B2" w:rsidRPr="004B55AF" w:rsidRDefault="003637B2" w:rsidP="004B55AF">
      <w:pPr>
        <w:spacing w:line="240" w:lineRule="auto"/>
        <w:jc w:val="both"/>
        <w:rPr>
          <w:rFonts w:eastAsiaTheme="minorEastAsia"/>
          <w:szCs w:val="48"/>
          <w:lang w:eastAsia="pl-PL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Cs w:val="48"/>
              <w:lang w:eastAsia="pl-PL"/>
            </w:rPr>
            <w:sym w:font="Symbol" w:char="F046"/>
          </m:r>
          <m:d>
            <m:dPr>
              <m:ctrlPr>
                <w:rPr>
                  <w:rFonts w:ascii="Cambria Math" w:hAnsi="Cambria Math"/>
                  <w:i/>
                  <w:szCs w:val="48"/>
                  <w:lang w:eastAsia="pl-PL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Cs w:val="48"/>
                      <w:lang w:eastAsia="pl-PL"/>
                    </w:rPr>
                  </m:ctrlPr>
                </m:fPr>
                <m:num>
                  <m:r>
                    <w:rPr>
                      <w:rFonts w:ascii="Cambria Math" w:hAnsi="Cambria Math"/>
                      <w:szCs w:val="48"/>
                      <w:lang w:eastAsia="pl-PL"/>
                    </w:rPr>
                    <m:t>U-u</m:t>
                  </m:r>
                </m:num>
                <m:den>
                  <m:sSubSup>
                    <m:sSubSupPr>
                      <m:ctrlPr>
                        <w:rPr>
                          <w:rFonts w:ascii="Cambria Math" w:hAnsi="Cambria Math"/>
                          <w:i/>
                          <w:szCs w:val="48"/>
                          <w:lang w:eastAsia="pl-PL"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σ</m:t>
                      </m:r>
                    </m:e>
                    <m:sub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GMPE</m:t>
                      </m:r>
                    </m:sub>
                    <m:sup>
                      <m:r>
                        <w:rPr>
                          <w:rFonts w:ascii="Cambria Math" w:hAnsi="Cambria Math"/>
                          <w:szCs w:val="48"/>
                          <w:lang w:eastAsia="pl-PL"/>
                        </w:rPr>
                        <m:t>(i)</m:t>
                      </m:r>
                    </m:sup>
                  </m:sSubSup>
                </m:den>
              </m:f>
            </m:e>
          </m:d>
          <m:r>
            <w:rPr>
              <w:rFonts w:ascii="Cambria Math" w:eastAsiaTheme="minorEastAsia" w:hAnsi="Cambria Math"/>
              <w:szCs w:val="48"/>
              <w:lang w:eastAsia="pl-PL"/>
            </w:rPr>
            <m:t>=</m:t>
          </m:r>
          <m:r>
            <m:rPr>
              <m:sty m:val="bi"/>
            </m:rPr>
            <w:rPr>
              <w:rFonts w:ascii="Cambria Math" w:eastAsiaTheme="minorEastAsia" w:hAnsi="Cambria Math"/>
              <w:szCs w:val="48"/>
              <w:lang w:eastAsia="pl-PL"/>
            </w:rPr>
            <m:t>1</m:t>
          </m:r>
          <m:d>
            <m:dPr>
              <m:ctrlPr>
                <w:rPr>
                  <w:rFonts w:ascii="Cambria Math" w:eastAsiaTheme="minorEastAsia" w:hAnsi="Cambria Math"/>
                  <w:i/>
                  <w:szCs w:val="48"/>
                  <w:lang w:eastAsia="pl-PL"/>
                </w:rPr>
              </m:ctrlPr>
            </m:dPr>
            <m:e>
              <m:r>
                <w:rPr>
                  <w:rFonts w:ascii="Cambria Math" w:eastAsiaTheme="minorEastAsia" w:hAnsi="Cambria Math"/>
                  <w:szCs w:val="48"/>
                  <w:lang w:eastAsia="pl-PL"/>
                </w:rPr>
                <m:t>U-u</m:t>
              </m:r>
            </m:e>
          </m:d>
          <m:r>
            <w:rPr>
              <w:rFonts w:ascii="Cambria Math" w:eastAsiaTheme="minorEastAsia" w:hAnsi="Cambria Math"/>
              <w:szCs w:val="48"/>
              <w:lang w:eastAsia="pl-PL"/>
            </w:rPr>
            <m:t>.</m:t>
          </m:r>
        </m:oMath>
      </m:oMathPara>
    </w:p>
    <w:p w14:paraId="68A7D964" w14:textId="1E2948FC" w:rsidR="00B43279" w:rsidRPr="004A043D" w:rsidRDefault="003637B2" w:rsidP="004A043D">
      <w:pPr>
        <w:pStyle w:val="Heading2"/>
      </w:pPr>
      <w:r w:rsidRPr="004A043D">
        <w:t>Counting the probability of occurrence of events at point</w:t>
      </w:r>
      <w:r w:rsidR="00E91F7E" w:rsidRPr="004A043D">
        <w:t>s</w:t>
      </w:r>
      <w:r w:rsidRPr="004A043D">
        <w:t xml:space="preserve"> </w:t>
      </w:r>
      <w:r w:rsidR="00314193" w:rsidRPr="004A043D">
        <w:t>in</w:t>
      </w:r>
      <w:r w:rsidRPr="004A043D">
        <w:t xml:space="preserve"> the </w:t>
      </w:r>
      <w:r w:rsidR="00E91F7E" w:rsidRPr="004A043D">
        <w:t>area</w:t>
      </w:r>
    </w:p>
    <w:p w14:paraId="4C101E46" w14:textId="6B3AC6DF" w:rsidR="00E91F7E" w:rsidRPr="00E91F7E" w:rsidRDefault="00E91F7E" w:rsidP="00B672B5">
      <w:pPr>
        <w:jc w:val="both"/>
        <w:rPr>
          <w:lang w:eastAsia="pl-PL"/>
        </w:rPr>
      </w:pPr>
      <w:r w:rsidRPr="009F1DCD">
        <w:rPr>
          <w:rStyle w:val="rynqvb"/>
          <w:lang w:val="en"/>
        </w:rPr>
        <w:t>The seismic area was divided into micro-areas of equal area and roughly square shape. They were assigned points with coordinates</w:t>
      </w:r>
      <w:r>
        <w:rPr>
          <w:rStyle w:val="rynqvb"/>
          <w:rFonts w:eastAsiaTheme="minorEastAsia"/>
          <w:lang w:val="en"/>
        </w:rPr>
        <w:t xml:space="preserve"> </w:t>
      </w:r>
      <m:oMath>
        <m:r>
          <w:rPr>
            <w:rFonts w:ascii="Cambria Math" w:eastAsiaTheme="minorEastAsia" w:hAnsi="Cambria Math"/>
          </w:rPr>
          <m:t>x,y</m:t>
        </m:r>
      </m:oMath>
      <w:r w:rsidRPr="009F1DCD">
        <w:rPr>
          <w:rStyle w:val="rynqvb"/>
          <w:lang w:val="en"/>
        </w:rPr>
        <w:t>.</w:t>
      </w:r>
      <w:r>
        <w:rPr>
          <w:rStyle w:val="rynqvb"/>
          <w:lang w:val="en"/>
        </w:rPr>
        <w:t xml:space="preserve"> </w:t>
      </w:r>
    </w:p>
    <w:p w14:paraId="4A6D35BA" w14:textId="1093198D" w:rsidR="003637B2" w:rsidRPr="00FB353A" w:rsidRDefault="00B43279" w:rsidP="004A043D">
      <w:pPr>
        <w:pStyle w:val="Heading3"/>
        <w:rPr>
          <w:rFonts w:eastAsiaTheme="minorEastAsia"/>
          <w:lang w:eastAsia="pl-PL"/>
        </w:rPr>
      </w:pPr>
      <w:r w:rsidRPr="00FB353A">
        <w:rPr>
          <w:rFonts w:eastAsiaTheme="minorEastAsia"/>
          <w:lang w:eastAsia="pl-PL"/>
        </w:rPr>
        <w:t>Z</w:t>
      </w:r>
      <w:r w:rsidR="003637B2" w:rsidRPr="00FB353A">
        <w:rPr>
          <w:rFonts w:eastAsiaTheme="minorEastAsia"/>
          <w:lang w:eastAsia="pl-PL"/>
        </w:rPr>
        <w:t>on</w:t>
      </w:r>
      <w:r w:rsidR="00B7333B" w:rsidRPr="00FB353A">
        <w:rPr>
          <w:rFonts w:eastAsiaTheme="minorEastAsia"/>
          <w:lang w:eastAsia="pl-PL"/>
        </w:rPr>
        <w:t>e</w:t>
      </w:r>
      <w:r w:rsidR="003637B2" w:rsidRPr="00FB353A">
        <w:rPr>
          <w:rFonts w:eastAsiaTheme="minorEastAsia"/>
          <w:lang w:eastAsia="pl-PL"/>
        </w:rPr>
        <w:t xml:space="preserve"> approach</w:t>
      </w:r>
    </w:p>
    <w:p w14:paraId="5D65D8BE" w14:textId="18ECAFD0" w:rsidR="00A1561F" w:rsidRDefault="007B0716" w:rsidP="00B672B5">
      <w:pPr>
        <w:jc w:val="both"/>
        <w:rPr>
          <w:lang w:eastAsia="pl-PL"/>
        </w:rPr>
      </w:pPr>
      <w:r>
        <w:rPr>
          <w:lang w:eastAsia="pl-PL"/>
        </w:rPr>
        <w:t>First</w:t>
      </w:r>
      <w:r w:rsidR="00314193">
        <w:rPr>
          <w:lang w:eastAsia="pl-PL"/>
        </w:rPr>
        <w:t>,</w:t>
      </w:r>
      <w:r>
        <w:rPr>
          <w:lang w:eastAsia="pl-PL"/>
        </w:rPr>
        <w:t xml:space="preserve"> the </w:t>
      </w:r>
      <w:r w:rsidR="007F7F92">
        <w:rPr>
          <w:lang w:eastAsia="pl-PL"/>
        </w:rPr>
        <w:t>probabilities of</w:t>
      </w:r>
      <w:r>
        <w:rPr>
          <w:lang w:eastAsia="pl-PL"/>
        </w:rPr>
        <w:t xml:space="preserve"> </w:t>
      </w:r>
      <w:r w:rsidR="00314193">
        <w:rPr>
          <w:lang w:eastAsia="pl-PL"/>
        </w:rPr>
        <w:t xml:space="preserve">the </w:t>
      </w:r>
      <w:r w:rsidRPr="00E61249">
        <w:rPr>
          <w:lang w:eastAsia="pl-PL"/>
        </w:rPr>
        <w:t>occurrence of events</w:t>
      </w:r>
      <w:r>
        <w:rPr>
          <w:lang w:eastAsia="pl-PL"/>
        </w:rPr>
        <w:t xml:space="preserve"> in zones are calculated</w:t>
      </w:r>
      <w:r w:rsidR="007F7F92">
        <w:rPr>
          <w:lang w:eastAsia="pl-PL"/>
        </w:rPr>
        <w:t>. It depends o</w:t>
      </w:r>
      <w:r w:rsidR="00314193">
        <w:rPr>
          <w:lang w:eastAsia="pl-PL"/>
        </w:rPr>
        <w:t>n</w:t>
      </w:r>
      <w:r w:rsidR="007F7F92">
        <w:rPr>
          <w:lang w:eastAsia="pl-PL"/>
        </w:rPr>
        <w:t xml:space="preserve"> </w:t>
      </w:r>
      <w:r w:rsidR="00314193">
        <w:rPr>
          <w:lang w:eastAsia="pl-PL"/>
        </w:rPr>
        <w:t xml:space="preserve">the </w:t>
      </w:r>
      <w:r w:rsidR="007F7F92">
        <w:rPr>
          <w:lang w:eastAsia="pl-PL"/>
        </w:rPr>
        <w:t xml:space="preserve">number </w:t>
      </w:r>
      <w:r w:rsidR="00314193">
        <w:rPr>
          <w:lang w:eastAsia="pl-PL"/>
        </w:rPr>
        <w:t xml:space="preserve">of </w:t>
      </w:r>
      <w:r w:rsidR="007F7F92">
        <w:rPr>
          <w:lang w:eastAsia="pl-PL"/>
        </w:rPr>
        <w:t>event</w:t>
      </w:r>
      <w:r w:rsidR="00314193">
        <w:rPr>
          <w:lang w:eastAsia="pl-PL"/>
        </w:rPr>
        <w:t>s</w:t>
      </w:r>
      <w:r w:rsidR="007F7F92">
        <w:rPr>
          <w:lang w:eastAsia="pl-PL"/>
        </w:rPr>
        <w:t xml:space="preserve"> that belong to zones. </w:t>
      </w:r>
      <w:r w:rsidR="00A1561F" w:rsidRPr="00A1561F">
        <w:rPr>
          <w:lang w:eastAsia="pl-PL"/>
        </w:rPr>
        <w:t xml:space="preserve">The belonging of an event to a zone is determined </w:t>
      </w:r>
      <w:r w:rsidR="00314193">
        <w:rPr>
          <w:lang w:eastAsia="pl-PL"/>
        </w:rPr>
        <w:t>based on</w:t>
      </w:r>
      <w:r w:rsidR="00A1561F" w:rsidRPr="00A1561F">
        <w:rPr>
          <w:lang w:eastAsia="pl-PL"/>
        </w:rPr>
        <w:t xml:space="preserve"> the probability that the </w:t>
      </w:r>
      <w:proofErr w:type="spellStart"/>
      <w:r w:rsidR="001D5F80">
        <w:rPr>
          <w:i/>
          <w:lang w:eastAsia="pl-PL"/>
        </w:rPr>
        <w:t>i</w:t>
      </w:r>
      <w:r w:rsidR="00165778" w:rsidRPr="00165778">
        <w:rPr>
          <w:vertAlign w:val="superscript"/>
          <w:lang w:eastAsia="pl-PL"/>
        </w:rPr>
        <w:t>th</w:t>
      </w:r>
      <w:proofErr w:type="spellEnd"/>
      <w:r w:rsidR="00165778">
        <w:rPr>
          <w:lang w:eastAsia="pl-PL"/>
        </w:rPr>
        <w:t xml:space="preserve"> </w:t>
      </w:r>
      <w:r w:rsidR="00A1561F" w:rsidRPr="00A1561F">
        <w:rPr>
          <w:lang w:eastAsia="pl-PL"/>
        </w:rPr>
        <w:t xml:space="preserve">event occurred in the given </w:t>
      </w:r>
      <w:r w:rsidR="001D5F80">
        <w:rPr>
          <w:i/>
          <w:lang w:eastAsia="pl-PL"/>
        </w:rPr>
        <w:t>k</w:t>
      </w:r>
      <w:r w:rsidR="00A1561F" w:rsidRPr="00165778">
        <w:rPr>
          <w:vertAlign w:val="superscript"/>
          <w:lang w:eastAsia="pl-PL"/>
        </w:rPr>
        <w:t>th</w:t>
      </w:r>
      <w:r w:rsidR="00A1561F" w:rsidRPr="00A1561F">
        <w:rPr>
          <w:lang w:eastAsia="pl-PL"/>
        </w:rPr>
        <w:t xml:space="preserve"> zone</w:t>
      </w:r>
    </w:p>
    <w:p w14:paraId="234D80C3" w14:textId="53224B4F" w:rsidR="00165778" w:rsidRPr="004B55AF" w:rsidRDefault="00165778" w:rsidP="00B672B5">
      <w:pPr>
        <w:jc w:val="both"/>
        <w:rPr>
          <w:rFonts w:eastAsiaTheme="minorEastAsia"/>
          <w:lang w:eastAsia="pl-PL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lang w:eastAsia="pl-PL"/>
            </w:rPr>
            <m:t>P</m:t>
          </m:r>
          <m:d>
            <m:dPr>
              <m:ctrlPr>
                <w:rPr>
                  <w:rFonts w:ascii="Cambria Math" w:hAnsi="Cambria Math"/>
                  <w:i/>
                  <w:lang w:eastAsia="pl-PL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lang w:eastAsia="pl-PL"/>
                    </w:rPr>
                  </m:ctrlPr>
                </m:sSubPr>
                <m:e>
                  <m:r>
                    <w:rPr>
                      <w:rFonts w:ascii="Cambria Math" w:hAnsi="Cambria Math"/>
                      <w:lang w:eastAsia="pl-PL"/>
                    </w:rPr>
                    <m:t>e</m:t>
                  </m:r>
                </m:e>
                <m:sub>
                  <m:r>
                    <w:rPr>
                      <w:rFonts w:ascii="Cambria Math" w:hAnsi="Cambria Math"/>
                      <w:lang w:eastAsia="pl-PL"/>
                    </w:rPr>
                    <m:t>i</m:t>
                  </m:r>
                </m:sub>
              </m:sSub>
              <m:r>
                <w:rPr>
                  <w:rFonts w:ascii="Cambria Math" w:hAnsi="Cambria Math"/>
                  <w:lang w:eastAsia="pl-PL"/>
                </w:rPr>
                <m:t>ϵ</m:t>
              </m:r>
              <m:sSub>
                <m:sSubPr>
                  <m:ctrlPr>
                    <w:rPr>
                      <w:rFonts w:ascii="Cambria Math" w:hAnsi="Cambria Math"/>
                      <w:i/>
                      <w:lang w:eastAsia="pl-PL"/>
                    </w:rPr>
                  </m:ctrlPr>
                </m:sSubPr>
                <m:e>
                  <m:r>
                    <w:rPr>
                      <w:rFonts w:ascii="Cambria Math" w:hAnsi="Cambria Math"/>
                      <w:lang w:eastAsia="pl-PL"/>
                    </w:rPr>
                    <m:t>Z</m:t>
                  </m:r>
                </m:e>
                <m:sub>
                  <m:r>
                    <w:rPr>
                      <w:rFonts w:ascii="Cambria Math" w:hAnsi="Cambria Math"/>
                      <w:lang w:eastAsia="pl-PL"/>
                    </w:rPr>
                    <m:t>k</m:t>
                  </m:r>
                </m:sub>
              </m:sSub>
            </m:e>
          </m:d>
          <m:r>
            <w:rPr>
              <w:rFonts w:ascii="Cambria Math" w:hAnsi="Cambria Math"/>
              <w:lang w:eastAsia="pl-PL"/>
            </w:rPr>
            <m:t>=</m:t>
          </m:r>
          <m:nary>
            <m:naryPr>
              <m:limLoc m:val="undOvr"/>
              <m:ctrlPr>
                <w:rPr>
                  <w:rFonts w:ascii="Cambria Math" w:hAnsi="Cambria Math"/>
                  <w:i/>
                  <w:lang w:eastAsia="pl-PL"/>
                </w:rPr>
              </m:ctrlPr>
            </m:naryPr>
            <m:sub>
              <m:r>
                <w:rPr>
                  <w:rFonts w:ascii="Cambria Math" w:hAnsi="Cambria Math"/>
                  <w:lang w:eastAsia="pl-PL"/>
                </w:rPr>
                <m:t>x,y∈</m:t>
              </m:r>
              <m:sSub>
                <m:sSubPr>
                  <m:ctrlPr>
                    <w:rPr>
                      <w:rFonts w:ascii="Cambria Math" w:hAnsi="Cambria Math"/>
                      <w:i/>
                      <w:lang w:eastAsia="pl-PL"/>
                    </w:rPr>
                  </m:ctrlPr>
                </m:sSubPr>
                <m:e>
                  <m:r>
                    <w:rPr>
                      <w:rFonts w:ascii="Cambria Math" w:hAnsi="Cambria Math"/>
                      <w:lang w:eastAsia="pl-PL"/>
                    </w:rPr>
                    <m:t>Z</m:t>
                  </m:r>
                </m:e>
                <m:sub>
                  <m:r>
                    <w:rPr>
                      <w:rFonts w:ascii="Cambria Math" w:hAnsi="Cambria Math"/>
                      <w:lang w:eastAsia="pl-PL"/>
                    </w:rPr>
                    <m:t>k</m:t>
                  </m:r>
                </m:sub>
              </m:sSub>
            </m:sub>
            <m:sup/>
            <m:e>
              <m:r>
                <w:rPr>
                  <w:rFonts w:ascii="Cambria Math" w:hAnsi="Cambria Math"/>
                  <w:lang w:eastAsia="pl-PL"/>
                </w:rPr>
                <m:t>φ</m:t>
              </m:r>
              <m:d>
                <m:dPr>
                  <m:ctrlPr>
                    <w:rPr>
                      <w:rFonts w:ascii="Cambria Math" w:hAnsi="Cambria Math"/>
                      <w:i/>
                      <w:lang w:eastAsia="pl-PL"/>
                    </w:rPr>
                  </m:ctrlPr>
                </m:dPr>
                <m:e>
                  <m:r>
                    <w:rPr>
                      <w:rFonts w:ascii="Cambria Math" w:hAnsi="Cambria Math"/>
                      <w:lang w:eastAsia="pl-PL"/>
                    </w:rPr>
                    <m:t>x,y|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pl-PL"/>
                        </w:rPr>
                        <m:t>i</m:t>
                      </m:r>
                    </m:sub>
                  </m:sSub>
                  <m:r>
                    <w:rPr>
                      <w:rFonts w:ascii="Cambria Math" w:hAnsi="Cambria Math"/>
                      <w:lang w:eastAsia="pl-PL"/>
                    </w:rPr>
                    <m:t>,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pl-PL"/>
                        </w:rPr>
                        <m:t>i</m:t>
                      </m:r>
                    </m:sub>
                  </m:sSub>
                  <m:r>
                    <w:rPr>
                      <w:rFonts w:ascii="Cambria Math" w:hAnsi="Cambria Math"/>
                      <w:lang w:eastAsia="pl-PL"/>
                    </w:rPr>
                    <m:t>,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σ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pl-PL"/>
                        </w:rPr>
                        <m:t>i</m:t>
                      </m:r>
                    </m:sub>
                  </m:sSub>
                </m:e>
              </m:d>
              <m:r>
                <w:rPr>
                  <w:rFonts w:ascii="Cambria Math" w:hAnsi="Cambria Math"/>
                  <w:lang w:eastAsia="pl-PL"/>
                </w:rPr>
                <m:t>dxdy</m:t>
              </m:r>
            </m:e>
          </m:nary>
          <m:r>
            <w:rPr>
              <w:rFonts w:ascii="Cambria Math" w:hAnsi="Cambria Math"/>
              <w:lang w:eastAsia="pl-PL"/>
            </w:rPr>
            <m:t>,</m:t>
          </m:r>
        </m:oMath>
      </m:oMathPara>
    </w:p>
    <w:p w14:paraId="17E24E3D" w14:textId="1AA029E9" w:rsidR="007B0716" w:rsidRDefault="007B0716" w:rsidP="00B672B5">
      <w:pPr>
        <w:jc w:val="both"/>
        <w:rPr>
          <w:lang w:eastAsia="pl-PL"/>
        </w:rPr>
      </w:pPr>
      <w:r>
        <w:rPr>
          <w:rFonts w:eastAsiaTheme="minorEastAsia"/>
          <w:lang w:eastAsia="pl-PL"/>
        </w:rPr>
        <w:t xml:space="preserve">where </w:t>
      </w:r>
      <m:oMath>
        <m:r>
          <w:rPr>
            <w:rFonts w:ascii="Cambria Math" w:hAnsi="Cambria Math"/>
            <w:lang w:eastAsia="pl-PL"/>
          </w:rPr>
          <m:t>φ</m:t>
        </m:r>
      </m:oMath>
      <w:r>
        <w:rPr>
          <w:rFonts w:eastAsiaTheme="minorEastAsia"/>
          <w:lang w:eastAsia="pl-PL"/>
        </w:rPr>
        <w:t xml:space="preserve"> is the normal probability distribution function truncated to 3</w:t>
      </w:r>
      <m:oMath>
        <m:sSub>
          <m:sSubPr>
            <m:ctrlPr>
              <w:rPr>
                <w:rFonts w:ascii="Cambria Math" w:hAnsi="Cambria Math"/>
                <w:i/>
                <w:lang w:eastAsia="pl-PL"/>
              </w:rPr>
            </m:ctrlPr>
          </m:sSubPr>
          <m:e>
            <m:r>
              <w:rPr>
                <w:rFonts w:ascii="Cambria Math" w:hAnsi="Cambria Math"/>
                <w:lang w:eastAsia="pl-PL"/>
              </w:rPr>
              <m:t>σ</m:t>
            </m:r>
          </m:e>
          <m:sub>
            <m:r>
              <w:rPr>
                <w:rFonts w:ascii="Cambria Math" w:hAnsi="Cambria Math"/>
                <w:lang w:eastAsia="pl-PL"/>
              </w:rPr>
              <m:t>k</m:t>
            </m:r>
          </m:sub>
        </m:sSub>
      </m:oMath>
      <w:r>
        <w:rPr>
          <w:rFonts w:eastAsiaTheme="minorEastAsia"/>
          <w:lang w:eastAsia="pl-PL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lang w:eastAsia="pl-PL"/>
              </w:rPr>
            </m:ctrlPr>
          </m:sSubPr>
          <m:e>
            <m:r>
              <w:rPr>
                <w:rFonts w:ascii="Cambria Math" w:hAnsi="Cambria Math"/>
                <w:lang w:eastAsia="pl-PL"/>
              </w:rPr>
              <m:t>x</m:t>
            </m:r>
          </m:e>
          <m:sub>
            <m:r>
              <w:rPr>
                <w:rFonts w:ascii="Cambria Math" w:hAnsi="Cambria Math"/>
                <w:lang w:eastAsia="pl-PL"/>
              </w:rPr>
              <m:t>k</m:t>
            </m:r>
          </m:sub>
        </m:sSub>
        <m:r>
          <w:rPr>
            <w:rFonts w:ascii="Cambria Math" w:hAnsi="Cambria Math"/>
            <w:lang w:eastAsia="pl-PL"/>
          </w:rPr>
          <m:t>,</m:t>
        </m:r>
        <m:sSub>
          <m:sSubPr>
            <m:ctrlPr>
              <w:rPr>
                <w:rFonts w:ascii="Cambria Math" w:hAnsi="Cambria Math"/>
                <w:i/>
                <w:lang w:eastAsia="pl-PL"/>
              </w:rPr>
            </m:ctrlPr>
          </m:sSubPr>
          <m:e>
            <m:r>
              <w:rPr>
                <w:rFonts w:ascii="Cambria Math" w:hAnsi="Cambria Math"/>
                <w:lang w:eastAsia="pl-PL"/>
              </w:rPr>
              <m:t>y</m:t>
            </m:r>
          </m:e>
          <m:sub>
            <m:r>
              <w:rPr>
                <w:rFonts w:ascii="Cambria Math" w:hAnsi="Cambria Math"/>
                <w:lang w:eastAsia="pl-PL"/>
              </w:rPr>
              <m:t>k</m:t>
            </m:r>
          </m:sub>
        </m:sSub>
      </m:oMath>
      <w:r>
        <w:rPr>
          <w:rFonts w:eastAsiaTheme="minorEastAsia"/>
          <w:lang w:eastAsia="pl-PL"/>
        </w:rPr>
        <w:t xml:space="preserve"> are coordinates of the event </w:t>
      </w:r>
      <w:proofErr w:type="spellStart"/>
      <w:r>
        <w:rPr>
          <w:rFonts w:eastAsiaTheme="minorEastAsia"/>
          <w:lang w:eastAsia="pl-PL"/>
        </w:rPr>
        <w:t>epicent</w:t>
      </w:r>
      <w:r w:rsidR="00A93736">
        <w:rPr>
          <w:rFonts w:eastAsiaTheme="minorEastAsia"/>
          <w:lang w:eastAsia="pl-PL"/>
        </w:rPr>
        <w:t>re</w:t>
      </w:r>
      <w:proofErr w:type="spellEnd"/>
      <w:r>
        <w:rPr>
          <w:rFonts w:eastAsiaTheme="minorEastAsia"/>
          <w:lang w:eastAsia="pl-PL"/>
        </w:rPr>
        <w:t xml:space="preserve"> and </w:t>
      </w:r>
      <m:oMath>
        <m:sSub>
          <m:sSubPr>
            <m:ctrlPr>
              <w:rPr>
                <w:rFonts w:ascii="Cambria Math" w:hAnsi="Cambria Math"/>
                <w:i/>
                <w:lang w:eastAsia="pl-PL"/>
              </w:rPr>
            </m:ctrlPr>
          </m:sSubPr>
          <m:e>
            <m:r>
              <w:rPr>
                <w:rFonts w:ascii="Cambria Math" w:hAnsi="Cambria Math"/>
                <w:lang w:eastAsia="pl-PL"/>
              </w:rPr>
              <m:t>σ</m:t>
            </m:r>
          </m:e>
          <m:sub>
            <m:r>
              <w:rPr>
                <w:rFonts w:ascii="Cambria Math" w:hAnsi="Cambria Math"/>
                <w:lang w:eastAsia="pl-PL"/>
              </w:rPr>
              <m:t>k</m:t>
            </m:r>
          </m:sub>
        </m:sSub>
      </m:oMath>
      <w:r>
        <w:rPr>
          <w:rFonts w:eastAsiaTheme="minorEastAsia"/>
          <w:lang w:eastAsia="pl-PL"/>
        </w:rPr>
        <w:t xml:space="preserve"> is the location error. The probability </w:t>
      </w:r>
      <w:r w:rsidR="007F7F92">
        <w:rPr>
          <w:lang w:eastAsia="pl-PL"/>
        </w:rPr>
        <w:t xml:space="preserve">of </w:t>
      </w:r>
      <w:r w:rsidR="007F7F92" w:rsidRPr="00E61249">
        <w:rPr>
          <w:lang w:eastAsia="pl-PL"/>
        </w:rPr>
        <w:t>occurrence of events</w:t>
      </w:r>
      <w:r w:rsidR="007F7F92">
        <w:rPr>
          <w:lang w:eastAsia="pl-PL"/>
        </w:rPr>
        <w:t xml:space="preserve"> in the </w:t>
      </w:r>
      <w:r w:rsidR="001D5F80">
        <w:rPr>
          <w:i/>
          <w:lang w:eastAsia="pl-PL"/>
        </w:rPr>
        <w:t>k</w:t>
      </w:r>
      <w:r w:rsidR="007F7F92" w:rsidRPr="00165778">
        <w:rPr>
          <w:vertAlign w:val="superscript"/>
          <w:lang w:eastAsia="pl-PL"/>
        </w:rPr>
        <w:t>th</w:t>
      </w:r>
      <w:r w:rsidR="007F7F92" w:rsidRPr="00A1561F">
        <w:rPr>
          <w:lang w:eastAsia="pl-PL"/>
        </w:rPr>
        <w:t xml:space="preserve"> zone</w:t>
      </w:r>
      <w:r w:rsidR="007F7F92">
        <w:rPr>
          <w:lang w:eastAsia="pl-PL"/>
        </w:rPr>
        <w:t xml:space="preserve"> is then</w:t>
      </w:r>
    </w:p>
    <w:p w14:paraId="03E1D474" w14:textId="62F30F9A" w:rsidR="007F7F92" w:rsidRPr="004B55AF" w:rsidRDefault="007F7F92" w:rsidP="00B672B5">
      <w:pPr>
        <w:jc w:val="both"/>
        <w:rPr>
          <w:rFonts w:eastAsiaTheme="minorEastAsia"/>
          <w:lang w:eastAsia="pl-PL"/>
        </w:rPr>
      </w:pPr>
      <m:oMathPara>
        <m:oMathParaPr>
          <m:jc m:val="center"/>
        </m:oMathParaPr>
        <m:oMath>
          <m:r>
            <w:rPr>
              <w:rFonts w:ascii="Cambria Math" w:eastAsiaTheme="minorEastAsia" w:hAnsi="Cambria Math"/>
              <w:lang w:eastAsia="pl-PL"/>
            </w:rPr>
            <m:t>P</m:t>
          </m:r>
          <m:d>
            <m:dPr>
              <m:ctrlPr>
                <w:rPr>
                  <w:rFonts w:ascii="Cambria Math" w:hAnsi="Cambria Math"/>
                  <w:i/>
                  <w:lang w:eastAsia="pl-PL"/>
                </w:rPr>
              </m:ctrlPr>
            </m:dPr>
            <m:e>
              <m:r>
                <w:rPr>
                  <w:rFonts w:ascii="Cambria Math" w:hAnsi="Cambria Math"/>
                  <w:lang w:eastAsia="pl-PL"/>
                </w:rPr>
                <m:t>Eϵ</m:t>
              </m:r>
              <m:sSub>
                <m:sSubPr>
                  <m:ctrlPr>
                    <w:rPr>
                      <w:rFonts w:ascii="Cambria Math" w:hAnsi="Cambria Math"/>
                      <w:i/>
                      <w:lang w:eastAsia="pl-PL"/>
                    </w:rPr>
                  </m:ctrlPr>
                </m:sSubPr>
                <m:e>
                  <m:r>
                    <w:rPr>
                      <w:rFonts w:ascii="Cambria Math" w:hAnsi="Cambria Math"/>
                      <w:lang w:eastAsia="pl-PL"/>
                    </w:rPr>
                    <m:t>Z</m:t>
                  </m:r>
                </m:e>
                <m:sub>
                  <m:r>
                    <w:rPr>
                      <w:rFonts w:ascii="Cambria Math" w:hAnsi="Cambria Math"/>
                      <w:lang w:eastAsia="pl-PL"/>
                    </w:rPr>
                    <m:t>k</m:t>
                  </m:r>
                </m:sub>
              </m:sSub>
            </m:e>
          </m:d>
          <m:r>
            <w:rPr>
              <w:rFonts w:ascii="Cambria Math" w:hAnsi="Cambria Math"/>
              <w:lang w:eastAsia="pl-PL"/>
            </w:rPr>
            <m:t xml:space="preserve">= 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naryPr>
                <m:sub>
                  <m:r>
                    <w:rPr>
                      <w:rFonts w:ascii="Cambria Math" w:eastAsiaTheme="minorEastAsia" w:hAnsi="Cambria Math"/>
                    </w:rPr>
                    <m:t>c=1</m:t>
                  </m:r>
                </m:sub>
                <m:sup>
                  <m:r>
                    <w:rPr>
                      <w:rFonts w:ascii="Cambria Math" w:eastAsiaTheme="minorEastAsia" w:hAnsi="Cambria Math"/>
                    </w:rPr>
                    <m:t>C</m:t>
                  </m:r>
                </m:sup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/>
                        </w:rPr>
                        <m:t>i=1</m:t>
                      </m:r>
                    </m:sub>
                    <m:sup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N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c</m:t>
                          </m:r>
                        </m:sub>
                      </m:sSub>
                    </m:sup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P</m:t>
                      </m:r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lang w:eastAsia="pl-PL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e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i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ϵ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Z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k</m:t>
                              </m:r>
                            </m:sub>
                          </m:sSub>
                        </m:e>
                      </m:d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w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c</m:t>
                          </m:r>
                        </m:sub>
                      </m:sSub>
                    </m:e>
                  </m:nary>
                </m:e>
              </m:nary>
            </m:num>
            <m:den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naryPr>
                <m:sub>
                  <m:r>
                    <w:rPr>
                      <w:rFonts w:ascii="Cambria Math" w:eastAsiaTheme="minorEastAsia" w:hAnsi="Cambria Math"/>
                    </w:rPr>
                    <m:t>j=</m:t>
                  </m:r>
                </m:sub>
                <m:sup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N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z</m:t>
                      </m:r>
                    </m:sub>
                  </m:sSub>
                </m:sup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/>
                        </w:rPr>
                        <m:t>c=1</m:t>
                      </m:r>
                    </m:sub>
                    <m:sup>
                      <m:r>
                        <w:rPr>
                          <w:rFonts w:ascii="Cambria Math" w:eastAsiaTheme="minorEastAsia" w:hAnsi="Cambria Math"/>
                        </w:rPr>
                        <m:t>C</m:t>
                      </m:r>
                    </m:sup>
                    <m:e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naryPr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i=1</m:t>
                          </m:r>
                        </m:sub>
                        <m:sup>
                          <m:sSub>
                            <m:sSub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N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c</m:t>
                              </m:r>
                            </m:sub>
                          </m:sSub>
                        </m:sup>
                        <m:e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P</m:t>
                          </m:r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lang w:eastAsia="pl-PL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lang w:eastAsia="pl-PL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lang w:eastAsia="pl-PL"/>
                                    </w:rPr>
                                    <m:t>e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lang w:eastAsia="pl-PL"/>
                                    </w:rPr>
                                    <m:t>i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ϵ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lang w:eastAsia="pl-PL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lang w:eastAsia="pl-PL"/>
                                    </w:rPr>
                                    <m:t>Z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lang w:eastAsia="pl-PL"/>
                                    </w:rPr>
                                    <m:t>j</m:t>
                                  </m:r>
                                </m:sub>
                              </m:sSub>
                            </m:e>
                          </m:d>
                          <m:sSub>
                            <m:sSub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w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c</m:t>
                              </m:r>
                            </m:sub>
                          </m:sSub>
                        </m:e>
                      </m:nary>
                    </m:e>
                  </m:nary>
                </m:e>
              </m:nary>
            </m:den>
          </m:f>
          <m:r>
            <w:rPr>
              <w:rFonts w:ascii="Cambria Math" w:eastAsiaTheme="minorEastAsia" w:hAnsi="Cambria Math"/>
            </w:rPr>
            <m:t>,</m:t>
          </m:r>
        </m:oMath>
      </m:oMathPara>
    </w:p>
    <w:p w14:paraId="5C90F2DB" w14:textId="7B4E36F0" w:rsidR="001D5F80" w:rsidRDefault="007F7F92" w:rsidP="00B672B5">
      <w:pPr>
        <w:jc w:val="both"/>
        <w:rPr>
          <w:rFonts w:eastAsiaTheme="minorEastAsia"/>
        </w:rPr>
      </w:pPr>
      <w:r>
        <w:rPr>
          <w:rFonts w:eastAsiaTheme="minorEastAsia"/>
        </w:rPr>
        <w:t xml:space="preserve">where </w:t>
      </w:r>
      <m:oMath>
        <m:r>
          <w:rPr>
            <w:rFonts w:ascii="Cambria Math" w:eastAsiaTheme="minorEastAsia" w:hAnsi="Cambria Math"/>
          </w:rPr>
          <m:t>C</m:t>
        </m:r>
      </m:oMath>
      <w:r>
        <w:rPr>
          <w:rFonts w:eastAsiaTheme="minorEastAsia"/>
        </w:rPr>
        <w:t xml:space="preserve"> is the number of catalog</w:t>
      </w:r>
      <w:r w:rsidR="00A93736">
        <w:rPr>
          <w:rFonts w:eastAsiaTheme="minorEastAsia"/>
        </w:rPr>
        <w:t>ue</w:t>
      </w:r>
      <w:r>
        <w:rPr>
          <w:rFonts w:eastAsiaTheme="minorEastAsia"/>
        </w:rPr>
        <w:t xml:space="preserve">s,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N</m:t>
            </m:r>
          </m:e>
          <m:sub>
            <m:r>
              <w:rPr>
                <w:rFonts w:ascii="Cambria Math" w:eastAsiaTheme="minorEastAsia" w:hAnsi="Cambria Math"/>
              </w:rPr>
              <m:t>c</m:t>
            </m:r>
          </m:sub>
        </m:sSub>
      </m:oMath>
      <w:r>
        <w:rPr>
          <w:rFonts w:eastAsiaTheme="minorEastAsia"/>
        </w:rPr>
        <w:t xml:space="preserve"> is the number of events in the </w:t>
      </w:r>
      <w:proofErr w:type="spellStart"/>
      <w:r w:rsidRPr="00924FEA">
        <w:rPr>
          <w:rFonts w:eastAsiaTheme="minorEastAsia"/>
          <w:i/>
        </w:rPr>
        <w:t>c</w:t>
      </w:r>
      <w:r w:rsidRPr="00924FEA">
        <w:rPr>
          <w:rFonts w:eastAsiaTheme="minorEastAsia"/>
          <w:i/>
          <w:vertAlign w:val="superscript"/>
        </w:rPr>
        <w:t>th</w:t>
      </w:r>
      <w:proofErr w:type="spellEnd"/>
      <w:r>
        <w:rPr>
          <w:rFonts w:eastAsiaTheme="minorEastAsia"/>
        </w:rPr>
        <w:t xml:space="preserve"> catalog</w:t>
      </w:r>
      <w:r w:rsidR="00A93736">
        <w:rPr>
          <w:rFonts w:eastAsiaTheme="minorEastAsia"/>
        </w:rPr>
        <w:t>ue</w:t>
      </w:r>
      <w:r>
        <w:rPr>
          <w:rFonts w:eastAsiaTheme="minorEastAsia"/>
        </w:rPr>
        <w:t>,</w:t>
      </w:r>
      <w:r w:rsidR="001D5F80">
        <w:rPr>
          <w:rFonts w:eastAsiaTheme="minorEastAsia"/>
        </w:rPr>
        <w:t xml:space="preserve">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N</m:t>
            </m:r>
          </m:e>
          <m:sub>
            <m:r>
              <w:rPr>
                <w:rFonts w:ascii="Cambria Math" w:eastAsiaTheme="minorEastAsia" w:hAnsi="Cambria Math"/>
              </w:rPr>
              <m:t>z</m:t>
            </m:r>
          </m:sub>
        </m:sSub>
      </m:oMath>
      <w:r w:rsidR="001D5F80">
        <w:rPr>
          <w:lang w:eastAsia="pl-PL"/>
        </w:rPr>
        <w:t xml:space="preserve"> is the number of zones, and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w</m:t>
            </m:r>
          </m:e>
          <m:sub>
            <m:r>
              <w:rPr>
                <w:rFonts w:ascii="Cambria Math" w:eastAsiaTheme="minorEastAsia" w:hAnsi="Cambria Math"/>
              </w:rPr>
              <m:t>c</m:t>
            </m:r>
          </m:sub>
        </m:sSub>
      </m:oMath>
      <w:r w:rsidR="001D5F80">
        <w:rPr>
          <w:rFonts w:eastAsiaTheme="minorEastAsia"/>
        </w:rPr>
        <w:t xml:space="preserve"> </w:t>
      </w:r>
      <w:r w:rsidR="00A343F4">
        <w:rPr>
          <w:rFonts w:eastAsiaTheme="minorEastAsia"/>
        </w:rPr>
        <w:t xml:space="preserve">are </w:t>
      </w:r>
      <w:r w:rsidR="001D5F80">
        <w:rPr>
          <w:rFonts w:eastAsiaTheme="minorEastAsia"/>
        </w:rPr>
        <w:t>a catalog</w:t>
      </w:r>
      <w:r w:rsidR="00A93736">
        <w:rPr>
          <w:rFonts w:eastAsiaTheme="minorEastAsia"/>
        </w:rPr>
        <w:t>ue</w:t>
      </w:r>
      <w:r w:rsidR="007667E6">
        <w:rPr>
          <w:rFonts w:eastAsiaTheme="minorEastAsia"/>
        </w:rPr>
        <w:t>-</w:t>
      </w:r>
      <w:r w:rsidR="001D5F80">
        <w:rPr>
          <w:rFonts w:eastAsiaTheme="minorEastAsia"/>
        </w:rPr>
        <w:t>dependent weight coefficient, which can be chosen arbitrarily, depending on the number of events</w:t>
      </w:r>
    </w:p>
    <w:p w14:paraId="3FC1B1CC" w14:textId="77777777" w:rsidR="001D5F80" w:rsidRPr="004B55AF" w:rsidRDefault="00BA3F4B" w:rsidP="004B55AF">
      <w:pPr>
        <w:jc w:val="both"/>
        <w:rPr>
          <w:rFonts w:eastAsiaTheme="minorEastAsi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w</m:t>
              </m:r>
            </m:e>
            <m:sub>
              <m:r>
                <w:rPr>
                  <w:rFonts w:ascii="Cambria Math" w:eastAsiaTheme="minorEastAsia" w:hAnsi="Cambria Math"/>
                </w:rPr>
                <m:t>c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N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N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c</m:t>
                  </m:r>
                </m:sub>
              </m:sSub>
            </m:den>
          </m:f>
          <m:r>
            <w:rPr>
              <w:rFonts w:ascii="Cambria Math" w:eastAsiaTheme="minorEastAsia" w:hAnsi="Cambria Math"/>
            </w:rPr>
            <m:t>,</m:t>
          </m:r>
        </m:oMath>
      </m:oMathPara>
    </w:p>
    <w:p w14:paraId="04CEAAB7" w14:textId="029E9039" w:rsidR="001D5F80" w:rsidRDefault="001D5F80" w:rsidP="00B672B5">
      <w:pPr>
        <w:jc w:val="both"/>
        <w:rPr>
          <w:rFonts w:eastAsiaTheme="minorEastAsia"/>
        </w:rPr>
      </w:pPr>
      <w:r>
        <w:rPr>
          <w:rFonts w:eastAsiaTheme="minorEastAsia"/>
        </w:rPr>
        <w:t>or depend</w:t>
      </w:r>
      <w:r w:rsidR="00EC65EA">
        <w:rPr>
          <w:rFonts w:eastAsiaTheme="minorEastAsia"/>
        </w:rPr>
        <w:t>ing</w:t>
      </w:r>
      <w:r>
        <w:rPr>
          <w:rFonts w:eastAsiaTheme="minorEastAsia"/>
        </w:rPr>
        <w:t xml:space="preserve"> on the period of the catalog</w:t>
      </w:r>
      <w:r w:rsidR="00A93736">
        <w:rPr>
          <w:rFonts w:eastAsiaTheme="minorEastAsia"/>
        </w:rPr>
        <w:t>ue</w:t>
      </w:r>
    </w:p>
    <w:p w14:paraId="0777EC86" w14:textId="77777777" w:rsidR="001D5F80" w:rsidRPr="004B55AF" w:rsidRDefault="00BA3F4B" w:rsidP="004B55AF">
      <w:pPr>
        <w:jc w:val="both"/>
        <w:rPr>
          <w:rFonts w:eastAsiaTheme="minorEastAsi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w</m:t>
              </m:r>
            </m:e>
            <m:sub>
              <m:r>
                <w:rPr>
                  <w:rFonts w:ascii="Cambria Math" w:eastAsiaTheme="minorEastAsia" w:hAnsi="Cambria Math"/>
                </w:rPr>
                <m:t>c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T</m:t>
              </m:r>
            </m:e>
            <m:sub>
              <m:r>
                <w:rPr>
                  <w:rFonts w:ascii="Cambria Math" w:eastAsiaTheme="minorEastAsia" w:hAnsi="Cambria Math"/>
                </w:rPr>
                <m:t>c</m:t>
              </m:r>
            </m:sub>
          </m:sSub>
          <m:r>
            <w:rPr>
              <w:rFonts w:ascii="Cambria Math" w:eastAsiaTheme="minorEastAsia" w:hAnsi="Cambria Math"/>
            </w:rPr>
            <m:t>+1,</m:t>
          </m:r>
        </m:oMath>
      </m:oMathPara>
    </w:p>
    <w:p w14:paraId="502C07B7" w14:textId="2949E1AE" w:rsidR="00165778" w:rsidRDefault="001D5F80" w:rsidP="00B672B5">
      <w:pPr>
        <w:jc w:val="both"/>
        <w:rPr>
          <w:rFonts w:eastAsiaTheme="minorEastAsia"/>
        </w:rPr>
      </w:pPr>
      <w:proofErr w:type="gramStart"/>
      <w:r>
        <w:rPr>
          <w:rFonts w:eastAsiaTheme="minorEastAsia"/>
        </w:rPr>
        <w:t>where</w:t>
      </w:r>
      <w:proofErr w:type="gramEnd"/>
      <w:r>
        <w:rPr>
          <w:rFonts w:eastAsiaTheme="minorEastAsia"/>
        </w:rPr>
        <w:t xml:space="preserve">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T</m:t>
            </m:r>
          </m:e>
          <m:sub>
            <m:r>
              <w:rPr>
                <w:rFonts w:ascii="Cambria Math" w:eastAsiaTheme="minorEastAsia" w:hAnsi="Cambria Math"/>
              </w:rPr>
              <m:t>c</m:t>
            </m:r>
          </m:sub>
        </m:sSub>
      </m:oMath>
      <w:r>
        <w:rPr>
          <w:rFonts w:eastAsiaTheme="minorEastAsia"/>
        </w:rPr>
        <w:t xml:space="preserve"> is the catalog</w:t>
      </w:r>
      <w:r w:rsidR="00A93736">
        <w:rPr>
          <w:rFonts w:eastAsiaTheme="minorEastAsia"/>
        </w:rPr>
        <w:t>ue</w:t>
      </w:r>
      <w:r>
        <w:rPr>
          <w:rFonts w:eastAsiaTheme="minorEastAsia"/>
        </w:rPr>
        <w:t xml:space="preserve"> period in years. We applied the weight depending on the period of the catalog</w:t>
      </w:r>
      <w:r w:rsidR="00A93736">
        <w:rPr>
          <w:rFonts w:eastAsiaTheme="minorEastAsia"/>
        </w:rPr>
        <w:t>ue</w:t>
      </w:r>
      <w:r>
        <w:rPr>
          <w:rFonts w:eastAsiaTheme="minorEastAsia"/>
        </w:rPr>
        <w:t>.</w:t>
      </w:r>
    </w:p>
    <w:p w14:paraId="44C31EE7" w14:textId="69AB9DCE" w:rsidR="00E23716" w:rsidRDefault="007667E6" w:rsidP="00B672B5">
      <w:pPr>
        <w:jc w:val="both"/>
        <w:rPr>
          <w:lang w:eastAsia="pl-PL"/>
        </w:rPr>
      </w:pPr>
      <w:r>
        <w:rPr>
          <w:rFonts w:eastAsiaTheme="minorEastAsia"/>
        </w:rPr>
        <w:t>The p</w:t>
      </w:r>
      <w:r w:rsidR="00495D42">
        <w:rPr>
          <w:lang w:eastAsia="pl-PL"/>
        </w:rPr>
        <w:t>robability</w:t>
      </w:r>
      <w:r w:rsidR="00E91F7E" w:rsidRPr="00E61249">
        <w:rPr>
          <w:lang w:eastAsia="pl-PL"/>
        </w:rPr>
        <w:t xml:space="preserve"> of occurrence of events at point</w:t>
      </w:r>
      <w:r w:rsidR="00E91F7E">
        <w:rPr>
          <w:rFonts w:eastAsiaTheme="minorEastAsia"/>
          <w:lang w:eastAsia="pl-PL"/>
        </w:rPr>
        <w:t xml:space="preserve">s </w:t>
      </w:r>
      <w:r>
        <w:rPr>
          <w:rFonts w:eastAsiaTheme="minorEastAsia"/>
          <w:lang w:eastAsia="pl-PL"/>
        </w:rPr>
        <w:t>in</w:t>
      </w:r>
      <w:r w:rsidR="00E91F7E">
        <w:rPr>
          <w:rFonts w:eastAsiaTheme="minorEastAsia"/>
          <w:lang w:eastAsia="pl-PL"/>
        </w:rPr>
        <w:t xml:space="preserve"> the area is the sum of </w:t>
      </w:r>
      <w:r>
        <w:rPr>
          <w:rFonts w:eastAsiaTheme="minorEastAsia"/>
          <w:lang w:eastAsia="pl-PL"/>
        </w:rPr>
        <w:t xml:space="preserve">the </w:t>
      </w:r>
      <w:r>
        <w:rPr>
          <w:lang w:eastAsia="pl-PL"/>
        </w:rPr>
        <w:t>probabilities</w:t>
      </w:r>
      <w:r w:rsidR="00E91F7E" w:rsidRPr="00E61249">
        <w:rPr>
          <w:lang w:eastAsia="pl-PL"/>
        </w:rPr>
        <w:t xml:space="preserve"> of occurrence of events</w:t>
      </w:r>
      <w:r w:rsidR="00E91F7E">
        <w:rPr>
          <w:lang w:eastAsia="pl-PL"/>
        </w:rPr>
        <w:t xml:space="preserve"> for all zone</w:t>
      </w:r>
      <w:r w:rsidR="00495D42">
        <w:rPr>
          <w:lang w:eastAsia="pl-PL"/>
        </w:rPr>
        <w:t>s</w:t>
      </w:r>
      <w:r w:rsidR="00E91F7E">
        <w:rPr>
          <w:lang w:eastAsia="pl-PL"/>
        </w:rPr>
        <w:t xml:space="preserve">. The probabilities for </w:t>
      </w:r>
      <w:r>
        <w:rPr>
          <w:lang w:eastAsia="pl-PL"/>
        </w:rPr>
        <w:t xml:space="preserve">the </w:t>
      </w:r>
      <w:r w:rsidR="00E91F7E">
        <w:rPr>
          <w:lang w:eastAsia="pl-PL"/>
        </w:rPr>
        <w:t>single zone are calculated according to the formula</w:t>
      </w:r>
    </w:p>
    <w:p w14:paraId="780F0E67" w14:textId="402F3AB1" w:rsidR="00BC198B" w:rsidRPr="004B55AF" w:rsidRDefault="00BA3F4B" w:rsidP="00B672B5">
      <w:pPr>
        <w:jc w:val="both"/>
        <w:rPr>
          <w:rFonts w:eastAsiaTheme="minorEastAsi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P</m:t>
              </m:r>
            </m:e>
            <m:sub>
              <m:r>
                <w:rPr>
                  <w:rFonts w:ascii="Cambria Math" w:eastAsiaTheme="minorEastAsia" w:hAnsi="Cambria Math"/>
                </w:rPr>
                <m:t>R</m:t>
              </m:r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x,y</m:t>
              </m:r>
            </m:e>
          </m:d>
          <m:r>
            <w:rPr>
              <w:rFonts w:ascii="Cambria Math" w:eastAsiaTheme="minorEastAsia" w:hAnsi="Cambria Math"/>
            </w:rPr>
            <m:t xml:space="preserve">= 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nary>
                <m:naryPr>
                  <m:limLoc m:val="subSup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naryPr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pl-PL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lang w:eastAsia="pl-PL"/>
                    </w:rPr>
                    <m:t>,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pl-PL"/>
                        </w:rPr>
                        <m:t>2</m:t>
                      </m:r>
                    </m:sub>
                  </m:sSub>
                  <m:r>
                    <w:rPr>
                      <w:rFonts w:ascii="Cambria Math" w:eastAsiaTheme="minorEastAsia" w:hAnsi="Cambria Math"/>
                    </w:rPr>
                    <m:t>∈Z</m:t>
                  </m:r>
                </m:sub>
                <m:sup/>
                <m:e>
                  <m:nary>
                    <m:naryPr>
                      <m:limLoc m:val="undOvr"/>
                      <m:subHide m:val="1"/>
                      <m:supHide m:val="1"/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naryPr>
                    <m:sub/>
                    <m:sup/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φ</m:t>
                      </m:r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lang w:eastAsia="pl-PL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1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1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|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2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2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eastAsia="pl-PL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σ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eastAsia="pl-PL"/>
                                </w:rPr>
                                <m:t>z</m:t>
                              </m:r>
                            </m:sub>
                          </m:sSub>
                        </m:e>
                      </m:d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dx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hAnsi="Cambria Math"/>
                          <w:lang w:eastAsia="pl-PL"/>
                        </w:rPr>
                        <m:t>d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1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dx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hAnsi="Cambria Math"/>
                          <w:lang w:eastAsia="pl-PL"/>
                        </w:rPr>
                        <m:t>d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eastAsia="pl-PL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eastAsia="pl-PL"/>
                            </w:rPr>
                            <m:t>2</m:t>
                          </m:r>
                        </m:sub>
                      </m:sSub>
                    </m:e>
                  </m:nary>
                </m:e>
              </m:nary>
            </m:num>
            <m:den>
              <m:nary>
                <m:naryPr>
                  <m:limLoc m:val="subSup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naryPr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pl-PL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lang w:eastAsia="pl-PL"/>
                    </w:rPr>
                    <m:t>,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pl-PL"/>
                        </w:rPr>
                        <m:t>2</m:t>
                      </m:r>
                    </m:sub>
                  </m:sSub>
                  <m:r>
                    <w:rPr>
                      <w:rFonts w:ascii="Cambria Math" w:eastAsiaTheme="minorEastAsia" w:hAnsi="Cambria Math"/>
                    </w:rPr>
                    <m:t>∈Z</m:t>
                  </m:r>
                </m:sub>
                <m:sup/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dx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pl-PL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lang w:eastAsia="pl-PL"/>
                    </w:rPr>
                    <m:t>d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lang w:eastAsia="pl-PL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eastAsia="pl-PL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  <w:lang w:eastAsia="pl-PL"/>
                        </w:rPr>
                        <m:t>2</m:t>
                      </m:r>
                    </m:sub>
                  </m:sSub>
                </m:e>
              </m:nary>
            </m:den>
          </m:f>
          <m:r>
            <w:rPr>
              <w:rFonts w:ascii="Cambria Math" w:eastAsiaTheme="minorEastAsia" w:hAnsi="Cambria Math"/>
            </w:rPr>
            <m:t>.</m:t>
          </m:r>
        </m:oMath>
      </m:oMathPara>
    </w:p>
    <w:p w14:paraId="7D6075DB" w14:textId="6E8962A6" w:rsidR="00BC198B" w:rsidRDefault="009645B1" w:rsidP="00B672B5">
      <w:pPr>
        <w:jc w:val="both"/>
        <w:rPr>
          <w:rFonts w:eastAsiaTheme="minorEastAsia"/>
        </w:rPr>
      </w:pPr>
      <w:r>
        <w:rPr>
          <w:rFonts w:eastAsiaTheme="minorEastAsia"/>
        </w:rPr>
        <w:t>C</w:t>
      </w:r>
      <w:r w:rsidR="00B672B5" w:rsidRPr="00B672B5">
        <w:rPr>
          <w:rFonts w:eastAsiaTheme="minorEastAsia"/>
        </w:rPr>
        <w:t>oefficient</w:t>
      </w:r>
      <w:r>
        <w:rPr>
          <w:rFonts w:eastAsiaTheme="minorEastAsia"/>
        </w:rPr>
        <w:t>s</w:t>
      </w:r>
      <w:r w:rsidR="00B672B5" w:rsidRPr="00B672B5">
        <w:rPr>
          <w:rFonts w:eastAsiaTheme="minorEastAsia"/>
        </w:rPr>
        <w:t xml:space="preserve"> of blurring of zone borders </w:t>
      </w:r>
      <m:oMath>
        <m:sSub>
          <m:sSubPr>
            <m:ctrlPr>
              <w:rPr>
                <w:rFonts w:ascii="Cambria Math" w:hAnsi="Cambria Math"/>
                <w:i/>
                <w:lang w:eastAsia="pl-PL"/>
              </w:rPr>
            </m:ctrlPr>
          </m:sSubPr>
          <m:e>
            <m:r>
              <w:rPr>
                <w:rFonts w:ascii="Cambria Math" w:hAnsi="Cambria Math"/>
                <w:lang w:eastAsia="pl-PL"/>
              </w:rPr>
              <m:t>σ</m:t>
            </m:r>
          </m:e>
          <m:sub>
            <m:r>
              <w:rPr>
                <w:rFonts w:ascii="Cambria Math" w:hAnsi="Cambria Math"/>
                <w:lang w:eastAsia="pl-PL"/>
              </w:rPr>
              <m:t>z</m:t>
            </m:r>
          </m:sub>
        </m:sSub>
      </m:oMath>
      <w:r>
        <w:rPr>
          <w:rFonts w:eastAsiaTheme="minorEastAsia"/>
          <w:lang w:eastAsia="pl-PL"/>
        </w:rPr>
        <w:t xml:space="preserve"> </w:t>
      </w:r>
      <w:r>
        <w:rPr>
          <w:rFonts w:eastAsiaTheme="minorEastAsia"/>
        </w:rPr>
        <w:t>are</w:t>
      </w:r>
      <w:r w:rsidR="00B672B5" w:rsidRPr="00B672B5">
        <w:rPr>
          <w:rFonts w:eastAsiaTheme="minorEastAsia"/>
        </w:rPr>
        <w:t xml:space="preserve"> calculated </w:t>
      </w:r>
      <w:r w:rsidR="00314193">
        <w:rPr>
          <w:rFonts w:eastAsiaTheme="minorEastAsia"/>
        </w:rPr>
        <w:t>based on</w:t>
      </w:r>
      <w:r w:rsidR="00B672B5" w:rsidRPr="00B672B5">
        <w:rPr>
          <w:rFonts w:eastAsiaTheme="minorEastAsia"/>
        </w:rPr>
        <w:t xml:space="preserve"> localization errors and events located on the borders of zones.</w:t>
      </w:r>
      <w:r>
        <w:rPr>
          <w:rFonts w:eastAsiaTheme="minorEastAsia"/>
        </w:rPr>
        <w:t xml:space="preserve"> </w:t>
      </w:r>
      <w:r w:rsidR="00B672B5">
        <w:rPr>
          <w:rFonts w:eastAsiaTheme="minorEastAsia"/>
        </w:rPr>
        <w:t xml:space="preserve">The </w:t>
      </w:r>
      <w:r>
        <w:rPr>
          <w:rFonts w:eastAsiaTheme="minorEastAsia"/>
        </w:rPr>
        <w:t>p</w:t>
      </w:r>
      <w:r w:rsidR="00BC198B">
        <w:rPr>
          <w:rFonts w:eastAsiaTheme="minorEastAsia"/>
        </w:rPr>
        <w:t xml:space="preserve">robabilities </w:t>
      </w:r>
      <w:r w:rsidR="00495D42">
        <w:rPr>
          <w:rFonts w:eastAsiaTheme="minorEastAsia"/>
        </w:rPr>
        <w:t>of earthquake</w:t>
      </w:r>
      <w:r>
        <w:rPr>
          <w:rFonts w:eastAsiaTheme="minorEastAsia"/>
        </w:rPr>
        <w:t xml:space="preserve"> occurrence </w:t>
      </w:r>
      <w:r w:rsidR="00BC198B">
        <w:rPr>
          <w:rFonts w:eastAsiaTheme="minorEastAsia"/>
        </w:rPr>
        <w:t>for zone</w:t>
      </w:r>
      <w:r>
        <w:rPr>
          <w:rFonts w:eastAsiaTheme="minorEastAsia"/>
        </w:rPr>
        <w:t>s</w:t>
      </w:r>
      <w:r w:rsidR="00BC198B">
        <w:rPr>
          <w:rFonts w:eastAsiaTheme="minorEastAsia"/>
        </w:rPr>
        <w:t xml:space="preserve"> in Podhale are presented the </w:t>
      </w:r>
      <w:r w:rsidR="004B55AF">
        <w:rPr>
          <w:rFonts w:eastAsiaTheme="minorEastAsia"/>
        </w:rPr>
        <w:fldChar w:fldCharType="begin"/>
      </w:r>
      <w:r w:rsidR="004B55AF">
        <w:rPr>
          <w:rFonts w:eastAsiaTheme="minorEastAsia"/>
        </w:rPr>
        <w:instrText xml:space="preserve"> REF _Ref135041640 \h </w:instrText>
      </w:r>
      <w:r w:rsidR="004B55AF">
        <w:rPr>
          <w:rFonts w:eastAsiaTheme="minorEastAsia"/>
        </w:rPr>
      </w:r>
      <w:r w:rsidR="004B55AF">
        <w:rPr>
          <w:rFonts w:eastAsiaTheme="minorEastAsia"/>
        </w:rPr>
        <w:fldChar w:fldCharType="separate"/>
      </w:r>
      <w:r w:rsidR="004B55AF" w:rsidRPr="004B55AF">
        <w:t>Fig. S</w:t>
      </w:r>
      <w:r w:rsidR="004B55AF" w:rsidRPr="004B55AF">
        <w:rPr>
          <w:noProof/>
        </w:rPr>
        <w:t>1</w:t>
      </w:r>
      <w:r w:rsidR="004B55AF">
        <w:rPr>
          <w:rFonts w:eastAsiaTheme="minorEastAsia"/>
        </w:rPr>
        <w:fldChar w:fldCharType="end"/>
      </w:r>
      <w:r w:rsidR="00BC198B">
        <w:rPr>
          <w:rFonts w:eastAsiaTheme="minorEastAsia"/>
        </w:rPr>
        <w:t xml:space="preserve">. </w:t>
      </w:r>
    </w:p>
    <w:p w14:paraId="235A900F" w14:textId="3FDD99B1" w:rsidR="00B672B5" w:rsidRDefault="00021D9E" w:rsidP="00B672B5">
      <w:pPr>
        <w:keepNext/>
        <w:jc w:val="both"/>
      </w:pPr>
      <w:r>
        <w:rPr>
          <w:noProof/>
          <w:lang w:val="en-ZA" w:eastAsia="en-ZA"/>
        </w:rPr>
        <w:lastRenderedPageBreak/>
        <w:drawing>
          <wp:inline distT="0" distB="0" distL="0" distR="0" wp14:anchorId="1D2CF71C" wp14:editId="09C0ADF1">
            <wp:extent cx="5971540" cy="2613025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261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865ADB" w14:textId="4CF7B85A" w:rsidR="004B55AF" w:rsidRPr="00894755" w:rsidRDefault="004B55AF" w:rsidP="004A043D">
      <w:pPr>
        <w:pStyle w:val="Caption"/>
        <w:rPr>
          <w:lang w:val="en-US"/>
        </w:rPr>
      </w:pPr>
      <w:bookmarkStart w:id="1" w:name="_Ref135041640"/>
      <w:r w:rsidRPr="00894755">
        <w:rPr>
          <w:lang w:val="en-US"/>
        </w:rPr>
        <w:t>Fig. S</w:t>
      </w:r>
      <w:r w:rsidRPr="004A043D">
        <w:fldChar w:fldCharType="begin"/>
      </w:r>
      <w:r w:rsidRPr="00894755">
        <w:rPr>
          <w:lang w:val="en-US"/>
        </w:rPr>
        <w:instrText xml:space="preserve"> SEQ Fig. \* ARABIC </w:instrText>
      </w:r>
      <w:r w:rsidRPr="004A043D">
        <w:fldChar w:fldCharType="separate"/>
      </w:r>
      <w:r w:rsidRPr="00894755">
        <w:rPr>
          <w:lang w:val="en-US"/>
        </w:rPr>
        <w:t>1</w:t>
      </w:r>
      <w:r w:rsidRPr="004A043D">
        <w:fldChar w:fldCharType="end"/>
      </w:r>
      <w:bookmarkEnd w:id="1"/>
      <w:r w:rsidRPr="00894755">
        <w:rPr>
          <w:lang w:val="en-US"/>
        </w:rPr>
        <w:t xml:space="preserve"> Probability maps of event occurrence related to zones: a) first, b) second</w:t>
      </w:r>
      <w:r w:rsidR="00F17B19" w:rsidRPr="00894755">
        <w:rPr>
          <w:lang w:val="en-US"/>
        </w:rPr>
        <w:t>.</w:t>
      </w:r>
    </w:p>
    <w:p w14:paraId="5AB3069F" w14:textId="6AAA5525" w:rsidR="003637B2" w:rsidRPr="00FB353A" w:rsidRDefault="00E97470" w:rsidP="004A043D">
      <w:pPr>
        <w:pStyle w:val="Heading3"/>
        <w:rPr>
          <w:rFonts w:eastAsiaTheme="minorEastAsia"/>
          <w:lang w:eastAsia="pl-PL"/>
        </w:rPr>
      </w:pPr>
      <w:r>
        <w:rPr>
          <w:rFonts w:eastAsiaTheme="minorEastAsia"/>
          <w:lang w:eastAsia="pl-PL"/>
        </w:rPr>
        <w:t>Smoothed seismicity</w:t>
      </w:r>
      <w:r w:rsidRPr="00E97470">
        <w:rPr>
          <w:rFonts w:eastAsiaTheme="minorEastAsia"/>
          <w:lang w:eastAsia="pl-PL"/>
        </w:rPr>
        <w:t xml:space="preserve"> </w:t>
      </w:r>
      <w:r w:rsidR="003637B2" w:rsidRPr="00FB353A">
        <w:rPr>
          <w:rFonts w:eastAsiaTheme="minorEastAsia"/>
          <w:lang w:eastAsia="pl-PL"/>
        </w:rPr>
        <w:t>approach</w:t>
      </w:r>
    </w:p>
    <w:p w14:paraId="7AA72B19" w14:textId="75FC5535" w:rsidR="009F1DCD" w:rsidRPr="00924FEA" w:rsidRDefault="00E97470" w:rsidP="00B672B5">
      <w:pPr>
        <w:jc w:val="both"/>
        <w:rPr>
          <w:lang w:val="en"/>
        </w:rPr>
      </w:pPr>
      <w:r>
        <w:rPr>
          <w:rFonts w:eastAsiaTheme="minorEastAsia"/>
        </w:rPr>
        <w:t>We studied two</w:t>
      </w:r>
      <w:r w:rsidR="00E91F7E">
        <w:rPr>
          <w:rFonts w:eastAsiaTheme="minorEastAsia"/>
        </w:rPr>
        <w:t xml:space="preserve"> </w:t>
      </w:r>
      <w:r>
        <w:rPr>
          <w:rFonts w:eastAsiaTheme="minorEastAsia"/>
        </w:rPr>
        <w:t>s</w:t>
      </w:r>
      <w:r w:rsidRPr="00E97470">
        <w:rPr>
          <w:rFonts w:eastAsiaTheme="minorEastAsia"/>
        </w:rPr>
        <w:t xml:space="preserve">moothed seismicity </w:t>
      </w:r>
      <w:r>
        <w:rPr>
          <w:rFonts w:eastAsiaTheme="minorEastAsia"/>
        </w:rPr>
        <w:t>models. First</w:t>
      </w:r>
      <w:r w:rsidR="00A93736">
        <w:rPr>
          <w:rFonts w:eastAsiaTheme="minorEastAsia"/>
        </w:rPr>
        <w:t>,</w:t>
      </w:r>
      <w:r>
        <w:rPr>
          <w:rFonts w:eastAsiaTheme="minorEastAsia"/>
        </w:rPr>
        <w:t xml:space="preserve"> we applied the model with </w:t>
      </w:r>
      <w:r w:rsidR="00A93736">
        <w:rPr>
          <w:rFonts w:eastAsiaTheme="minorEastAsia"/>
        </w:rPr>
        <w:t xml:space="preserve">a </w:t>
      </w:r>
      <w:r>
        <w:rPr>
          <w:rFonts w:eastAsiaTheme="minorEastAsia"/>
        </w:rPr>
        <w:t>magnitude-dependent kernel.</w:t>
      </w:r>
      <w:r w:rsidR="009F1DCD">
        <w:rPr>
          <w:rFonts w:eastAsiaTheme="minorEastAsia"/>
        </w:rPr>
        <w:t xml:space="preserve"> </w:t>
      </w:r>
      <w:r>
        <w:rPr>
          <w:rFonts w:eastAsiaTheme="minorEastAsia"/>
        </w:rPr>
        <w:t>W</w:t>
      </w:r>
      <w:r w:rsidR="00924FEA">
        <w:rPr>
          <w:rFonts w:eastAsiaTheme="minorEastAsia"/>
        </w:rPr>
        <w:t xml:space="preserve">e </w:t>
      </w:r>
      <w:r w:rsidR="009F1DCD">
        <w:rPr>
          <w:rFonts w:eastAsiaTheme="minorEastAsia"/>
        </w:rPr>
        <w:t>compute for all events in all catalog</w:t>
      </w:r>
      <w:r w:rsidR="00A93736">
        <w:rPr>
          <w:rFonts w:eastAsiaTheme="minorEastAsia"/>
        </w:rPr>
        <w:t>ue</w:t>
      </w:r>
      <w:r w:rsidR="009F1DCD">
        <w:rPr>
          <w:rFonts w:eastAsiaTheme="minorEastAsia"/>
        </w:rPr>
        <w:t xml:space="preserve">s probability in all points </w:t>
      </w:r>
      <m:oMath>
        <m:r>
          <w:rPr>
            <w:rFonts w:ascii="Cambria Math" w:eastAsiaTheme="minorEastAsia" w:hAnsi="Cambria Math"/>
          </w:rPr>
          <m:t>x,y</m:t>
        </m:r>
      </m:oMath>
      <w:r w:rsidR="009F1DCD">
        <w:rPr>
          <w:rFonts w:eastAsiaTheme="minorEastAsia"/>
        </w:rPr>
        <w:t xml:space="preserve"> of the defined area.</w:t>
      </w:r>
    </w:p>
    <w:p w14:paraId="7A2D47CD" w14:textId="2DBFC026" w:rsidR="009F1DCD" w:rsidRPr="004B55AF" w:rsidRDefault="00BA3F4B" w:rsidP="004B55AF">
      <w:pPr>
        <w:ind w:hanging="1"/>
        <w:jc w:val="both"/>
        <w:rPr>
          <w:rFonts w:eastAsiaTheme="minorEastAsi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P</m:t>
              </m:r>
            </m:e>
            <m:sub>
              <m:r>
                <w:rPr>
                  <w:rFonts w:ascii="Cambria Math" w:eastAsiaTheme="minorEastAsia" w:hAnsi="Cambria Math"/>
                </w:rPr>
                <m:t>R</m:t>
              </m:r>
            </m:sub>
          </m:sSub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x,y</m:t>
              </m:r>
            </m:e>
          </m:d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naryPr>
                <m:sub>
                  <m:r>
                    <w:rPr>
                      <w:rFonts w:ascii="Cambria Math" w:eastAsiaTheme="minorEastAsia" w:hAnsi="Cambria Math"/>
                    </w:rPr>
                    <m:t>c=1</m:t>
                  </m:r>
                </m:sub>
                <m:sup>
                  <m:r>
                    <w:rPr>
                      <w:rFonts w:ascii="Cambria Math" w:eastAsiaTheme="minorEastAsia" w:hAnsi="Cambria Math"/>
                    </w:rPr>
                    <m:t>C</m:t>
                  </m:r>
                </m:sup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/>
                        </w:rPr>
                        <m:t>i=1</m:t>
                      </m:r>
                    </m:sub>
                    <m:sup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N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c</m:t>
                          </m:r>
                        </m:sub>
                      </m:sSub>
                    </m:sup>
                    <m:e>
                      <m:r>
                        <w:rPr>
                          <w:rFonts w:ascii="Cambria Math" w:eastAsiaTheme="minorEastAsia" w:hAnsi="Cambria Math"/>
                        </w:rPr>
                        <m:t>K</m:t>
                      </m:r>
                      <m:d>
                        <m:d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M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i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/>
                            </w:rPr>
                            <m:t>,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i</m:t>
                              </m:r>
                            </m:sub>
                          </m:sSub>
                        </m:e>
                      </m:d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w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c</m:t>
                          </m:r>
                        </m:sub>
                      </m:sSub>
                    </m:e>
                  </m:nary>
                </m:e>
              </m:nary>
            </m:num>
            <m:den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/>
                      <w:i/>
                    </w:rPr>
                  </m:ctrlPr>
                </m:naryPr>
                <m:sub>
                  <m:r>
                    <w:rPr>
                      <w:rFonts w:ascii="Cambria Math" w:eastAsiaTheme="minorEastAsia" w:hAnsi="Cambria Math"/>
                    </w:rPr>
                    <m:t>c=1</m:t>
                  </m:r>
                </m:sub>
                <m:sup>
                  <m:r>
                    <w:rPr>
                      <w:rFonts w:ascii="Cambria Math" w:eastAsiaTheme="minorEastAsia" w:hAnsi="Cambria Math"/>
                    </w:rPr>
                    <m:t>C</m:t>
                  </m:r>
                </m:sup>
                <m:e>
                  <m:nary>
                    <m:naryPr>
                      <m:chr m:val="∑"/>
                      <m:limLoc m:val="undOvr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eastAsiaTheme="minorEastAsia" w:hAnsi="Cambria Math"/>
                        </w:rPr>
                        <m:t>i=1</m:t>
                      </m:r>
                    </m:sub>
                    <m:sup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N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c</m:t>
                          </m:r>
                        </m:sub>
                      </m:sSub>
                    </m:sup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w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c</m:t>
                          </m:r>
                        </m:sub>
                      </m:sSub>
                    </m:e>
                  </m:nary>
                </m:e>
              </m:nary>
            </m:den>
          </m:f>
          <m:r>
            <w:rPr>
              <w:rFonts w:ascii="Cambria Math" w:eastAsiaTheme="minorEastAsia" w:hAnsi="Cambria Math"/>
            </w:rPr>
            <m:t xml:space="preserve"> ,</m:t>
          </m:r>
        </m:oMath>
      </m:oMathPara>
    </w:p>
    <w:p w14:paraId="36288F11" w14:textId="64DE7594" w:rsidR="009F1DCD" w:rsidRPr="00831B93" w:rsidRDefault="009F1DCD" w:rsidP="00B672B5">
      <w:pPr>
        <w:jc w:val="both"/>
        <w:rPr>
          <w:rFonts w:eastAsiaTheme="minorEastAsia"/>
        </w:rPr>
      </w:pPr>
      <w:proofErr w:type="gramStart"/>
      <w:r>
        <w:rPr>
          <w:rFonts w:eastAsiaTheme="minorEastAsia"/>
        </w:rPr>
        <w:t>where</w:t>
      </w:r>
      <w:proofErr w:type="gramEnd"/>
      <w:r>
        <w:rPr>
          <w:rFonts w:eastAsiaTheme="minorEastAsia"/>
        </w:rPr>
        <w:t xml:space="preserve"> </w:t>
      </w:r>
      <m:oMath>
        <m:r>
          <w:rPr>
            <w:rFonts w:ascii="Cambria Math" w:eastAsiaTheme="minorEastAsia" w:hAnsi="Cambria Math"/>
          </w:rPr>
          <m:t>C</m:t>
        </m:r>
      </m:oMath>
      <w:r w:rsidR="00924FEA">
        <w:rPr>
          <w:rFonts w:eastAsiaTheme="minorEastAsia"/>
        </w:rPr>
        <w:t xml:space="preserve"> is the number of catalog</w:t>
      </w:r>
      <w:r w:rsidR="00A93736">
        <w:rPr>
          <w:rFonts w:eastAsiaTheme="minorEastAsia"/>
        </w:rPr>
        <w:t>ue</w:t>
      </w:r>
      <w:r w:rsidR="00924FEA">
        <w:rPr>
          <w:rFonts w:eastAsiaTheme="minorEastAsia"/>
        </w:rPr>
        <w:t xml:space="preserve">s,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N</m:t>
            </m:r>
          </m:e>
          <m:sub>
            <m:r>
              <w:rPr>
                <w:rFonts w:ascii="Cambria Math" w:eastAsiaTheme="minorEastAsia" w:hAnsi="Cambria Math"/>
              </w:rPr>
              <m:t>c</m:t>
            </m:r>
          </m:sub>
        </m:sSub>
      </m:oMath>
      <w:r w:rsidR="00924FEA">
        <w:rPr>
          <w:rFonts w:eastAsiaTheme="minorEastAsia"/>
        </w:rPr>
        <w:t xml:space="preserve"> is the number of events in the </w:t>
      </w:r>
      <w:proofErr w:type="spellStart"/>
      <w:r w:rsidR="00924FEA" w:rsidRPr="00924FEA">
        <w:rPr>
          <w:rFonts w:eastAsiaTheme="minorEastAsia"/>
          <w:i/>
        </w:rPr>
        <w:t>c</w:t>
      </w:r>
      <w:r w:rsidR="00924FEA" w:rsidRPr="00924FEA">
        <w:rPr>
          <w:rFonts w:eastAsiaTheme="minorEastAsia"/>
          <w:i/>
          <w:vertAlign w:val="superscript"/>
        </w:rPr>
        <w:t>th</w:t>
      </w:r>
      <w:proofErr w:type="spellEnd"/>
      <w:r w:rsidR="00924FEA">
        <w:rPr>
          <w:rFonts w:eastAsiaTheme="minorEastAsia"/>
        </w:rPr>
        <w:t xml:space="preserve"> catalog</w:t>
      </w:r>
      <w:r w:rsidR="00A93736">
        <w:rPr>
          <w:rFonts w:eastAsiaTheme="minorEastAsia"/>
        </w:rPr>
        <w:t>ue</w:t>
      </w:r>
      <w:r w:rsidR="00924FEA">
        <w:rPr>
          <w:rFonts w:eastAsiaTheme="minorEastAsia"/>
        </w:rPr>
        <w:t xml:space="preserve">, and </w:t>
      </w:r>
      <w:r>
        <w:rPr>
          <w:rFonts w:eastAsiaTheme="minorEastAsia"/>
        </w:rPr>
        <w:t xml:space="preserve">the kernel </w:t>
      </w:r>
      <m:oMath>
        <m:r>
          <w:rPr>
            <w:rFonts w:ascii="Cambria Math" w:eastAsiaTheme="minorEastAsia" w:hAnsi="Cambria Math"/>
          </w:rPr>
          <m:t>K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i</m:t>
                </m:r>
              </m:sub>
            </m:sSub>
            <m:r>
              <w:rPr>
                <w:rFonts w:ascii="Cambria Math" w:eastAsiaTheme="minorEastAsia" w:hAnsi="Cambria Math"/>
              </w:rPr>
              <m:t>,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r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i</m:t>
                </m:r>
              </m:sub>
            </m:sSub>
          </m:e>
        </m:d>
      </m:oMath>
      <w:r w:rsidR="00924FEA">
        <w:rPr>
          <w:rFonts w:eastAsiaTheme="minorEastAsia"/>
        </w:rPr>
        <w:t xml:space="preserve"> </w:t>
      </w:r>
      <w:r>
        <w:rPr>
          <w:rFonts w:eastAsiaTheme="minorEastAsia"/>
        </w:rPr>
        <w:t>is (Woo, 1996)</w:t>
      </w:r>
    </w:p>
    <w:p w14:paraId="4D0541F0" w14:textId="7A8CEDDB" w:rsidR="009F1DCD" w:rsidRPr="004B55AF" w:rsidRDefault="009F1DCD" w:rsidP="004B55AF">
      <w:pPr>
        <w:jc w:val="both"/>
        <w:rPr>
          <w:rFonts w:eastAsiaTheme="minorEastAsia"/>
        </w:rPr>
      </w:pPr>
      <m:oMathPara>
        <m:oMathParaPr>
          <m:jc m:val="center"/>
        </m:oMathParaPr>
        <m:oMath>
          <m:r>
            <w:rPr>
              <w:rFonts w:ascii="Cambria Math" w:eastAsiaTheme="minorEastAsia" w:hAnsi="Cambria Math"/>
            </w:rPr>
            <m:t>K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M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i</m:t>
                  </m:r>
                </m:sub>
              </m:sSub>
              <m:r>
                <w:rPr>
                  <w:rFonts w:ascii="Cambria Math" w:eastAsiaTheme="minorEastAsia" w:hAnsi="Cambria Math"/>
                </w:rPr>
                <m:t>,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r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i</m:t>
                  </m:r>
                </m:sub>
              </m:sSub>
            </m:e>
          </m:d>
          <m:r>
            <w:rPr>
              <w:rFonts w:ascii="Cambria Math" w:eastAsiaTheme="minorEastAsia" w:hAnsi="Cambria Math"/>
            </w:rPr>
            <m:t xml:space="preserve">= 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π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</w:rPr>
                    <m:t>H</m:t>
                  </m:r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i</m:t>
                          </m:r>
                        </m:sub>
                      </m:sSub>
                    </m:e>
                  </m:d>
                </m:e>
                <m:sup>
                  <m:r>
                    <w:rPr>
                      <w:rFonts w:ascii="Cambria Math" w:eastAsiaTheme="minorEastAsia" w:hAnsi="Cambria Math"/>
                    </w:rPr>
                    <m:t>2</m:t>
                  </m:r>
                </m:sup>
              </m:sSup>
            </m:den>
          </m:f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1+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fPr>
                    <m:num>
                      <m:sSubSup>
                        <m:sSubSup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r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i</m:t>
                          </m:r>
                        </m:sub>
                        <m:sup>
                          <m:r>
                            <w:rPr>
                              <w:rFonts w:ascii="Cambria Math" w:eastAsiaTheme="minorEastAsia" w:hAnsi="Cambria Math"/>
                            </w:rPr>
                            <m:t>2</m:t>
                          </m:r>
                        </m:sup>
                      </m:sSubSup>
                    </m:num>
                    <m:den>
                      <m:sSup>
                        <m:sSup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H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/>
                                    </w:rPr>
                                    <m:t>M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/>
                                    </w:rPr>
                                    <m:t>i</m:t>
                                  </m:r>
                                </m:sub>
                              </m:sSub>
                            </m:e>
                          </m:d>
                        </m:e>
                        <m:sup>
                          <m:r>
                            <w:rPr>
                              <w:rFonts w:ascii="Cambria Math" w:eastAsiaTheme="minorEastAsia" w:hAnsi="Cambria Math"/>
                            </w:rPr>
                            <m:t>2</m:t>
                          </m:r>
                        </m:sup>
                      </m:sSup>
                    </m:den>
                  </m:f>
                </m:e>
              </m:d>
            </m:e>
            <m:sup>
              <m:r>
                <w:rPr>
                  <w:rFonts w:ascii="Cambria Math" w:eastAsiaTheme="minorEastAsia" w:hAnsi="Cambria Math"/>
                </w:rPr>
                <m:t>-2</m:t>
              </m:r>
            </m:sup>
          </m:sSup>
          <m:r>
            <w:rPr>
              <w:rFonts w:ascii="Cambria Math" w:eastAsiaTheme="minorEastAsia" w:hAnsi="Cambria Math"/>
            </w:rPr>
            <m:t>,</m:t>
          </m:r>
        </m:oMath>
      </m:oMathPara>
    </w:p>
    <w:p w14:paraId="5DBF67F5" w14:textId="531C31DD" w:rsidR="009F1DCD" w:rsidRDefault="00BA3F4B" w:rsidP="00B672B5">
      <w:pPr>
        <w:jc w:val="both"/>
        <w:rPr>
          <w:rFonts w:eastAsiaTheme="minorEastAsia"/>
        </w:rPr>
      </w:pP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r</m:t>
            </m:r>
          </m:e>
          <m:sub>
            <m:r>
              <w:rPr>
                <w:rFonts w:ascii="Cambria Math" w:eastAsiaTheme="minorEastAsia" w:hAnsi="Cambria Math"/>
              </w:rPr>
              <m:t>i</m:t>
            </m:r>
          </m:sub>
        </m:sSub>
      </m:oMath>
      <w:r w:rsidR="009F1DCD">
        <w:rPr>
          <w:rFonts w:eastAsiaTheme="minorEastAsia"/>
        </w:rPr>
        <w:t xml:space="preserve"> </w:t>
      </w:r>
      <w:proofErr w:type="gramStart"/>
      <w:r w:rsidR="009F1DCD">
        <w:rPr>
          <w:rFonts w:eastAsiaTheme="minorEastAsia"/>
        </w:rPr>
        <w:t>is</w:t>
      </w:r>
      <w:proofErr w:type="gramEnd"/>
      <w:r w:rsidR="009F1DCD">
        <w:rPr>
          <w:rFonts w:eastAsiaTheme="minorEastAsia"/>
        </w:rPr>
        <w:t xml:space="preserve"> the distance between the </w:t>
      </w:r>
      <w:proofErr w:type="spellStart"/>
      <w:r w:rsidR="009F1DCD">
        <w:rPr>
          <w:rFonts w:eastAsiaTheme="minorEastAsia"/>
        </w:rPr>
        <w:t>epicent</w:t>
      </w:r>
      <w:r w:rsidR="00A93736">
        <w:rPr>
          <w:rFonts w:eastAsiaTheme="minorEastAsia"/>
        </w:rPr>
        <w:t>re</w:t>
      </w:r>
      <w:proofErr w:type="spellEnd"/>
      <w:r w:rsidR="009F1DCD">
        <w:rPr>
          <w:rFonts w:eastAsiaTheme="minorEastAsia"/>
        </w:rPr>
        <w:t xml:space="preserve"> and the</w:t>
      </w:r>
      <m:oMath>
        <m:r>
          <w:rPr>
            <w:rFonts w:ascii="Cambria Math" w:eastAsiaTheme="minorEastAsia" w:hAnsi="Cambria Math"/>
          </w:rPr>
          <m:t xml:space="preserve"> x,y</m:t>
        </m:r>
      </m:oMath>
      <w:r w:rsidR="009F1DCD">
        <w:rPr>
          <w:rFonts w:eastAsiaTheme="minorEastAsia"/>
        </w:rPr>
        <w:t xml:space="preserve">  point and the </w:t>
      </w:r>
      <m:oMath>
        <m:r>
          <w:rPr>
            <w:rFonts w:ascii="Cambria Math" w:eastAsiaTheme="minorEastAsia" w:hAnsi="Cambria Math"/>
          </w:rPr>
          <m:t>H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M</m:t>
            </m:r>
          </m:e>
        </m:d>
      </m:oMath>
      <w:r w:rsidR="009F1DCD">
        <w:rPr>
          <w:rFonts w:eastAsiaTheme="minorEastAsia"/>
        </w:rPr>
        <w:t xml:space="preserve"> is the magnitude-dependent smoothing coefficient. The catalog</w:t>
      </w:r>
      <w:r w:rsidR="00A93736">
        <w:rPr>
          <w:rFonts w:eastAsiaTheme="minorEastAsia"/>
        </w:rPr>
        <w:t>ue</w:t>
      </w:r>
      <w:r w:rsidR="009F1DCD">
        <w:rPr>
          <w:rFonts w:eastAsiaTheme="minorEastAsia"/>
        </w:rPr>
        <w:t xml:space="preserve"> weight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w</m:t>
            </m:r>
          </m:e>
          <m:sub>
            <m:r>
              <w:rPr>
                <w:rFonts w:ascii="Cambria Math" w:eastAsiaTheme="minorEastAsia" w:hAnsi="Cambria Math"/>
              </w:rPr>
              <m:t>c</m:t>
            </m:r>
          </m:sub>
        </m:sSub>
      </m:oMath>
      <w:r w:rsidR="009F1DCD">
        <w:rPr>
          <w:rFonts w:eastAsiaTheme="minorEastAsia"/>
        </w:rPr>
        <w:t xml:space="preserve"> can be chosen arbitrarily, depending on the number of events</w:t>
      </w:r>
    </w:p>
    <w:p w14:paraId="1303FEB1" w14:textId="77777777" w:rsidR="009F1DCD" w:rsidRPr="004B55AF" w:rsidRDefault="00BA3F4B" w:rsidP="004B55AF">
      <w:pPr>
        <w:jc w:val="both"/>
        <w:rPr>
          <w:rFonts w:eastAsiaTheme="minorEastAsi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w</m:t>
              </m:r>
            </m:e>
            <m:sub>
              <m:r>
                <w:rPr>
                  <w:rFonts w:ascii="Cambria Math" w:eastAsiaTheme="minorEastAsia" w:hAnsi="Cambria Math"/>
                </w:rPr>
                <m:t>c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N</m:t>
              </m:r>
            </m:num>
            <m:den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N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c</m:t>
                  </m:r>
                </m:sub>
              </m:sSub>
            </m:den>
          </m:f>
          <m:r>
            <w:rPr>
              <w:rFonts w:ascii="Cambria Math" w:eastAsiaTheme="minorEastAsia" w:hAnsi="Cambria Math"/>
            </w:rPr>
            <m:t>,</m:t>
          </m:r>
        </m:oMath>
      </m:oMathPara>
    </w:p>
    <w:p w14:paraId="1B4E9A3B" w14:textId="7BB1D96D" w:rsidR="009F1DCD" w:rsidRDefault="009F1DCD" w:rsidP="00B672B5">
      <w:pPr>
        <w:jc w:val="both"/>
        <w:rPr>
          <w:rFonts w:eastAsiaTheme="minorEastAsia"/>
        </w:rPr>
      </w:pPr>
      <w:r>
        <w:rPr>
          <w:rFonts w:eastAsiaTheme="minorEastAsia"/>
        </w:rPr>
        <w:t>or depend</w:t>
      </w:r>
      <w:r w:rsidR="00EC65EA">
        <w:rPr>
          <w:rFonts w:eastAsiaTheme="minorEastAsia"/>
        </w:rPr>
        <w:t>ing</w:t>
      </w:r>
      <w:r>
        <w:rPr>
          <w:rFonts w:eastAsiaTheme="minorEastAsia"/>
        </w:rPr>
        <w:t xml:space="preserve"> on the period of the catalog</w:t>
      </w:r>
      <w:r w:rsidR="00A93736">
        <w:rPr>
          <w:rFonts w:eastAsiaTheme="minorEastAsia"/>
        </w:rPr>
        <w:t>ue</w:t>
      </w:r>
    </w:p>
    <w:p w14:paraId="317F7950" w14:textId="77777777" w:rsidR="009F1DCD" w:rsidRPr="004B55AF" w:rsidRDefault="00BA3F4B" w:rsidP="004B55AF">
      <w:pPr>
        <w:jc w:val="both"/>
        <w:rPr>
          <w:rFonts w:eastAsiaTheme="minorEastAsi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w</m:t>
              </m:r>
            </m:e>
            <m:sub>
              <m:r>
                <w:rPr>
                  <w:rFonts w:ascii="Cambria Math" w:eastAsiaTheme="minorEastAsia" w:hAnsi="Cambria Math"/>
                </w:rPr>
                <m:t>c</m:t>
              </m:r>
            </m:sub>
          </m:sSub>
          <m:r>
            <w:rPr>
              <w:rFonts w:ascii="Cambria Math" w:eastAsiaTheme="minorEastAsia" w:hAnsi="Cambria Math"/>
            </w:rPr>
            <m:t>=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T</m:t>
              </m:r>
            </m:e>
            <m:sub>
              <m:r>
                <w:rPr>
                  <w:rFonts w:ascii="Cambria Math" w:eastAsiaTheme="minorEastAsia" w:hAnsi="Cambria Math"/>
                </w:rPr>
                <m:t>c</m:t>
              </m:r>
            </m:sub>
          </m:sSub>
          <m:r>
            <w:rPr>
              <w:rFonts w:ascii="Cambria Math" w:eastAsiaTheme="minorEastAsia" w:hAnsi="Cambria Math"/>
            </w:rPr>
            <m:t>+1,</m:t>
          </m:r>
        </m:oMath>
      </m:oMathPara>
    </w:p>
    <w:p w14:paraId="025DCE87" w14:textId="225B0B72" w:rsidR="009F1DCD" w:rsidRDefault="009F1DCD" w:rsidP="00B672B5">
      <w:pPr>
        <w:jc w:val="both"/>
        <w:rPr>
          <w:rFonts w:eastAsiaTheme="minorEastAsia"/>
        </w:rPr>
      </w:pPr>
      <w:proofErr w:type="gramStart"/>
      <w:r>
        <w:rPr>
          <w:rFonts w:eastAsiaTheme="minorEastAsia"/>
        </w:rPr>
        <w:t>where</w:t>
      </w:r>
      <w:proofErr w:type="gramEnd"/>
      <w:r>
        <w:rPr>
          <w:rFonts w:eastAsiaTheme="minorEastAsia"/>
        </w:rPr>
        <w:t xml:space="preserve">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T</m:t>
            </m:r>
          </m:e>
          <m:sub>
            <m:r>
              <w:rPr>
                <w:rFonts w:ascii="Cambria Math" w:eastAsiaTheme="minorEastAsia" w:hAnsi="Cambria Math"/>
              </w:rPr>
              <m:t>c</m:t>
            </m:r>
          </m:sub>
        </m:sSub>
      </m:oMath>
      <w:r>
        <w:rPr>
          <w:rFonts w:eastAsiaTheme="minorEastAsia"/>
        </w:rPr>
        <w:t xml:space="preserve"> is the catalog</w:t>
      </w:r>
      <w:r w:rsidR="00A93736">
        <w:rPr>
          <w:rFonts w:eastAsiaTheme="minorEastAsia"/>
        </w:rPr>
        <w:t>ue</w:t>
      </w:r>
      <w:r>
        <w:rPr>
          <w:rFonts w:eastAsiaTheme="minorEastAsia"/>
        </w:rPr>
        <w:t xml:space="preserve"> period in years. </w:t>
      </w:r>
      <w:r w:rsidR="00924FEA">
        <w:rPr>
          <w:rFonts w:eastAsiaTheme="minorEastAsia"/>
        </w:rPr>
        <w:t>We applied the weight depending on the period of the catalog</w:t>
      </w:r>
      <w:r w:rsidR="00A93736">
        <w:rPr>
          <w:rFonts w:eastAsiaTheme="minorEastAsia"/>
        </w:rPr>
        <w:t>ue</w:t>
      </w:r>
      <w:r w:rsidR="00924FEA">
        <w:rPr>
          <w:rFonts w:eastAsiaTheme="minorEastAsia"/>
        </w:rPr>
        <w:t xml:space="preserve">. </w:t>
      </w:r>
      <w:r>
        <w:rPr>
          <w:rFonts w:eastAsiaTheme="minorEastAsia"/>
        </w:rPr>
        <w:t>The smoothing parameter depends on magnitude according to (Woo, 1996):</w:t>
      </w:r>
    </w:p>
    <w:p w14:paraId="63C8CA10" w14:textId="2F3A579D" w:rsidR="009F1DCD" w:rsidRPr="00AB5EBB" w:rsidRDefault="009F1DCD" w:rsidP="004B55AF">
      <w:pPr>
        <w:jc w:val="center"/>
        <w:rPr>
          <w:rFonts w:eastAsiaTheme="minorEastAsia"/>
        </w:rPr>
      </w:pPr>
      <m:oMath>
        <m:r>
          <w:rPr>
            <w:rFonts w:ascii="Cambria Math" w:eastAsiaTheme="minorEastAsia" w:hAnsi="Cambria Math"/>
          </w:rPr>
          <m:t>H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M</m:t>
            </m:r>
          </m:e>
        </m:d>
        <m:r>
          <w:rPr>
            <w:rFonts w:ascii="Cambria Math" w:eastAsiaTheme="minorEastAsia" w:hAnsi="Cambria Math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h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r>
          <m:rPr>
            <m:sty m:val="p"/>
          </m:rPr>
          <w:rPr>
            <w:rFonts w:ascii="Cambria Math" w:eastAsiaTheme="minorEastAsia" w:hAnsi="Cambria Math"/>
          </w:rPr>
          <m:t>exp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h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2</m:t>
                </m:r>
              </m:sub>
            </m:sSub>
            <m:r>
              <w:rPr>
                <w:rFonts w:ascii="Cambria Math" w:eastAsiaTheme="minorEastAsia" w:hAnsi="Cambria Math"/>
              </w:rPr>
              <m:t>M</m:t>
            </m:r>
          </m:e>
        </m:d>
      </m:oMath>
      <w:r w:rsidR="00924FEA">
        <w:rPr>
          <w:rFonts w:eastAsiaTheme="minorEastAsia"/>
        </w:rPr>
        <w:t>.</w:t>
      </w:r>
    </w:p>
    <w:p w14:paraId="28FCAA6C" w14:textId="19D2DC20" w:rsidR="009F1DCD" w:rsidRDefault="009F1DCD" w:rsidP="00B672B5">
      <w:pPr>
        <w:jc w:val="both"/>
        <w:rPr>
          <w:rFonts w:eastAsiaTheme="minorEastAsia"/>
        </w:rPr>
      </w:pPr>
      <w:r w:rsidRPr="00B66318">
        <w:rPr>
          <w:rFonts w:eastAsiaTheme="minorEastAsia"/>
        </w:rPr>
        <w:lastRenderedPageBreak/>
        <w:t>The</w:t>
      </w:r>
      <w:r>
        <w:rPr>
          <w:rFonts w:eastAsiaTheme="minorEastAsia"/>
        </w:rPr>
        <w:t xml:space="preserve"> coefficients</w:t>
      </w:r>
      <w:r w:rsidRPr="00B66318">
        <w:rPr>
          <w:rFonts w:eastAsiaTheme="minorEastAsia"/>
        </w:rPr>
        <w:t xml:space="preserve">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h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</m:oMath>
      <w:r w:rsidRPr="00B66318">
        <w:rPr>
          <w:rFonts w:eastAsiaTheme="minorEastAsia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h</m:t>
            </m:r>
          </m:e>
          <m:sub>
            <m:r>
              <w:rPr>
                <w:rFonts w:ascii="Cambria Math" w:eastAsiaTheme="minorEastAsia" w:hAnsi="Cambria Math"/>
              </w:rPr>
              <m:t>2</m:t>
            </m:r>
          </m:sub>
        </m:sSub>
      </m:oMath>
      <w:r w:rsidRPr="00B66318">
        <w:rPr>
          <w:rFonts w:eastAsiaTheme="minorEastAsia"/>
        </w:rPr>
        <w:t xml:space="preserve"> </w:t>
      </w:r>
      <w:r>
        <w:rPr>
          <w:rFonts w:eastAsiaTheme="minorEastAsia"/>
        </w:rPr>
        <w:t>are</w:t>
      </w:r>
      <w:r w:rsidRPr="00B66318">
        <w:rPr>
          <w:rFonts w:eastAsiaTheme="minorEastAsia"/>
        </w:rPr>
        <w:t xml:space="preserve"> </w:t>
      </w:r>
      <w:r>
        <w:rPr>
          <w:rFonts w:eastAsiaTheme="minorEastAsia"/>
        </w:rPr>
        <w:t xml:space="preserve">estimated </w:t>
      </w:r>
      <w:r w:rsidRPr="00DC088A">
        <w:rPr>
          <w:rFonts w:eastAsiaTheme="minorEastAsia"/>
        </w:rPr>
        <w:t xml:space="preserve">using the </w:t>
      </w:r>
      <w:r>
        <w:rPr>
          <w:rFonts w:eastAsiaTheme="minorEastAsia"/>
        </w:rPr>
        <w:t xml:space="preserve">modified </w:t>
      </w:r>
      <w:r w:rsidRPr="00DC088A">
        <w:rPr>
          <w:rFonts w:eastAsiaTheme="minorEastAsia"/>
        </w:rPr>
        <w:t>methodology p</w:t>
      </w:r>
      <w:r>
        <w:rPr>
          <w:rFonts w:eastAsiaTheme="minorEastAsia"/>
        </w:rPr>
        <w:t xml:space="preserve">roposed by Molina et al. (2001) </w:t>
      </w:r>
      <w:r>
        <w:rPr>
          <w:rStyle w:val="rynqvb"/>
          <w:lang w:val="en"/>
        </w:rPr>
        <w:t>separately for all complete catalog</w:t>
      </w:r>
      <w:r w:rsidR="00A93736">
        <w:rPr>
          <w:rStyle w:val="rynqvb"/>
          <w:lang w:val="en"/>
        </w:rPr>
        <w:t>ue</w:t>
      </w:r>
      <w:r>
        <w:rPr>
          <w:rStyle w:val="rynqvb"/>
          <w:lang w:val="en"/>
        </w:rPr>
        <w:t xml:space="preserve">s. Events are </w:t>
      </w:r>
      <w:r>
        <w:rPr>
          <w:rFonts w:eastAsiaTheme="minorEastAsia"/>
        </w:rPr>
        <w:t>sorted</w:t>
      </w:r>
      <w:r w:rsidRPr="00B66318">
        <w:rPr>
          <w:rFonts w:eastAsiaTheme="minorEastAsia"/>
        </w:rPr>
        <w:t xml:space="preserve"> in magnitude bins.</w:t>
      </w:r>
      <w:r>
        <w:rPr>
          <w:rFonts w:eastAsiaTheme="minorEastAsia"/>
        </w:rPr>
        <w:t xml:space="preserve"> The</w:t>
      </w:r>
      <w:r w:rsidRPr="00DC088A">
        <w:rPr>
          <w:rFonts w:eastAsiaTheme="minorEastAsia"/>
        </w:rPr>
        <w:t xml:space="preserve"> mean value</w:t>
      </w:r>
      <w:r>
        <w:rPr>
          <w:rFonts w:eastAsiaTheme="minorEastAsia"/>
        </w:rPr>
        <w:t>s</w:t>
      </w:r>
      <w:r w:rsidRPr="00DC088A">
        <w:rPr>
          <w:rFonts w:eastAsiaTheme="minorEastAsia"/>
        </w:rPr>
        <w:t xml:space="preserve"> of a few (in our case</w:t>
      </w:r>
      <w:r>
        <w:rPr>
          <w:rFonts w:eastAsiaTheme="minorEastAsia"/>
        </w:rPr>
        <w:t>,</w:t>
      </w:r>
      <w:r w:rsidRPr="00DC088A">
        <w:rPr>
          <w:rFonts w:eastAsiaTheme="minorEastAsia"/>
        </w:rPr>
        <w:t xml:space="preserve"> not more than 5) shortest distances to other events in the same bin </w:t>
      </w:r>
      <w:r>
        <w:rPr>
          <w:rFonts w:eastAsiaTheme="minorEastAsia"/>
        </w:rPr>
        <w:t>are</w:t>
      </w:r>
      <w:r w:rsidRPr="00DC088A">
        <w:rPr>
          <w:rFonts w:eastAsiaTheme="minorEastAsia"/>
        </w:rPr>
        <w:t xml:space="preserve"> evaluated</w:t>
      </w:r>
      <w:r>
        <w:rPr>
          <w:rFonts w:eastAsiaTheme="minorEastAsia"/>
        </w:rPr>
        <w:t xml:space="preserve"> f</w:t>
      </w:r>
      <w:r w:rsidRPr="00DC088A">
        <w:rPr>
          <w:rFonts w:eastAsiaTheme="minorEastAsia"/>
        </w:rPr>
        <w:t>or all magnitude bins</w:t>
      </w:r>
      <w:r>
        <w:rPr>
          <w:rFonts w:eastAsiaTheme="minorEastAsia"/>
        </w:rPr>
        <w:t>, and</w:t>
      </w:r>
      <w:r w:rsidRPr="00DC088A">
        <w:rPr>
          <w:rFonts w:eastAsiaTheme="minorEastAsia"/>
        </w:rPr>
        <w:t xml:space="preserve"> regression</w:t>
      </w:r>
      <w:r>
        <w:rPr>
          <w:rFonts w:eastAsiaTheme="minorEastAsia"/>
        </w:rPr>
        <w:t>s</w:t>
      </w:r>
      <w:r w:rsidRPr="00DC088A">
        <w:rPr>
          <w:rFonts w:eastAsiaTheme="minorEastAsia"/>
        </w:rPr>
        <w:t xml:space="preserve"> between the shortes</w:t>
      </w:r>
      <w:r>
        <w:rPr>
          <w:rFonts w:eastAsiaTheme="minorEastAsia"/>
        </w:rPr>
        <w:t>t distances and the magnitude are</w:t>
      </w:r>
      <w:r w:rsidRPr="00DC088A">
        <w:rPr>
          <w:rFonts w:eastAsiaTheme="minorEastAsia"/>
        </w:rPr>
        <w:t xml:space="preserve"> performed. </w:t>
      </w:r>
      <w:r>
        <w:rPr>
          <w:rFonts w:eastAsiaTheme="minorEastAsia"/>
        </w:rPr>
        <w:t>The</w:t>
      </w:r>
      <w:r w:rsidR="00A343F4">
        <w:rPr>
          <w:rFonts w:eastAsiaTheme="minorEastAsia"/>
        </w:rPr>
        <w:t xml:space="preserve"> linearized regression estimates them</w:t>
      </w:r>
      <w:r>
        <w:rPr>
          <w:rFonts w:eastAsiaTheme="minorEastAsia"/>
        </w:rPr>
        <w:t>:</w:t>
      </w:r>
    </w:p>
    <w:p w14:paraId="0022BD37" w14:textId="77777777" w:rsidR="009F1DCD" w:rsidRDefault="00BA3F4B" w:rsidP="004B55AF">
      <w:pPr>
        <w:jc w:val="center"/>
        <w:rPr>
          <w:rFonts w:eastAsiaTheme="minorEastAsia"/>
        </w:rPr>
      </w:pP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/>
                    <w:i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</w:rPr>
                    <m:t>log</m:t>
                  </m:r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dPr>
                    <m:e>
                      <m:acc>
                        <m:accPr>
                          <m:chr m:val="̅"/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1</m:t>
                              </m:r>
                            </m:sub>
                          </m:sSub>
                        </m:e>
                      </m:acc>
                    </m:e>
                  </m:d>
                </m:e>
              </m:mr>
              <m:mr>
                <m:e>
                  <m:r>
                    <w:rPr>
                      <w:rFonts w:ascii="Cambria Math" w:hAnsi="Cambria Math"/>
                    </w:rPr>
                    <m:t>⋮</m:t>
                  </m:r>
                </m:e>
              </m:m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</w:rPr>
                    <m:t>log</m:t>
                  </m:r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dPr>
                    <m:e>
                      <m:acc>
                        <m:accPr>
                          <m:chr m:val="̅"/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D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/>
                                </w:rPr>
                                <m:t>B</m:t>
                              </m:r>
                            </m:sub>
                          </m:sSub>
                        </m:e>
                      </m:acc>
                    </m:e>
                  </m:d>
                </m:e>
              </m:mr>
            </m:m>
          </m:e>
        </m:d>
        <m:r>
          <w:rPr>
            <w:rFonts w:ascii="Cambria Math" w:eastAsiaTheme="minorEastAsia" w:hAnsi="Cambria Math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/>
                    <w:i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/>
                    </w:rPr>
                    <m:t>1</m:t>
                  </m:r>
                </m:e>
                <m:e>
                  <m:acc>
                    <m:accPr>
                      <m:chr m:val="̅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1</m:t>
                          </m:r>
                        </m:sub>
                      </m:sSub>
                    </m:e>
                  </m:acc>
                </m:e>
              </m:mr>
              <m:mr>
                <m:e>
                  <m:r>
                    <w:rPr>
                      <w:rFonts w:ascii="Cambria Math" w:hAnsi="Cambria Math"/>
                    </w:rPr>
                    <m:t>⋮</m:t>
                  </m:r>
                </m:e>
                <m:e>
                  <m:r>
                    <w:rPr>
                      <w:rFonts w:ascii="Cambria Math" w:hAnsi="Cambria Math"/>
                    </w:rPr>
                    <m:t>⋮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/>
                    </w:rPr>
                    <m:t>1</m:t>
                  </m:r>
                </m:e>
                <m:e>
                  <m:acc>
                    <m:accPr>
                      <m:chr m:val="̅"/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M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B</m:t>
                          </m:r>
                        </m:sub>
                      </m:sSub>
                    </m:e>
                  </m:acc>
                </m:e>
              </m:mr>
            </m:m>
          </m:e>
        </m:d>
        <m:r>
          <w:rPr>
            <w:rFonts w:ascii="Cambria Math" w:eastAsiaTheme="minorEastAsia" w:hAnsi="Cambria Math"/>
          </w:rPr>
          <m:t>∙</m:t>
        </m:r>
        <m:d>
          <m:dPr>
            <m:begChr m:val="["/>
            <m:endChr m:val="]"/>
            <m:ctrlPr>
              <w:rPr>
                <w:rFonts w:ascii="Cambria Math" w:eastAsiaTheme="minorEastAsia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/>
                    <w:i/>
                  </w:rPr>
                </m:ctrlPr>
              </m:mPr>
              <m:m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</w:rPr>
                    <m:t>log</m:t>
                  </m:r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</w:rPr>
                            <m:t>h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</w:rPr>
                            <m:t>1</m:t>
                          </m:r>
                        </m:sub>
                      </m:sSub>
                    </m:e>
                  </m:d>
                </m:e>
              </m:mr>
              <m:mr>
                <m:e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h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sub>
                  </m:sSub>
                </m:e>
              </m:mr>
            </m:m>
          </m:e>
        </m:d>
      </m:oMath>
      <w:r w:rsidR="009F1DCD">
        <w:rPr>
          <w:rFonts w:eastAsiaTheme="minorEastAsia"/>
        </w:rPr>
        <w:t>,</w:t>
      </w:r>
    </w:p>
    <w:p w14:paraId="4FC1A180" w14:textId="4D2B5716" w:rsidR="009F1DCD" w:rsidRDefault="009F1DCD" w:rsidP="00B672B5">
      <w:pPr>
        <w:jc w:val="both"/>
        <w:rPr>
          <w:rFonts w:eastAsiaTheme="minorEastAsia"/>
        </w:rPr>
      </w:pPr>
      <w:r>
        <w:rPr>
          <w:rFonts w:eastAsiaTheme="minorEastAsia"/>
        </w:rPr>
        <w:t xml:space="preserve">where </w:t>
      </w:r>
      <m:oMath>
        <m:acc>
          <m:accPr>
            <m:chr m:val="̅"/>
            <m:ctrlPr>
              <w:rPr>
                <w:rFonts w:ascii="Cambria Math" w:eastAsiaTheme="minorEastAsia" w:hAnsi="Cambria Math"/>
                <w:i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i</m:t>
                </m:r>
              </m:sub>
            </m:sSub>
          </m:e>
        </m:acc>
      </m:oMath>
      <w:r>
        <w:rPr>
          <w:rFonts w:eastAsiaTheme="minorEastAsia"/>
        </w:rPr>
        <w:t xml:space="preserve"> is the </w:t>
      </w:r>
      <w:r w:rsidRPr="001C2FC6">
        <w:t>mean near distanc</w:t>
      </w:r>
      <w:r>
        <w:t xml:space="preserve">e of </w:t>
      </w:r>
      <w:proofErr w:type="spellStart"/>
      <w:r>
        <w:t>epicent</w:t>
      </w:r>
      <w:r w:rsidR="00A93736">
        <w:t>re</w:t>
      </w:r>
      <w:r>
        <w:t>s</w:t>
      </w:r>
      <w:proofErr w:type="spellEnd"/>
      <w:r>
        <w:t xml:space="preserve"> within</w:t>
      </w:r>
      <w:r w:rsidRPr="001C2FC6">
        <w:t xml:space="preserve"> </w:t>
      </w:r>
      <w:r>
        <w:t xml:space="preserve">the </w:t>
      </w:r>
      <m:oMath>
        <m:r>
          <w:rPr>
            <w:rFonts w:ascii="Cambria Math" w:eastAsiaTheme="minorEastAsia" w:hAnsi="Cambria Math"/>
          </w:rPr>
          <m:t>i</m:t>
        </m:r>
      </m:oMath>
      <w:r>
        <w:rPr>
          <w:rFonts w:eastAsiaTheme="minorEastAsia"/>
        </w:rPr>
        <w:t>-th</w:t>
      </w:r>
      <w:r>
        <w:t xml:space="preserve"> </w:t>
      </w:r>
      <w:r w:rsidRPr="001C2FC6">
        <w:t>magnitude bin</w:t>
      </w:r>
      <w:r>
        <w:t xml:space="preserve">, </w:t>
      </w:r>
      <m:oMath>
        <m:acc>
          <m:accPr>
            <m:chr m:val="̅"/>
            <m:ctrlPr>
              <w:rPr>
                <w:rFonts w:ascii="Cambria Math" w:eastAsiaTheme="minorEastAsia" w:hAnsi="Cambria Math"/>
                <w:i/>
              </w:rPr>
            </m:ctrlPr>
          </m:accPr>
          <m:e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1</m:t>
                </m:r>
              </m:sub>
            </m:sSub>
          </m:e>
        </m:acc>
      </m:oMath>
      <w:r>
        <w:rPr>
          <w:rFonts w:eastAsiaTheme="minorEastAsia"/>
        </w:rPr>
        <w:t xml:space="preserve"> is the </w:t>
      </w:r>
      <w:r w:rsidRPr="001C2FC6">
        <w:t>mean magnitude</w:t>
      </w:r>
      <w:r>
        <w:t xml:space="preserve"> within</w:t>
      </w:r>
      <w:r w:rsidRPr="001C2FC6">
        <w:t xml:space="preserve"> </w:t>
      </w:r>
      <w:r>
        <w:t xml:space="preserve">the </w:t>
      </w:r>
      <m:oMath>
        <m:r>
          <w:rPr>
            <w:rFonts w:ascii="Cambria Math" w:eastAsiaTheme="minorEastAsia" w:hAnsi="Cambria Math"/>
          </w:rPr>
          <m:t>i</m:t>
        </m:r>
      </m:oMath>
      <w:r w:rsidRPr="00264B59">
        <w:rPr>
          <w:rFonts w:eastAsiaTheme="minorEastAsia"/>
          <w:vertAlign w:val="superscript"/>
        </w:rPr>
        <w:t>th</w:t>
      </w:r>
      <w:r>
        <w:t xml:space="preserve"> </w:t>
      </w:r>
      <w:r w:rsidRPr="001C2FC6">
        <w:t>bin</w:t>
      </w:r>
      <w:r>
        <w:t xml:space="preserve">, and </w:t>
      </w:r>
      <m:oMath>
        <m:r>
          <w:rPr>
            <w:rFonts w:ascii="Cambria Math" w:eastAsiaTheme="minorEastAsia" w:hAnsi="Cambria Math"/>
          </w:rPr>
          <m:t>B</m:t>
        </m:r>
      </m:oMath>
      <w:r>
        <w:t xml:space="preserve"> is the number of magnitude bins. </w:t>
      </w:r>
      <w:r w:rsidRPr="00DC088A">
        <w:rPr>
          <w:rFonts w:eastAsiaTheme="minorEastAsia"/>
        </w:rPr>
        <w:t xml:space="preserve">The distances between events are </w:t>
      </w:r>
      <w:r w:rsidRPr="00264B59">
        <w:rPr>
          <w:rFonts w:eastAsiaTheme="minorEastAsia"/>
        </w:rPr>
        <w:t>augmented</w:t>
      </w:r>
      <w:r>
        <w:rPr>
          <w:rFonts w:eastAsiaTheme="minorEastAsia"/>
        </w:rPr>
        <w:t xml:space="preserve"> </w:t>
      </w:r>
      <w:r w:rsidRPr="00DC088A">
        <w:rPr>
          <w:rFonts w:eastAsiaTheme="minorEastAsia"/>
        </w:rPr>
        <w:t>by adding the localization errors.</w:t>
      </w:r>
      <w:r>
        <w:rPr>
          <w:rFonts w:eastAsiaTheme="minorEastAsia"/>
        </w:rPr>
        <w:t xml:space="preserve"> The results for two complete c</w:t>
      </w:r>
      <w:r w:rsidR="00B672B5">
        <w:rPr>
          <w:rFonts w:eastAsiaTheme="minorEastAsia"/>
        </w:rPr>
        <w:t>atalog</w:t>
      </w:r>
      <w:r w:rsidR="00A93736">
        <w:rPr>
          <w:rFonts w:eastAsiaTheme="minorEastAsia"/>
        </w:rPr>
        <w:t>ue</w:t>
      </w:r>
      <w:r w:rsidR="00B672B5">
        <w:rPr>
          <w:rFonts w:eastAsiaTheme="minorEastAsia"/>
        </w:rPr>
        <w:t xml:space="preserve">s are presented in </w:t>
      </w:r>
      <w:r w:rsidR="00277770">
        <w:rPr>
          <w:rFonts w:eastAsiaTheme="minorEastAsia"/>
        </w:rPr>
        <w:fldChar w:fldCharType="begin"/>
      </w:r>
      <w:r w:rsidR="00277770">
        <w:rPr>
          <w:rFonts w:eastAsiaTheme="minorEastAsia"/>
        </w:rPr>
        <w:instrText xml:space="preserve"> REF _Ref135041993 \h </w:instrText>
      </w:r>
      <w:r w:rsidR="00277770">
        <w:rPr>
          <w:rFonts w:eastAsiaTheme="minorEastAsia"/>
        </w:rPr>
      </w:r>
      <w:r w:rsidR="00277770">
        <w:rPr>
          <w:rFonts w:eastAsiaTheme="minorEastAsia"/>
        </w:rPr>
        <w:fldChar w:fldCharType="separate"/>
      </w:r>
      <w:r w:rsidR="00277770" w:rsidRPr="004B55AF">
        <w:t>Fig. S</w:t>
      </w:r>
      <w:r w:rsidR="00277770" w:rsidRPr="004B55AF">
        <w:rPr>
          <w:noProof/>
        </w:rPr>
        <w:t>2</w:t>
      </w:r>
      <w:r w:rsidR="00277770">
        <w:rPr>
          <w:rFonts w:eastAsiaTheme="minorEastAsia"/>
        </w:rPr>
        <w:fldChar w:fldCharType="end"/>
      </w:r>
      <w:r>
        <w:rPr>
          <w:rFonts w:eastAsiaTheme="minorEastAsia"/>
        </w:rPr>
        <w:t xml:space="preserve">. </w:t>
      </w:r>
      <w:r w:rsidRPr="006C086C">
        <w:rPr>
          <w:rFonts w:eastAsiaTheme="minorEastAsia"/>
        </w:rPr>
        <w:t>Larger distance values in the case of catalog</w:t>
      </w:r>
      <w:r w:rsidR="00A93736">
        <w:rPr>
          <w:rFonts w:eastAsiaTheme="minorEastAsia"/>
        </w:rPr>
        <w:t>ue</w:t>
      </w:r>
      <w:r w:rsidRPr="006C086C">
        <w:rPr>
          <w:rFonts w:eastAsiaTheme="minorEastAsia"/>
        </w:rPr>
        <w:t xml:space="preserve"> </w:t>
      </w:r>
      <w:r w:rsidR="00A343F4">
        <w:rPr>
          <w:rFonts w:eastAsiaTheme="minorEastAsia"/>
        </w:rPr>
        <w:t>one</w:t>
      </w:r>
      <w:r w:rsidRPr="006C086C">
        <w:rPr>
          <w:rFonts w:eastAsiaTheme="minorEastAsia"/>
        </w:rPr>
        <w:t xml:space="preserve"> result from larger errors in the location of </w:t>
      </w:r>
      <w:proofErr w:type="spellStart"/>
      <w:r w:rsidRPr="006C086C">
        <w:rPr>
          <w:rFonts w:eastAsiaTheme="minorEastAsia"/>
        </w:rPr>
        <w:t>epicent</w:t>
      </w:r>
      <w:r w:rsidR="00A93736">
        <w:rPr>
          <w:rFonts w:eastAsiaTheme="minorEastAsia"/>
        </w:rPr>
        <w:t>re</w:t>
      </w:r>
      <w:r w:rsidRPr="006C086C">
        <w:rPr>
          <w:rFonts w:eastAsiaTheme="minorEastAsia"/>
        </w:rPr>
        <w:t>s</w:t>
      </w:r>
      <w:proofErr w:type="spellEnd"/>
      <w:r>
        <w:rPr>
          <w:rFonts w:eastAsiaTheme="minorEastAsia"/>
        </w:rPr>
        <w:t>.</w:t>
      </w:r>
    </w:p>
    <w:p w14:paraId="16AD0A6F" w14:textId="78DAB02E" w:rsidR="00B43279" w:rsidRDefault="00C1400F" w:rsidP="004B55AF">
      <w:pPr>
        <w:keepNext/>
        <w:jc w:val="center"/>
      </w:pPr>
      <w:r w:rsidRPr="00C1400F">
        <w:rPr>
          <w:noProof/>
          <w:lang w:val="en-ZA" w:eastAsia="en-ZA"/>
        </w:rPr>
        <w:drawing>
          <wp:inline distT="0" distB="0" distL="0" distR="0" wp14:anchorId="78A5CB05" wp14:editId="08F26EFC">
            <wp:extent cx="3476729" cy="2001753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91784" cy="2010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8A4750" w14:textId="12B8BA3E" w:rsidR="004B55AF" w:rsidRDefault="004B55AF" w:rsidP="004A043D">
      <w:pPr>
        <w:pStyle w:val="Caption"/>
        <w:ind w:left="2127" w:right="2318"/>
        <w:rPr>
          <w:rFonts w:eastAsiaTheme="minorEastAsia"/>
          <w:lang w:val="en-US"/>
        </w:rPr>
      </w:pPr>
      <w:bookmarkStart w:id="2" w:name="_Ref135041993"/>
      <w:r w:rsidRPr="00894755">
        <w:rPr>
          <w:lang w:val="en-US"/>
        </w:rPr>
        <w:t>Fig. S</w:t>
      </w:r>
      <w:r w:rsidRPr="004A043D">
        <w:fldChar w:fldCharType="begin"/>
      </w:r>
      <w:r w:rsidRPr="00894755">
        <w:rPr>
          <w:lang w:val="en-US"/>
        </w:rPr>
        <w:instrText xml:space="preserve"> SEQ Fig. \* ARABIC </w:instrText>
      </w:r>
      <w:r w:rsidRPr="004A043D">
        <w:fldChar w:fldCharType="separate"/>
      </w:r>
      <w:r w:rsidRPr="00894755">
        <w:rPr>
          <w:lang w:val="en-US"/>
        </w:rPr>
        <w:t>2</w:t>
      </w:r>
      <w:r w:rsidRPr="004A043D">
        <w:fldChar w:fldCharType="end"/>
      </w:r>
      <w:bookmarkEnd w:id="2"/>
      <w:r w:rsidRPr="00894755">
        <w:rPr>
          <w:lang w:val="en-US"/>
        </w:rPr>
        <w:t xml:space="preserve">  The </w:t>
      </w:r>
      <w:r w:rsidRPr="00894755">
        <w:rPr>
          <w:rFonts w:eastAsiaTheme="minorEastAsia"/>
          <w:lang w:val="en-US"/>
        </w:rPr>
        <w:t>magnitude</w:t>
      </w:r>
      <w:r w:rsidRPr="00894755">
        <w:rPr>
          <w:lang w:val="en-US"/>
        </w:rPr>
        <w:t xml:space="preserve">-dependent </w:t>
      </w:r>
      <w:r w:rsidRPr="00894755">
        <w:rPr>
          <w:rFonts w:eastAsiaTheme="minorEastAsia"/>
          <w:lang w:val="en-US"/>
        </w:rPr>
        <w:t>smoothing parameters for two catalog</w:t>
      </w:r>
      <w:r w:rsidR="00A93736">
        <w:rPr>
          <w:rFonts w:eastAsiaTheme="minorEastAsia"/>
          <w:lang w:val="en-US"/>
        </w:rPr>
        <w:t>ue</w:t>
      </w:r>
      <w:r w:rsidRPr="00894755">
        <w:rPr>
          <w:rFonts w:eastAsiaTheme="minorEastAsia"/>
          <w:lang w:val="en-US"/>
        </w:rPr>
        <w:t>s having different completeness levels and location errors</w:t>
      </w:r>
      <w:r w:rsidR="00F17B19" w:rsidRPr="00894755">
        <w:rPr>
          <w:rFonts w:eastAsiaTheme="minorEastAsia"/>
          <w:lang w:val="en-US"/>
        </w:rPr>
        <w:t>.</w:t>
      </w:r>
    </w:p>
    <w:p w14:paraId="35C74C21" w14:textId="53CD886E" w:rsidR="00C1400F" w:rsidRDefault="00C1400F" w:rsidP="00C1400F">
      <w:r>
        <w:rPr>
          <w:lang w:eastAsia="pl-PL"/>
        </w:rPr>
        <w:t xml:space="preserve">In the second approach, </w:t>
      </w:r>
      <w:r>
        <w:rPr>
          <w:rFonts w:eastAsiaTheme="minorEastAsia"/>
        </w:rPr>
        <w:t xml:space="preserve">we applied the model with </w:t>
      </w:r>
      <w:r w:rsidR="00A93736">
        <w:rPr>
          <w:rFonts w:eastAsiaTheme="minorEastAsia"/>
        </w:rPr>
        <w:t xml:space="preserve">a </w:t>
      </w:r>
      <w:r>
        <w:rPr>
          <w:rFonts w:eastAsiaTheme="minorEastAsia"/>
        </w:rPr>
        <w:t xml:space="preserve">magnitude-independent Gaussian kernel based on </w:t>
      </w:r>
      <w:proofErr w:type="spellStart"/>
      <w:r w:rsidRPr="009C6EF4">
        <w:t>Helmstetter</w:t>
      </w:r>
      <w:proofErr w:type="spellEnd"/>
      <w:r w:rsidRPr="009C6EF4">
        <w:t xml:space="preserve"> et al. </w:t>
      </w:r>
      <w:r>
        <w:t>(</w:t>
      </w:r>
      <w:r w:rsidRPr="009C6EF4">
        <w:t>2007)</w:t>
      </w:r>
      <w:r w:rsidR="00DB608F">
        <w:t xml:space="preserve"> method:</w:t>
      </w:r>
    </w:p>
    <w:p w14:paraId="1089FD1E" w14:textId="39E0FD3D" w:rsidR="00DB608F" w:rsidRDefault="00BA3F4B" w:rsidP="00C1400F"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K</m:t>
              </m:r>
            </m:e>
            <m:sub>
              <m:r>
                <w:rPr>
                  <w:rFonts w:ascii="Cambria Math" w:hAnsi="Cambria Math"/>
                </w:rPr>
                <m:t>d</m:t>
              </m:r>
            </m:sub>
          </m:sSub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</w:rPr>
                <m:t>r</m:t>
              </m:r>
            </m:e>
          </m:d>
          <m:r>
            <w:rPr>
              <w:rFonts w:ascii="Cambria Math" w:hAnsi="Cambria Math"/>
            </w:rPr>
            <m:t>=C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d</m:t>
              </m:r>
            </m:e>
          </m:d>
          <m:r>
            <w:rPr>
              <w:rFonts w:ascii="Cambria Math" w:hAnsi="Cambria Math"/>
            </w:rPr>
            <m:t>exp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</m:num>
                <m:den>
                  <m:r>
                    <w:rPr>
                      <w:rFonts w:ascii="Cambria Math" w:hAnsi="Cambria Math"/>
                    </w:rPr>
                    <m:t>2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d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</m:den>
              </m:f>
            </m:e>
          </m:d>
          <m:r>
            <w:rPr>
              <w:rFonts w:ascii="Cambria Math" w:eastAsiaTheme="minorEastAsia" w:hAnsi="Cambria Math"/>
            </w:rPr>
            <m:t>,</m:t>
          </m:r>
        </m:oMath>
      </m:oMathPara>
    </w:p>
    <w:p w14:paraId="5DBDC0E9" w14:textId="3811DF9B" w:rsidR="00C1400F" w:rsidRDefault="00DB608F" w:rsidP="00C1400F">
      <w:proofErr w:type="gramStart"/>
      <w:r>
        <w:t>where</w:t>
      </w:r>
      <w:proofErr w:type="gramEnd"/>
      <w:r>
        <w:t xml:space="preserve"> </w:t>
      </w:r>
      <m:oMath>
        <m:r>
          <w:rPr>
            <w:rFonts w:ascii="Cambria Math" w:hAnsi="Cambria Math"/>
          </w:rPr>
          <m:t>d</m:t>
        </m:r>
      </m:oMath>
      <w:r w:rsidR="00C1400F">
        <w:t xml:space="preserve"> is the smoothing distance and</w:t>
      </w:r>
      <w:r>
        <w:t xml:space="preserve"> </w:t>
      </w:r>
      <m:oMath>
        <m:r>
          <w:rPr>
            <w:rFonts w:ascii="Cambria Math" w:hAnsi="Cambria Math"/>
          </w:rPr>
          <m:t>C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d</m:t>
            </m:r>
          </m:e>
        </m:d>
      </m:oMath>
      <w:r>
        <w:t xml:space="preserve"> is normalizing </w:t>
      </w:r>
      <w:r w:rsidR="00C1400F">
        <w:t>factor</w:t>
      </w:r>
      <w:r>
        <w:t xml:space="preserve">s. However, </w:t>
      </w:r>
      <m:oMath>
        <m:r>
          <w:rPr>
            <w:rFonts w:ascii="Cambria Math" w:hAnsi="Cambria Math"/>
          </w:rPr>
          <m:t>d</m:t>
        </m:r>
      </m:oMath>
      <w:r>
        <w:rPr>
          <w:rFonts w:eastAsiaTheme="minorEastAsia"/>
        </w:rPr>
        <w:t xml:space="preserve"> is estimated for each catalogue</w:t>
      </w:r>
      <w:r w:rsidR="00A93736">
        <w:rPr>
          <w:rFonts w:eastAsiaTheme="minorEastAsia"/>
        </w:rPr>
        <w:t xml:space="preserve"> </w:t>
      </w:r>
      <w:r>
        <w:rPr>
          <w:rFonts w:eastAsiaTheme="minorEastAsia"/>
        </w:rPr>
        <w:t>individually</w:t>
      </w:r>
      <w:r w:rsidR="00A93736">
        <w:rPr>
          <w:rFonts w:eastAsiaTheme="minorEastAsia"/>
        </w:rPr>
        <w:t>,</w:t>
      </w:r>
      <w:r>
        <w:rPr>
          <w:rFonts w:eastAsiaTheme="minorEastAsia"/>
        </w:rPr>
        <w:t xml:space="preserve"> similarly to the first method</w:t>
      </w:r>
      <w:r w:rsidR="00A93736">
        <w:rPr>
          <w:rFonts w:eastAsiaTheme="minorEastAsia"/>
        </w:rPr>
        <w:t>,</w:t>
      </w:r>
      <w:r>
        <w:rPr>
          <w:rFonts w:eastAsiaTheme="minorEastAsia"/>
        </w:rPr>
        <w:t xml:space="preserve"> but without consideration of magnitude bins. </w:t>
      </w:r>
    </w:p>
    <w:p w14:paraId="5AEF775F" w14:textId="65F63654" w:rsidR="002B0506" w:rsidRPr="00FB353A" w:rsidRDefault="00FD14BB" w:rsidP="00F71924">
      <w:pPr>
        <w:pStyle w:val="Heading1"/>
      </w:pPr>
      <w:r w:rsidRPr="00FB353A">
        <w:t>Reference</w:t>
      </w:r>
    </w:p>
    <w:p w14:paraId="7DCA5C28" w14:textId="77777777" w:rsidR="00C1400F" w:rsidRDefault="00C1400F" w:rsidP="00C1400F">
      <w:proofErr w:type="spellStart"/>
      <w:r w:rsidRPr="006831B9">
        <w:t>Helmstetter</w:t>
      </w:r>
      <w:proofErr w:type="spellEnd"/>
      <w:r>
        <w:t xml:space="preserve"> A</w:t>
      </w:r>
      <w:proofErr w:type="gramStart"/>
      <w:r>
        <w:t xml:space="preserve">, </w:t>
      </w:r>
      <w:r w:rsidRPr="006831B9">
        <w:t xml:space="preserve"> Kagan</w:t>
      </w:r>
      <w:proofErr w:type="gramEnd"/>
      <w:r>
        <w:t xml:space="preserve"> YY,</w:t>
      </w:r>
      <w:r w:rsidRPr="006831B9">
        <w:t xml:space="preserve"> Jackson</w:t>
      </w:r>
      <w:r>
        <w:t xml:space="preserve"> DD (2007)</w:t>
      </w:r>
      <w:r w:rsidRPr="006831B9">
        <w:t xml:space="preserve"> High-resolution Time-independent Grid-based Forecast for M ≥ 5 Earthquakes in California. </w:t>
      </w:r>
      <w:proofErr w:type="spellStart"/>
      <w:r w:rsidRPr="00E61249">
        <w:rPr>
          <w:i/>
        </w:rPr>
        <w:t>Seismol</w:t>
      </w:r>
      <w:proofErr w:type="spellEnd"/>
      <w:r w:rsidRPr="00E61249">
        <w:rPr>
          <w:i/>
        </w:rPr>
        <w:t>. Res. Lett.</w:t>
      </w:r>
      <w:r w:rsidRPr="00E61249">
        <w:t xml:space="preserve"> </w:t>
      </w:r>
      <w:r>
        <w:t>78(1): 78–86.</w:t>
      </w:r>
      <w:r w:rsidRPr="006831B9">
        <w:t xml:space="preserve"> </w:t>
      </w:r>
      <w:r w:rsidRPr="00FE7129">
        <w:t>https://doi.org/10.1785/gssrl.78.1.78</w:t>
      </w:r>
    </w:p>
    <w:p w14:paraId="74AA0829" w14:textId="3DF27358" w:rsidR="00D7084F" w:rsidRDefault="00D7084F" w:rsidP="00D7084F">
      <w:pPr>
        <w:tabs>
          <w:tab w:val="left" w:pos="0"/>
        </w:tabs>
        <w:spacing w:before="240" w:after="240" w:line="276" w:lineRule="auto"/>
      </w:pPr>
      <w:r w:rsidRPr="00E61249">
        <w:t xml:space="preserve">Molina S, </w:t>
      </w:r>
      <w:proofErr w:type="spellStart"/>
      <w:r w:rsidRPr="00E61249">
        <w:t>Lindholm</w:t>
      </w:r>
      <w:proofErr w:type="spellEnd"/>
      <w:r w:rsidRPr="00E61249">
        <w:t xml:space="preserve"> C</w:t>
      </w:r>
      <w:r>
        <w:t xml:space="preserve"> </w:t>
      </w:r>
      <w:r w:rsidRPr="00E61249">
        <w:t xml:space="preserve">D, </w:t>
      </w:r>
      <w:proofErr w:type="spellStart"/>
      <w:r w:rsidRPr="00E61249">
        <w:t>Bungum</w:t>
      </w:r>
      <w:proofErr w:type="spellEnd"/>
      <w:r w:rsidRPr="00E61249">
        <w:t xml:space="preserve"> H (2001) Probabilistic seismic hazard analysis: zoning free versus zoning methodology. </w:t>
      </w:r>
      <w:r w:rsidRPr="0005305E">
        <w:rPr>
          <w:i/>
        </w:rPr>
        <w:t xml:space="preserve">B. </w:t>
      </w:r>
      <w:proofErr w:type="spellStart"/>
      <w:r w:rsidRPr="0005305E">
        <w:rPr>
          <w:i/>
        </w:rPr>
        <w:t>Geofis</w:t>
      </w:r>
      <w:proofErr w:type="spellEnd"/>
      <w:r w:rsidRPr="0005305E">
        <w:rPr>
          <w:i/>
        </w:rPr>
        <w:t xml:space="preserve">. </w:t>
      </w:r>
      <w:proofErr w:type="spellStart"/>
      <w:r w:rsidRPr="0005305E">
        <w:rPr>
          <w:i/>
        </w:rPr>
        <w:t>Teor</w:t>
      </w:r>
      <w:proofErr w:type="spellEnd"/>
      <w:r w:rsidRPr="0005305E">
        <w:rPr>
          <w:i/>
        </w:rPr>
        <w:t>. Appl.</w:t>
      </w:r>
      <w:r w:rsidRPr="0005305E">
        <w:t xml:space="preserve"> 42(1–2): 19–39.</w:t>
      </w:r>
      <w:r w:rsidR="00D26B29">
        <w:t xml:space="preserve"> </w:t>
      </w:r>
      <w:r w:rsidR="00D26B29" w:rsidRPr="009712EC">
        <w:t>https://api.semanticscholar.org/CorpusID:132502589</w:t>
      </w:r>
    </w:p>
    <w:p w14:paraId="6FF4B9E6" w14:textId="0D5A50A3" w:rsidR="00B66318" w:rsidRPr="00424090" w:rsidRDefault="004B55AF" w:rsidP="00B672B5">
      <w:pPr>
        <w:jc w:val="both"/>
      </w:pPr>
      <w:r>
        <w:lastRenderedPageBreak/>
        <w:t>Woo G</w:t>
      </w:r>
      <w:r w:rsidR="0061621B">
        <w:t xml:space="preserve"> </w:t>
      </w:r>
      <w:r>
        <w:t>(1996)</w:t>
      </w:r>
      <w:r w:rsidR="0061621B">
        <w:t xml:space="preserve"> Kernel estimation method for seismic hazard area source modeling</w:t>
      </w:r>
      <w:r>
        <w:t>.</w:t>
      </w:r>
      <w:r w:rsidR="0061621B">
        <w:t xml:space="preserve"> </w:t>
      </w:r>
      <w:r w:rsidR="0061621B" w:rsidRPr="004B55AF">
        <w:rPr>
          <w:i/>
        </w:rPr>
        <w:t>Bull. Seism. Soc. Am.</w:t>
      </w:r>
      <w:r w:rsidR="0061621B">
        <w:t xml:space="preserve"> </w:t>
      </w:r>
      <w:r w:rsidR="0061621B" w:rsidRPr="004B55AF">
        <w:t>86</w:t>
      </w:r>
      <w:r w:rsidR="0061621B">
        <w:t>(2)</w:t>
      </w:r>
      <w:r>
        <w:t>:</w:t>
      </w:r>
      <w:r w:rsidR="0061621B">
        <w:t xml:space="preserve"> 353–362.</w:t>
      </w:r>
      <w:r w:rsidR="00D26B29">
        <w:t xml:space="preserve"> </w:t>
      </w:r>
      <w:r w:rsidR="00D26B29" w:rsidRPr="00C84972">
        <w:t>https://doi.org/10.1785/BSSA0860020353</w:t>
      </w:r>
    </w:p>
    <w:sectPr w:rsidR="00B66318" w:rsidRPr="0042409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49E0F4" w14:textId="77777777" w:rsidR="00BA3F4B" w:rsidRDefault="00BA3F4B" w:rsidP="00A52254">
      <w:pPr>
        <w:spacing w:after="0" w:line="240" w:lineRule="auto"/>
      </w:pPr>
      <w:r>
        <w:separator/>
      </w:r>
    </w:p>
  </w:endnote>
  <w:endnote w:type="continuationSeparator" w:id="0">
    <w:p w14:paraId="2B6EB400" w14:textId="77777777" w:rsidR="00BA3F4B" w:rsidRDefault="00BA3F4B" w:rsidP="00A522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CC1E95" w14:textId="77777777" w:rsidR="00E97470" w:rsidRDefault="00E9747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87EE09" w14:textId="77777777" w:rsidR="00E97470" w:rsidRDefault="00E9747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12760E" w14:textId="77777777" w:rsidR="00E97470" w:rsidRDefault="00E974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768971" w14:textId="77777777" w:rsidR="00BA3F4B" w:rsidRDefault="00BA3F4B" w:rsidP="00A52254">
      <w:pPr>
        <w:spacing w:after="0" w:line="240" w:lineRule="auto"/>
      </w:pPr>
      <w:r>
        <w:separator/>
      </w:r>
    </w:p>
  </w:footnote>
  <w:footnote w:type="continuationSeparator" w:id="0">
    <w:p w14:paraId="5C702A4E" w14:textId="77777777" w:rsidR="00BA3F4B" w:rsidRDefault="00BA3F4B" w:rsidP="00A522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1239CE" w14:textId="50950983" w:rsidR="00E97470" w:rsidRDefault="00E9747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BC656" w14:textId="009AD51D" w:rsidR="00E97470" w:rsidRDefault="00E9747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67096F" w14:textId="58BC7302" w:rsidR="00E97470" w:rsidRDefault="00E9747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727617"/>
    <w:multiLevelType w:val="hybridMultilevel"/>
    <w:tmpl w:val="7DFE0FD6"/>
    <w:lvl w:ilvl="0" w:tplc="23DAA646">
      <w:start w:val="1"/>
      <w:numFmt w:val="lowerLetter"/>
      <w:lvlText w:val="%1)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e2NDMzMTEzNzGxNDRX0lEKTi0uzszPAykwMqkFAMo0uCAtAAAA"/>
  </w:docVars>
  <w:rsids>
    <w:rsidRoot w:val="00D80013"/>
    <w:rsid w:val="00016522"/>
    <w:rsid w:val="00021D9E"/>
    <w:rsid w:val="0003592A"/>
    <w:rsid w:val="0006199D"/>
    <w:rsid w:val="00065804"/>
    <w:rsid w:val="00070145"/>
    <w:rsid w:val="00094369"/>
    <w:rsid w:val="000B20DB"/>
    <w:rsid w:val="000B6A2F"/>
    <w:rsid w:val="0013111F"/>
    <w:rsid w:val="001343BC"/>
    <w:rsid w:val="00140D55"/>
    <w:rsid w:val="00157368"/>
    <w:rsid w:val="00165778"/>
    <w:rsid w:val="001B1C98"/>
    <w:rsid w:val="001B3514"/>
    <w:rsid w:val="001B3A6F"/>
    <w:rsid w:val="001D42B8"/>
    <w:rsid w:val="001D5F80"/>
    <w:rsid w:val="001F24B3"/>
    <w:rsid w:val="00245824"/>
    <w:rsid w:val="00254881"/>
    <w:rsid w:val="00264B59"/>
    <w:rsid w:val="00277770"/>
    <w:rsid w:val="00297A7F"/>
    <w:rsid w:val="002B0506"/>
    <w:rsid w:val="002C779E"/>
    <w:rsid w:val="002D0C41"/>
    <w:rsid w:val="00314193"/>
    <w:rsid w:val="00317B02"/>
    <w:rsid w:val="0034517B"/>
    <w:rsid w:val="003637B2"/>
    <w:rsid w:val="0038099B"/>
    <w:rsid w:val="00381C54"/>
    <w:rsid w:val="00385093"/>
    <w:rsid w:val="003E6B44"/>
    <w:rsid w:val="003F53F3"/>
    <w:rsid w:val="00404F9F"/>
    <w:rsid w:val="00424090"/>
    <w:rsid w:val="0044593A"/>
    <w:rsid w:val="00495D42"/>
    <w:rsid w:val="004A043D"/>
    <w:rsid w:val="004B55AF"/>
    <w:rsid w:val="004B6F98"/>
    <w:rsid w:val="004C6A03"/>
    <w:rsid w:val="004F174A"/>
    <w:rsid w:val="00590F07"/>
    <w:rsid w:val="005B05CC"/>
    <w:rsid w:val="005C3891"/>
    <w:rsid w:val="005C6E8E"/>
    <w:rsid w:val="005E2521"/>
    <w:rsid w:val="0061621B"/>
    <w:rsid w:val="006C086C"/>
    <w:rsid w:val="006C5892"/>
    <w:rsid w:val="006D799C"/>
    <w:rsid w:val="006F287C"/>
    <w:rsid w:val="00730FD7"/>
    <w:rsid w:val="007667E6"/>
    <w:rsid w:val="0079480C"/>
    <w:rsid w:val="007B0716"/>
    <w:rsid w:val="007C3122"/>
    <w:rsid w:val="007F6013"/>
    <w:rsid w:val="007F7F92"/>
    <w:rsid w:val="00831B93"/>
    <w:rsid w:val="00844E38"/>
    <w:rsid w:val="008672A8"/>
    <w:rsid w:val="00894755"/>
    <w:rsid w:val="008B5794"/>
    <w:rsid w:val="008C3658"/>
    <w:rsid w:val="00924FEA"/>
    <w:rsid w:val="00956C77"/>
    <w:rsid w:val="009645B1"/>
    <w:rsid w:val="009A19BC"/>
    <w:rsid w:val="009D4AA2"/>
    <w:rsid w:val="009F1DCD"/>
    <w:rsid w:val="00A1561F"/>
    <w:rsid w:val="00A343F4"/>
    <w:rsid w:val="00A52254"/>
    <w:rsid w:val="00A6783A"/>
    <w:rsid w:val="00A678E8"/>
    <w:rsid w:val="00A93736"/>
    <w:rsid w:val="00AA1066"/>
    <w:rsid w:val="00AB5EBB"/>
    <w:rsid w:val="00AF63E6"/>
    <w:rsid w:val="00B43279"/>
    <w:rsid w:val="00B66318"/>
    <w:rsid w:val="00B672B5"/>
    <w:rsid w:val="00B7333B"/>
    <w:rsid w:val="00B73AB3"/>
    <w:rsid w:val="00BA3F4B"/>
    <w:rsid w:val="00BC198B"/>
    <w:rsid w:val="00BC4D64"/>
    <w:rsid w:val="00C1400F"/>
    <w:rsid w:val="00C24C8A"/>
    <w:rsid w:val="00C601E6"/>
    <w:rsid w:val="00CA0D65"/>
    <w:rsid w:val="00D026C9"/>
    <w:rsid w:val="00D11763"/>
    <w:rsid w:val="00D14999"/>
    <w:rsid w:val="00D26B29"/>
    <w:rsid w:val="00D7084F"/>
    <w:rsid w:val="00D80013"/>
    <w:rsid w:val="00D842E4"/>
    <w:rsid w:val="00D90843"/>
    <w:rsid w:val="00DB608F"/>
    <w:rsid w:val="00DC088A"/>
    <w:rsid w:val="00DC40DB"/>
    <w:rsid w:val="00DC79DF"/>
    <w:rsid w:val="00E129B8"/>
    <w:rsid w:val="00E142FC"/>
    <w:rsid w:val="00E146B0"/>
    <w:rsid w:val="00E23716"/>
    <w:rsid w:val="00E34813"/>
    <w:rsid w:val="00E7338F"/>
    <w:rsid w:val="00E91F7E"/>
    <w:rsid w:val="00E92341"/>
    <w:rsid w:val="00E97470"/>
    <w:rsid w:val="00EB4D72"/>
    <w:rsid w:val="00EC65EA"/>
    <w:rsid w:val="00EE2E3A"/>
    <w:rsid w:val="00F07B44"/>
    <w:rsid w:val="00F16845"/>
    <w:rsid w:val="00F17B19"/>
    <w:rsid w:val="00F25186"/>
    <w:rsid w:val="00F3261A"/>
    <w:rsid w:val="00F51F93"/>
    <w:rsid w:val="00F52FBC"/>
    <w:rsid w:val="00F71924"/>
    <w:rsid w:val="00FB353A"/>
    <w:rsid w:val="00FC2E5E"/>
    <w:rsid w:val="00FD107C"/>
    <w:rsid w:val="00FD14BB"/>
    <w:rsid w:val="00FE0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594D278"/>
  <w15:chartTrackingRefBased/>
  <w15:docId w15:val="{7CB10DA9-9B80-4C00-9AA7-48E0AC33D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043D"/>
    <w:pPr>
      <w:spacing w:line="360" w:lineRule="auto"/>
    </w:pPr>
    <w:rPr>
      <w:rFonts w:ascii="Times New Roman" w:hAnsi="Times New Roman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140D55"/>
    <w:pPr>
      <w:keepNext/>
      <w:keepLines/>
      <w:spacing w:before="240" w:after="0"/>
      <w:outlineLvl w:val="0"/>
    </w:pPr>
    <w:rPr>
      <w:rFonts w:eastAsiaTheme="majorEastAsia" w:cstheme="majorBidi"/>
      <w:b/>
      <w:color w:val="2E74B5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40D55"/>
    <w:pPr>
      <w:keepNext/>
      <w:keepLines/>
      <w:spacing w:before="40" w:after="0"/>
      <w:outlineLvl w:val="1"/>
    </w:pPr>
    <w:rPr>
      <w:rFonts w:eastAsiaTheme="majorEastAsia" w:cstheme="majorBidi"/>
      <w:b/>
      <w:color w:val="2E74B5" w:themeColor="accent1" w:themeShade="BF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40D55"/>
    <w:pPr>
      <w:keepNext/>
      <w:keepLines/>
      <w:spacing w:before="40" w:after="0"/>
      <w:outlineLvl w:val="2"/>
    </w:pPr>
    <w:rPr>
      <w:rFonts w:eastAsiaTheme="majorEastAsia" w:cstheme="majorBidi"/>
      <w:b/>
      <w:color w:val="1F4D78" w:themeColor="accent1" w:themeShade="7F"/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24090"/>
    <w:rPr>
      <w:color w:val="808080"/>
    </w:rPr>
  </w:style>
  <w:style w:type="character" w:customStyle="1" w:styleId="rynqvb">
    <w:name w:val="rynqvb"/>
    <w:basedOn w:val="DefaultParagraphFont"/>
    <w:rsid w:val="00B73AB3"/>
  </w:style>
  <w:style w:type="character" w:customStyle="1" w:styleId="Heading2Char">
    <w:name w:val="Heading 2 Char"/>
    <w:basedOn w:val="DefaultParagraphFont"/>
    <w:link w:val="Heading2"/>
    <w:uiPriority w:val="9"/>
    <w:rsid w:val="00140D55"/>
    <w:rPr>
      <w:rFonts w:ascii="Times New Roman" w:eastAsiaTheme="majorEastAsia" w:hAnsi="Times New Roman" w:cstheme="majorBidi"/>
      <w:b/>
      <w:color w:val="2E74B5" w:themeColor="accent1" w:themeShade="BF"/>
      <w:sz w:val="24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140D55"/>
    <w:rPr>
      <w:rFonts w:ascii="Times New Roman" w:eastAsiaTheme="majorEastAsia" w:hAnsi="Times New Roman" w:cstheme="majorBidi"/>
      <w:b/>
      <w:color w:val="2E74B5" w:themeColor="accent1" w:themeShade="BF"/>
      <w:sz w:val="28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4E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4E3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semiHidden/>
    <w:unhideWhenUsed/>
    <w:rsid w:val="00BC4D6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BC4D64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BC4D6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4D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4D64"/>
    <w:rPr>
      <w:b/>
      <w:bCs/>
      <w:sz w:val="20"/>
      <w:szCs w:val="20"/>
    </w:rPr>
  </w:style>
  <w:style w:type="paragraph" w:styleId="Caption">
    <w:name w:val="caption"/>
    <w:basedOn w:val="Normal"/>
    <w:next w:val="Normal"/>
    <w:unhideWhenUsed/>
    <w:qFormat/>
    <w:rsid w:val="00894755"/>
    <w:pPr>
      <w:spacing w:after="360" w:line="240" w:lineRule="auto"/>
      <w:jc w:val="both"/>
    </w:pPr>
    <w:rPr>
      <w:rFonts w:eastAsia="Times New Roman" w:cs="Times New Roman"/>
      <w:bCs/>
      <w:i/>
      <w:color w:val="002060"/>
      <w:sz w:val="18"/>
      <w:szCs w:val="20"/>
      <w:lang w:val="pl-PL" w:eastAsia="pl-PL"/>
    </w:rPr>
  </w:style>
  <w:style w:type="paragraph" w:styleId="ListParagraph">
    <w:name w:val="List Paragraph"/>
    <w:basedOn w:val="Normal"/>
    <w:uiPriority w:val="34"/>
    <w:qFormat/>
    <w:rsid w:val="00AF63E6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0B20DB"/>
    <w:pPr>
      <w:spacing w:after="240" w:line="240" w:lineRule="auto"/>
      <w:contextualSpacing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20DB"/>
    <w:rPr>
      <w:rFonts w:ascii="Times New Roman" w:eastAsiaTheme="majorEastAsia" w:hAnsi="Times New Roman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A522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2254"/>
  </w:style>
  <w:style w:type="paragraph" w:styleId="Footer">
    <w:name w:val="footer"/>
    <w:basedOn w:val="Normal"/>
    <w:link w:val="FooterChar"/>
    <w:uiPriority w:val="99"/>
    <w:unhideWhenUsed/>
    <w:rsid w:val="00A522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2254"/>
  </w:style>
  <w:style w:type="character" w:styleId="Hyperlink">
    <w:name w:val="Hyperlink"/>
    <w:basedOn w:val="DefaultParagraphFont"/>
    <w:uiPriority w:val="99"/>
    <w:unhideWhenUsed/>
    <w:rsid w:val="00F71924"/>
    <w:rPr>
      <w:color w:val="0000FF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1924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F71924"/>
    <w:rPr>
      <w:rFonts w:eastAsiaTheme="minorEastAsia"/>
      <w:color w:val="5A5A5A" w:themeColor="text1" w:themeTint="A5"/>
      <w:spacing w:val="15"/>
    </w:rPr>
  </w:style>
  <w:style w:type="character" w:styleId="LineNumber">
    <w:name w:val="line number"/>
    <w:basedOn w:val="DefaultParagraphFont"/>
    <w:uiPriority w:val="99"/>
    <w:semiHidden/>
    <w:unhideWhenUsed/>
    <w:rsid w:val="00F71924"/>
  </w:style>
  <w:style w:type="character" w:customStyle="1" w:styleId="Heading3Char">
    <w:name w:val="Heading 3 Char"/>
    <w:basedOn w:val="DefaultParagraphFont"/>
    <w:link w:val="Heading3"/>
    <w:uiPriority w:val="9"/>
    <w:rsid w:val="00140D55"/>
    <w:rPr>
      <w:rFonts w:ascii="Times New Roman" w:eastAsiaTheme="majorEastAsia" w:hAnsi="Times New Roman" w:cstheme="majorBidi"/>
      <w:b/>
      <w:color w:val="1F4D78" w:themeColor="accent1" w:themeShade="7F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92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wisz@igf.edu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540F8-4EFB-4C7E-AF2A-CFB03387A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1134</Words>
  <Characters>6467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Plesiewicz;Jan Wiszniowski</dc:creator>
  <cp:keywords/>
  <dc:description/>
  <cp:lastModifiedBy>Miss. NNP Mazibuko</cp:lastModifiedBy>
  <cp:revision>2</cp:revision>
  <dcterms:created xsi:type="dcterms:W3CDTF">2025-02-18T07:53:00Z</dcterms:created>
  <dcterms:modified xsi:type="dcterms:W3CDTF">2025-02-18T07:53:00Z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82da6db96d0ce3eb14e58de5ff175b49aa9516a3d0dfdf1ab23769692a5644e7</vt:lpwstr>
  </property>
</Properties>
</file>