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19188F" w14:textId="77777777" w:rsidR="00DD39EC" w:rsidRPr="000533FA" w:rsidRDefault="00DD39EC" w:rsidP="00DD39EC">
      <w:pPr>
        <w:spacing w:line="480" w:lineRule="auto"/>
        <w:jc w:val="both"/>
        <w:rPr>
          <w:rFonts w:ascii="Times New Roman" w:hAnsi="Times New Roman" w:cs="Times New Roman"/>
        </w:rPr>
      </w:pPr>
      <w:bookmarkStart w:id="0" w:name="_GoBack"/>
      <w:r w:rsidRPr="000533FA">
        <w:rPr>
          <w:rFonts w:ascii="Times New Roman" w:hAnsi="Times New Roman" w:cs="Times New Roman"/>
        </w:rPr>
        <w:t xml:space="preserve">Table </w:t>
      </w:r>
      <w:r>
        <w:rPr>
          <w:rFonts w:ascii="Times New Roman" w:hAnsi="Times New Roman" w:cs="Times New Roman"/>
        </w:rPr>
        <w:t>8</w:t>
      </w:r>
      <w:r w:rsidRPr="000533FA"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</w:rPr>
        <w:t>Utilization distribution area sizes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23"/>
        <w:gridCol w:w="1222"/>
        <w:gridCol w:w="9"/>
        <w:gridCol w:w="876"/>
        <w:gridCol w:w="1206"/>
        <w:gridCol w:w="1292"/>
        <w:gridCol w:w="876"/>
        <w:gridCol w:w="1206"/>
      </w:tblGrid>
      <w:tr w:rsidR="00DD39EC" w14:paraId="71AED377" w14:textId="77777777" w:rsidTr="00AA3DAC">
        <w:trPr>
          <w:trHeight w:val="335"/>
        </w:trPr>
        <w:tc>
          <w:tcPr>
            <w:tcW w:w="1423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3FD00316" w14:textId="77777777" w:rsidR="00DD39EC" w:rsidRPr="00CE7256" w:rsidRDefault="00DD39EC" w:rsidP="00AA3DAC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313" w:type="dxa"/>
            <w:gridSpan w:val="4"/>
            <w:tcBorders>
              <w:top w:val="single" w:sz="18" w:space="0" w:color="auto"/>
              <w:left w:val="nil"/>
              <w:bottom w:val="single" w:sz="4" w:space="0" w:color="auto"/>
              <w:right w:val="nil"/>
            </w:tcBorders>
          </w:tcPr>
          <w:p w14:paraId="2A13345E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July 2021</w:t>
            </w:r>
          </w:p>
        </w:tc>
        <w:tc>
          <w:tcPr>
            <w:tcW w:w="3374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nil"/>
            </w:tcBorders>
          </w:tcPr>
          <w:p w14:paraId="3DCCB7AA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January 2022</w:t>
            </w:r>
          </w:p>
        </w:tc>
      </w:tr>
      <w:tr w:rsidR="00DD39EC" w14:paraId="7027E3A8" w14:textId="77777777" w:rsidTr="00AA3DAC">
        <w:trPr>
          <w:trHeight w:val="383"/>
        </w:trPr>
        <w:tc>
          <w:tcPr>
            <w:tcW w:w="1423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AF36CD9" w14:textId="77777777" w:rsidR="00DD39EC" w:rsidRDefault="00DD39EC" w:rsidP="00AA3DAC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7A39AF8" w14:textId="77777777" w:rsidR="00DD39EC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Agriculture</w:t>
            </w:r>
          </w:p>
        </w:tc>
        <w:tc>
          <w:tcPr>
            <w:tcW w:w="8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A7D09A3" w14:textId="77777777" w:rsidR="00DD39EC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Natural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9E7A17B" w14:textId="77777777" w:rsidR="00DD39EC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Residential</w:t>
            </w:r>
          </w:p>
        </w:tc>
        <w:tc>
          <w:tcPr>
            <w:tcW w:w="12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62AE1C6" w14:textId="77777777" w:rsidR="00DD39EC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Agricultural</w:t>
            </w:r>
          </w:p>
        </w:tc>
        <w:tc>
          <w:tcPr>
            <w:tcW w:w="8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6242698" w14:textId="77777777" w:rsidR="00DD39EC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Natural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3E981DD" w14:textId="77777777" w:rsidR="00DD39EC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Residential</w:t>
            </w:r>
          </w:p>
        </w:tc>
      </w:tr>
      <w:tr w:rsidR="00DD39EC" w14:paraId="643B8A9E" w14:textId="77777777" w:rsidTr="00AA3DAC">
        <w:tc>
          <w:tcPr>
            <w:tcW w:w="142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55A535" w14:textId="77777777" w:rsidR="00DD39EC" w:rsidRPr="00CE7256" w:rsidRDefault="00DD39EC" w:rsidP="00AA3DAC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50</w:t>
            </w:r>
            <w:r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1AFC1CB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3.71</w:t>
            </w:r>
          </w:p>
        </w:tc>
        <w:tc>
          <w:tcPr>
            <w:tcW w:w="88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EAA2C90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6.76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17C6368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16.24</w:t>
            </w:r>
          </w:p>
        </w:tc>
        <w:tc>
          <w:tcPr>
            <w:tcW w:w="129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BFE8E7B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7.59</w:t>
            </w:r>
          </w:p>
        </w:tc>
        <w:tc>
          <w:tcPr>
            <w:tcW w:w="87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FACEEB4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9.08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4E706B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3.61</w:t>
            </w:r>
          </w:p>
        </w:tc>
      </w:tr>
      <w:tr w:rsidR="00DD39EC" w14:paraId="73E4D4F7" w14:textId="77777777" w:rsidTr="00AA3DAC"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</w:tcPr>
          <w:p w14:paraId="5B41AFC1" w14:textId="77777777" w:rsidR="00DD39EC" w:rsidRPr="00CE7256" w:rsidRDefault="00DD39EC" w:rsidP="00AA3DAC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60</w:t>
            </w:r>
            <w:r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02006F96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8.48</w:t>
            </w:r>
          </w:p>
        </w:tc>
        <w:tc>
          <w:tcPr>
            <w:tcW w:w="88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5C57341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10.28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</w:tcPr>
          <w:p w14:paraId="62E3736F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28.69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</w:tcPr>
          <w:p w14:paraId="4AD04C9B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16.58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</w:tcPr>
          <w:p w14:paraId="3417A3A3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17.90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</w:tcPr>
          <w:p w14:paraId="09ED6914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8.09</w:t>
            </w:r>
          </w:p>
        </w:tc>
      </w:tr>
      <w:tr w:rsidR="00DD39EC" w14:paraId="3C412055" w14:textId="77777777" w:rsidTr="00AA3DAC"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</w:tcPr>
          <w:p w14:paraId="2CCB0A7B" w14:textId="77777777" w:rsidR="00DD39EC" w:rsidRPr="00CE7256" w:rsidRDefault="00DD39EC" w:rsidP="00AA3DAC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70</w:t>
            </w:r>
            <w:r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045DE92E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17.07</w:t>
            </w:r>
          </w:p>
        </w:tc>
        <w:tc>
          <w:tcPr>
            <w:tcW w:w="88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1C72AAE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16.25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</w:tcPr>
          <w:p w14:paraId="70BD2C0D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45.58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</w:tcPr>
          <w:p w14:paraId="244FDC92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27.93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</w:tcPr>
          <w:p w14:paraId="26CD8B9B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31.75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</w:tcPr>
          <w:p w14:paraId="3671867C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15.15</w:t>
            </w:r>
          </w:p>
        </w:tc>
      </w:tr>
      <w:tr w:rsidR="00DD39EC" w14:paraId="2F46122A" w14:textId="77777777" w:rsidTr="00AA3DAC"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</w:tcPr>
          <w:p w14:paraId="29823C30" w14:textId="77777777" w:rsidR="00DD39EC" w:rsidRPr="00CE7256" w:rsidRDefault="00DD39EC" w:rsidP="00AA3DAC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80</w:t>
            </w:r>
            <w:r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044BD914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35.18</w:t>
            </w:r>
          </w:p>
        </w:tc>
        <w:tc>
          <w:tcPr>
            <w:tcW w:w="88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CD38D5C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29.28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</w:tcPr>
          <w:p w14:paraId="0AE2EC00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68.20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</w:tcPr>
          <w:p w14:paraId="3E846CEE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41.56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</w:tcPr>
          <w:p w14:paraId="7953B163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44.15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</w:tcPr>
          <w:p w14:paraId="1AC91562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31.81</w:t>
            </w:r>
          </w:p>
        </w:tc>
      </w:tr>
      <w:tr w:rsidR="00DD39EC" w14:paraId="77B0F6FE" w14:textId="77777777" w:rsidTr="00AA3DAC"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</w:tcPr>
          <w:p w14:paraId="2E33ACA0" w14:textId="77777777" w:rsidR="00DD39EC" w:rsidRPr="00CE7256" w:rsidRDefault="00DD39EC" w:rsidP="00AA3DAC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90</w:t>
            </w:r>
            <w:r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0F724806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55.67</w:t>
            </w:r>
          </w:p>
        </w:tc>
        <w:tc>
          <w:tcPr>
            <w:tcW w:w="88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E41D61D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48.17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</w:tcPr>
          <w:p w14:paraId="2EBFD866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81.78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</w:tcPr>
          <w:p w14:paraId="10DD8DEF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58.65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</w:tcPr>
          <w:p w14:paraId="1E9ACB3D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59.50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</w:tcPr>
          <w:p w14:paraId="3373AC97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52.83</w:t>
            </w:r>
          </w:p>
        </w:tc>
      </w:tr>
      <w:tr w:rsidR="00DD39EC" w14:paraId="2DFB31DF" w14:textId="77777777" w:rsidTr="00AA3DAC"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</w:tcPr>
          <w:p w14:paraId="5B005BD1" w14:textId="77777777" w:rsidR="00DD39EC" w:rsidRPr="00CE7256" w:rsidRDefault="00DD39EC" w:rsidP="00AA3DAC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95</w:t>
            </w:r>
            <w:r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</w:tcPr>
          <w:p w14:paraId="37CF5058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67.62</w:t>
            </w:r>
          </w:p>
        </w:tc>
        <w:tc>
          <w:tcPr>
            <w:tcW w:w="88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4A1DA2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60.98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</w:tcPr>
          <w:p w14:paraId="615F8546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85.86</w:t>
            </w:r>
          </w:p>
        </w:tc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</w:tcPr>
          <w:p w14:paraId="2888BBD4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69.13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</w:tcPr>
          <w:p w14:paraId="209A6EFD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69.48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</w:tcPr>
          <w:p w14:paraId="5FA09183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CE7256">
              <w:rPr>
                <w:rFonts w:ascii="Times New Roman" w:hAnsi="Times New Roman" w:cs="Times New Roman"/>
              </w:rPr>
              <w:t>63.41</w:t>
            </w:r>
          </w:p>
        </w:tc>
      </w:tr>
      <w:tr w:rsidR="00DD39EC" w14:paraId="2E57AABE" w14:textId="77777777" w:rsidTr="00AA3DAC">
        <w:tc>
          <w:tcPr>
            <w:tcW w:w="1423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18B50557" w14:textId="77777777" w:rsidR="00DD39EC" w:rsidRPr="00CE7256" w:rsidRDefault="00DD39EC" w:rsidP="00AA3DAC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Average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739A9F76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31.28</w:t>
            </w:r>
          </w:p>
        </w:tc>
        <w:tc>
          <w:tcPr>
            <w:tcW w:w="88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0DE46F4D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28.62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0F8E9326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54.39</w:t>
            </w:r>
          </w:p>
        </w:tc>
        <w:tc>
          <w:tcPr>
            <w:tcW w:w="1292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6BAFD8CB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36.91</w:t>
            </w:r>
          </w:p>
        </w:tc>
        <w:tc>
          <w:tcPr>
            <w:tcW w:w="876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541CC23B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38.64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6E542D38" w14:textId="77777777" w:rsidR="00DD39EC" w:rsidRPr="00CE7256" w:rsidRDefault="00DD39EC" w:rsidP="00AA3DAC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29.15</w:t>
            </w:r>
          </w:p>
        </w:tc>
      </w:tr>
    </w:tbl>
    <w:p w14:paraId="743DF5FD" w14:textId="754BA5B1" w:rsidR="00DD39EC" w:rsidRDefault="00DD39EC" w:rsidP="00DD39EC">
      <w:pPr>
        <w:spacing w:line="480" w:lineRule="auto"/>
        <w:jc w:val="both"/>
        <w:rPr>
          <w:rFonts w:ascii="Times New Roman" w:hAnsi="Times New Roman" w:cs="Times New Roman"/>
        </w:rPr>
      </w:pPr>
      <w:r w:rsidRPr="000533FA">
        <w:rPr>
          <w:rFonts w:ascii="Times New Roman" w:hAnsi="Times New Roman" w:cs="Times New Roman"/>
        </w:rPr>
        <w:t>Comparison of the proportional area sizes</w:t>
      </w:r>
      <w:r>
        <w:rPr>
          <w:rFonts w:ascii="Times New Roman" w:hAnsi="Times New Roman" w:cs="Times New Roman"/>
        </w:rPr>
        <w:t xml:space="preserve"> in hectares (ha)</w:t>
      </w:r>
      <w:r w:rsidRPr="000533FA">
        <w:rPr>
          <w:rFonts w:ascii="Times New Roman" w:hAnsi="Times New Roman" w:cs="Times New Roman"/>
        </w:rPr>
        <w:t xml:space="preserve"> within the different habitat types for </w:t>
      </w:r>
      <w:r>
        <w:rPr>
          <w:rFonts w:ascii="Times New Roman" w:hAnsi="Times New Roman" w:cs="Times New Roman"/>
        </w:rPr>
        <w:t>foraging</w:t>
      </w:r>
      <w:r w:rsidRPr="000533FA">
        <w:rPr>
          <w:rFonts w:ascii="Times New Roman" w:hAnsi="Times New Roman" w:cs="Times New Roman"/>
        </w:rPr>
        <w:t xml:space="preserve"> activities in July 2021 and January 2022. Area sizes were calculated for kernels with a different proportion of locations ranging from 50 – 95%</w:t>
      </w:r>
      <w:r>
        <w:rPr>
          <w:rFonts w:ascii="Times New Roman" w:hAnsi="Times New Roman" w:cs="Times New Roman"/>
        </w:rPr>
        <w:t>.</w:t>
      </w:r>
    </w:p>
    <w:bookmarkEnd w:id="0"/>
    <w:p w14:paraId="69C4220B" w14:textId="77777777" w:rsidR="00B52F97" w:rsidRDefault="00B52F97"/>
    <w:sectPr w:rsidR="00B52F9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39EC"/>
    <w:rsid w:val="0027323B"/>
    <w:rsid w:val="007B4397"/>
    <w:rsid w:val="00B52F97"/>
    <w:rsid w:val="00DD3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A80745"/>
  <w15:chartTrackingRefBased/>
  <w15:docId w15:val="{1ABCA62B-8BDC-4F97-B386-6AC6EDC0A2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39EC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D39EC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100</Words>
  <Characters>574</Characters>
  <Application>Microsoft Office Word</Application>
  <DocSecurity>0</DocSecurity>
  <Lines>4</Lines>
  <Paragraphs>1</Paragraphs>
  <ScaleCrop>false</ScaleCrop>
  <Company/>
  <LinksUpToDate>false</LinksUpToDate>
  <CharactersWithSpaces>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Wood</dc:creator>
  <cp:keywords/>
  <dc:description/>
  <cp:lastModifiedBy>Caroline Rubince G.</cp:lastModifiedBy>
  <cp:revision>2</cp:revision>
  <dcterms:created xsi:type="dcterms:W3CDTF">2023-05-07T16:39:00Z</dcterms:created>
  <dcterms:modified xsi:type="dcterms:W3CDTF">2023-07-06T09:00:00Z</dcterms:modified>
</cp:coreProperties>
</file>