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4DE8C2" w14:textId="31A401C2" w:rsidR="007F25D9" w:rsidRPr="00884744" w:rsidRDefault="007F25D9" w:rsidP="00884744">
      <w:pPr>
        <w:spacing w:before="100" w:beforeAutospacing="1" w:after="100" w:afterAutospacing="1" w:line="480" w:lineRule="auto"/>
        <w:rPr>
          <w:rFonts w:ascii="Times" w:hAnsi="Times"/>
          <w:b/>
          <w:bCs/>
          <w:lang w:val="en-GB"/>
        </w:rPr>
      </w:pPr>
      <w:bookmarkStart w:id="0" w:name="_GoBack"/>
      <w:r w:rsidRPr="0007129A">
        <w:rPr>
          <w:rFonts w:ascii="Times" w:hAnsi="Times"/>
          <w:b/>
          <w:bCs/>
          <w:lang w:val="en-GB"/>
        </w:rPr>
        <w:t>Supplementary information</w:t>
      </w:r>
    </w:p>
    <w:p w14:paraId="04E7349F" w14:textId="332A6470" w:rsidR="007F25D9" w:rsidRPr="00C7785E" w:rsidRDefault="007F25D9" w:rsidP="007F25D9">
      <w:pPr>
        <w:spacing w:before="100" w:beforeAutospacing="1" w:after="100" w:afterAutospacing="1" w:line="480" w:lineRule="auto"/>
        <w:rPr>
          <w:rFonts w:ascii="Times" w:hAnsi="Times"/>
          <w:lang w:val="en-GB"/>
        </w:rPr>
      </w:pPr>
      <w:r w:rsidRPr="00F71E11">
        <w:rPr>
          <w:rFonts w:ascii="Times" w:hAnsi="Times"/>
          <w:lang w:val="en-GB"/>
        </w:rPr>
        <w:t xml:space="preserve">Table S1. Taxa and NCBI </w:t>
      </w:r>
      <w:proofErr w:type="spellStart"/>
      <w:r w:rsidRPr="00F71E11">
        <w:rPr>
          <w:rFonts w:ascii="Times" w:hAnsi="Times"/>
          <w:lang w:val="en-GB"/>
        </w:rPr>
        <w:t>GenBank</w:t>
      </w:r>
      <w:proofErr w:type="spellEnd"/>
      <w:r w:rsidRPr="00F71E11">
        <w:rPr>
          <w:rFonts w:ascii="Times" w:hAnsi="Times"/>
          <w:lang w:val="en-GB"/>
        </w:rPr>
        <w:t xml:space="preserve"> accession numbers for the taxa used to infer the phylogenies in Figure </w:t>
      </w:r>
      <w:r w:rsidR="002A7D1C">
        <w:rPr>
          <w:rFonts w:ascii="Times" w:hAnsi="Times"/>
          <w:lang w:val="en-GB"/>
        </w:rPr>
        <w:t>4</w:t>
      </w:r>
      <w:r w:rsidRPr="00F71E11">
        <w:rPr>
          <w:rFonts w:ascii="Times" w:hAnsi="Times"/>
          <w:lang w:val="en-GB"/>
        </w:rPr>
        <w:t>.</w:t>
      </w:r>
      <w:r w:rsidR="00890631">
        <w:rPr>
          <w:rFonts w:ascii="Times" w:hAnsi="Times" w:cs="Calibri"/>
          <w:color w:val="000000"/>
          <w:lang w:val="en-GB"/>
        </w:rPr>
        <w:t xml:space="preserve"> </w:t>
      </w:r>
    </w:p>
    <w:tbl>
      <w:tblPr>
        <w:tblW w:w="9026" w:type="dxa"/>
        <w:tblLook w:val="04A0" w:firstRow="1" w:lastRow="0" w:firstColumn="1" w:lastColumn="0" w:noHBand="0" w:noVBand="1"/>
      </w:tblPr>
      <w:tblGrid>
        <w:gridCol w:w="2835"/>
        <w:gridCol w:w="2835"/>
        <w:gridCol w:w="1658"/>
        <w:gridCol w:w="1698"/>
      </w:tblGrid>
      <w:tr w:rsidR="002A7D1C" w:rsidRPr="00F71E11" w14:paraId="55D8C9B6" w14:textId="77777777" w:rsidTr="00890631">
        <w:trPr>
          <w:trHeight w:val="320"/>
        </w:trPr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459C26" w14:textId="77777777" w:rsidR="002A7D1C" w:rsidRPr="00F71E11" w:rsidRDefault="002A7D1C" w:rsidP="004D6DBB">
            <w:pPr>
              <w:rPr>
                <w:rFonts w:ascii="Times" w:hAnsi="Times" w:cs="Calibri"/>
                <w:b/>
                <w:bCs/>
                <w:color w:val="000000"/>
                <w:lang w:val="en-GB"/>
              </w:rPr>
            </w:pPr>
            <w:r w:rsidRPr="00F71E11">
              <w:rPr>
                <w:rFonts w:ascii="Times" w:hAnsi="Times" w:cs="Calibri"/>
                <w:b/>
                <w:bCs/>
                <w:color w:val="000000"/>
                <w:lang w:val="en-GB"/>
              </w:rPr>
              <w:t>Taxon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84383D" w14:textId="77777777" w:rsidR="002A7D1C" w:rsidRPr="00F71E11" w:rsidRDefault="002A7D1C" w:rsidP="004D6DBB">
            <w:pPr>
              <w:rPr>
                <w:rFonts w:ascii="Times" w:hAnsi="Times" w:cs="Calibri"/>
                <w:b/>
                <w:bCs/>
                <w:color w:val="000000"/>
                <w:lang w:val="en-GB"/>
              </w:rPr>
            </w:pPr>
            <w:r w:rsidRPr="00F71E11">
              <w:rPr>
                <w:rFonts w:ascii="Times" w:hAnsi="Times" w:cs="Calibri"/>
                <w:b/>
                <w:bCs/>
                <w:color w:val="000000"/>
                <w:lang w:val="en-GB"/>
              </w:rPr>
              <w:t>Voucher ID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36E2992" w14:textId="77777777" w:rsidR="002A7D1C" w:rsidRPr="00F71E11" w:rsidRDefault="002A7D1C" w:rsidP="004D6DBB">
            <w:pPr>
              <w:rPr>
                <w:rFonts w:ascii="Times" w:hAnsi="Times" w:cs="Calibri"/>
                <w:b/>
                <w:bCs/>
                <w:color w:val="000000"/>
                <w:lang w:val="en-GB"/>
              </w:rPr>
            </w:pPr>
            <w:r>
              <w:rPr>
                <w:rFonts w:ascii="Times" w:hAnsi="Times" w:cs="Calibri"/>
                <w:b/>
                <w:bCs/>
                <w:color w:val="000000"/>
                <w:lang w:val="en-GB"/>
              </w:rPr>
              <w:t>12S Accession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43D7C5C" w14:textId="77777777" w:rsidR="002A7D1C" w:rsidRPr="00F71E11" w:rsidRDefault="002A7D1C" w:rsidP="004D6DBB">
            <w:pPr>
              <w:rPr>
                <w:rFonts w:ascii="Times" w:hAnsi="Times" w:cs="Calibri"/>
                <w:b/>
                <w:bCs/>
                <w:color w:val="000000"/>
                <w:lang w:val="en-GB"/>
              </w:rPr>
            </w:pPr>
            <w:r>
              <w:rPr>
                <w:rFonts w:ascii="Times" w:hAnsi="Times" w:cs="Calibri"/>
                <w:b/>
                <w:bCs/>
                <w:color w:val="000000"/>
                <w:lang w:val="en-GB"/>
              </w:rPr>
              <w:t xml:space="preserve">16S </w:t>
            </w:r>
            <w:r w:rsidRPr="00F71E11">
              <w:rPr>
                <w:rFonts w:ascii="Times" w:hAnsi="Times" w:cs="Calibri"/>
                <w:b/>
                <w:bCs/>
                <w:color w:val="000000"/>
                <w:lang w:val="en-GB"/>
              </w:rPr>
              <w:t>Ac</w:t>
            </w:r>
            <w:r>
              <w:rPr>
                <w:rFonts w:ascii="Times" w:hAnsi="Times" w:cs="Calibri"/>
                <w:b/>
                <w:bCs/>
                <w:color w:val="000000"/>
                <w:lang w:val="en-GB"/>
              </w:rPr>
              <w:t>c</w:t>
            </w:r>
            <w:r w:rsidRPr="00F71E11">
              <w:rPr>
                <w:rFonts w:ascii="Times" w:hAnsi="Times" w:cs="Calibri"/>
                <w:b/>
                <w:bCs/>
                <w:color w:val="000000"/>
                <w:lang w:val="en-GB"/>
              </w:rPr>
              <w:t>ession</w:t>
            </w:r>
          </w:p>
        </w:tc>
      </w:tr>
      <w:tr w:rsidR="002A7D1C" w:rsidRPr="00F71E11" w14:paraId="4BC47FF0" w14:textId="77777777" w:rsidTr="00890631">
        <w:trPr>
          <w:trHeight w:val="320"/>
        </w:trPr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F215B" w14:textId="77777777" w:rsidR="002A7D1C" w:rsidRPr="00F71E11" w:rsidRDefault="002A7D1C" w:rsidP="004D6DBB">
            <w:pPr>
              <w:rPr>
                <w:rFonts w:ascii="Times" w:hAnsi="Times" w:cs="Calibri"/>
                <w:i/>
                <w:iCs/>
                <w:color w:val="000000"/>
                <w:lang w:val="en-GB"/>
              </w:rPr>
            </w:pPr>
            <w:proofErr w:type="spellStart"/>
            <w:r w:rsidRPr="00F71E11">
              <w:rPr>
                <w:rFonts w:ascii="Times" w:hAnsi="Times" w:cs="Calibri"/>
                <w:i/>
                <w:iCs/>
                <w:color w:val="000000"/>
                <w:lang w:val="en-GB"/>
              </w:rPr>
              <w:t>Proscelotes</w:t>
            </w:r>
            <w:proofErr w:type="spellEnd"/>
            <w:r w:rsidRPr="00F71E11">
              <w:rPr>
                <w:rFonts w:ascii="Times" w:hAnsi="Times" w:cs="Calibri"/>
                <w:i/>
                <w:iCs/>
                <w:color w:val="000000"/>
                <w:lang w:val="en-GB"/>
              </w:rPr>
              <w:t xml:space="preserve"> </w:t>
            </w:r>
            <w:proofErr w:type="spellStart"/>
            <w:r w:rsidRPr="00F71E11">
              <w:rPr>
                <w:rFonts w:ascii="Times" w:hAnsi="Times" w:cs="Calibri"/>
                <w:i/>
                <w:iCs/>
                <w:color w:val="000000"/>
                <w:lang w:val="en-GB"/>
              </w:rPr>
              <w:t>aenea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FA2E2" w14:textId="77777777" w:rsidR="002A7D1C" w:rsidRPr="00F71E11" w:rsidRDefault="002A7D1C" w:rsidP="004D6DBB">
            <w:pPr>
              <w:rPr>
                <w:rFonts w:ascii="Times" w:hAnsi="Times" w:cs="Calibri"/>
                <w:i/>
                <w:iCs/>
                <w:color w:val="000000"/>
                <w:lang w:val="en-GB"/>
              </w:rPr>
            </w:pPr>
            <w:r w:rsidRPr="00F71E11">
              <w:rPr>
                <w:rFonts w:ascii="Times" w:hAnsi="Times" w:cs="Calibri"/>
                <w:color w:val="000000"/>
                <w:lang w:val="en-GB"/>
              </w:rPr>
              <w:t>EOS144</w:t>
            </w:r>
          </w:p>
        </w:tc>
        <w:tc>
          <w:tcPr>
            <w:tcW w:w="16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C897A2" w14:textId="5E6649EA" w:rsidR="002A7D1C" w:rsidRPr="009B2C75" w:rsidRDefault="00E2786E" w:rsidP="004D6DBB">
            <w:pPr>
              <w:rPr>
                <w:rFonts w:ascii="Times" w:hAnsi="Times" w:cs="Calibri"/>
                <w:color w:val="000000"/>
                <w:highlight w:val="yellow"/>
                <w:lang w:val="en-GB"/>
              </w:rPr>
            </w:pPr>
            <w:r w:rsidRPr="00E2786E">
              <w:rPr>
                <w:rFonts w:ascii="Times" w:hAnsi="Times" w:cs="Calibri"/>
                <w:color w:val="000000"/>
                <w:lang w:val="en-GB"/>
              </w:rPr>
              <w:t>SUB13084977</w:t>
            </w:r>
          </w:p>
        </w:tc>
        <w:tc>
          <w:tcPr>
            <w:tcW w:w="169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5A6E1265" w14:textId="77777777" w:rsidR="002A7D1C" w:rsidRPr="00F71E11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B159EF">
              <w:rPr>
                <w:rFonts w:ascii="Times" w:hAnsi="Times" w:cs="Calibri"/>
                <w:i/>
                <w:iCs/>
                <w:color w:val="000000"/>
              </w:rPr>
              <w:t>SUB12872088</w:t>
            </w:r>
          </w:p>
        </w:tc>
      </w:tr>
      <w:tr w:rsidR="002A7D1C" w:rsidRPr="00F71E11" w14:paraId="6A616137" w14:textId="77777777" w:rsidTr="004D6DBB">
        <w:trPr>
          <w:trHeight w:val="32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CEC75" w14:textId="77777777" w:rsidR="002A7D1C" w:rsidRPr="00F71E11" w:rsidRDefault="002A7D1C" w:rsidP="004D6DBB">
            <w:pPr>
              <w:rPr>
                <w:rFonts w:ascii="Times" w:hAnsi="Times" w:cs="Calibri"/>
                <w:i/>
                <w:iCs/>
                <w:color w:val="000000"/>
                <w:lang w:val="en-GB"/>
              </w:rPr>
            </w:pPr>
            <w:proofErr w:type="spellStart"/>
            <w:r w:rsidRPr="00F71E11">
              <w:rPr>
                <w:rFonts w:ascii="Times" w:hAnsi="Times" w:cs="Calibri"/>
                <w:i/>
                <w:iCs/>
                <w:color w:val="000000"/>
                <w:lang w:val="en-GB"/>
              </w:rPr>
              <w:t>Proscelotes</w:t>
            </w:r>
            <w:proofErr w:type="spellEnd"/>
            <w:r w:rsidRPr="00F71E11">
              <w:rPr>
                <w:rFonts w:ascii="Times" w:hAnsi="Times" w:cs="Calibri"/>
                <w:i/>
                <w:iCs/>
                <w:color w:val="000000"/>
                <w:lang w:val="en-GB"/>
              </w:rPr>
              <w:t xml:space="preserve"> </w:t>
            </w:r>
            <w:proofErr w:type="spellStart"/>
            <w:r w:rsidRPr="00F71E11">
              <w:rPr>
                <w:rFonts w:ascii="Times" w:hAnsi="Times" w:cs="Calibri"/>
                <w:i/>
                <w:iCs/>
                <w:color w:val="000000"/>
                <w:lang w:val="en-GB"/>
              </w:rPr>
              <w:t>aenea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82F48" w14:textId="77777777" w:rsidR="002A7D1C" w:rsidRPr="00F71E11" w:rsidRDefault="002A7D1C" w:rsidP="004D6DBB">
            <w:pPr>
              <w:rPr>
                <w:rFonts w:ascii="Times" w:hAnsi="Times" w:cs="Calibri"/>
                <w:i/>
                <w:iCs/>
                <w:color w:val="000000"/>
                <w:lang w:val="en-GB"/>
              </w:rPr>
            </w:pPr>
            <w:r w:rsidRPr="00F71E11">
              <w:rPr>
                <w:rFonts w:ascii="Times" w:hAnsi="Times" w:cs="Calibri"/>
                <w:color w:val="000000"/>
                <w:lang w:val="en-GB"/>
              </w:rPr>
              <w:t>EOS145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FA8A69" w14:textId="44EDD696" w:rsidR="002A7D1C" w:rsidRPr="009B2C75" w:rsidRDefault="00E2786E" w:rsidP="004D6DBB">
            <w:pPr>
              <w:rPr>
                <w:rFonts w:ascii="Times" w:hAnsi="Times" w:cs="Calibri"/>
                <w:color w:val="000000"/>
                <w:highlight w:val="yellow"/>
                <w:lang w:val="en-GB"/>
              </w:rPr>
            </w:pPr>
            <w:r w:rsidRPr="00E2786E">
              <w:rPr>
                <w:rFonts w:ascii="Times" w:hAnsi="Times" w:cs="Calibri"/>
                <w:color w:val="000000"/>
                <w:lang w:val="en-GB"/>
              </w:rPr>
              <w:t>SUB13084980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9CD343" w14:textId="77777777" w:rsidR="002A7D1C" w:rsidRPr="00F71E11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353D5A">
              <w:rPr>
                <w:rFonts w:ascii="Times" w:hAnsi="Times" w:cs="Calibri"/>
                <w:i/>
                <w:iCs/>
                <w:color w:val="000000"/>
                <w:lang w:val="en-GB"/>
              </w:rPr>
              <w:t>SUB12843158</w:t>
            </w:r>
          </w:p>
        </w:tc>
      </w:tr>
      <w:tr w:rsidR="002A7D1C" w:rsidRPr="00F71E11" w14:paraId="63713AFB" w14:textId="77777777" w:rsidTr="004D6DBB">
        <w:trPr>
          <w:trHeight w:val="32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B7DCE" w14:textId="77777777" w:rsidR="002A7D1C" w:rsidRPr="00C7785E" w:rsidRDefault="002A7D1C" w:rsidP="004D6DBB">
            <w:pPr>
              <w:rPr>
                <w:rFonts w:ascii="Times" w:hAnsi="Times" w:cs="Calibri"/>
                <w:i/>
                <w:iCs/>
                <w:color w:val="000000"/>
                <w:lang w:val="en-GB"/>
              </w:rPr>
            </w:pP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Proscelotes</w:t>
            </w:r>
            <w:proofErr w:type="spellEnd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 xml:space="preserve"> </w:t>
            </w: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aenea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62738" w14:textId="77777777" w:rsidR="002A7D1C" w:rsidRPr="00C7785E" w:rsidRDefault="002A7D1C" w:rsidP="004D6DBB">
            <w:pPr>
              <w:rPr>
                <w:rFonts w:ascii="Times" w:hAnsi="Times" w:cs="Calibri"/>
                <w:i/>
                <w:iCs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EOS157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CB71F3" w14:textId="4FDE43AE" w:rsidR="002A7D1C" w:rsidRPr="00C7785E" w:rsidRDefault="00E2786E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>
              <w:rPr>
                <w:rFonts w:ascii="Times" w:hAnsi="Times" w:cs="Calibri"/>
                <w:color w:val="000000"/>
                <w:lang w:val="en-GB"/>
              </w:rPr>
              <w:t>NA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DF529E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SUB12843061</w:t>
            </w:r>
          </w:p>
        </w:tc>
      </w:tr>
      <w:tr w:rsidR="002A7D1C" w:rsidRPr="00F71E11" w14:paraId="7EA0972F" w14:textId="77777777" w:rsidTr="004D6DBB">
        <w:trPr>
          <w:trHeight w:val="32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11D9B" w14:textId="77777777" w:rsidR="002A7D1C" w:rsidRPr="00C7785E" w:rsidRDefault="002A7D1C" w:rsidP="004D6DBB">
            <w:pPr>
              <w:rPr>
                <w:rFonts w:ascii="Times" w:hAnsi="Times" w:cs="Calibri"/>
                <w:i/>
                <w:iCs/>
                <w:color w:val="000000"/>
                <w:lang w:val="en-GB"/>
              </w:rPr>
            </w:pP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Melanoseps</w:t>
            </w:r>
            <w:proofErr w:type="spellEnd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 xml:space="preserve"> </w:t>
            </w: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occidentalis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98339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S11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CBF939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NA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124DF8B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AY217973</w:t>
            </w:r>
          </w:p>
        </w:tc>
      </w:tr>
      <w:tr w:rsidR="002A7D1C" w:rsidRPr="00F71E11" w14:paraId="22858B72" w14:textId="77777777" w:rsidTr="004D6DBB">
        <w:trPr>
          <w:trHeight w:val="32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CFA22" w14:textId="77777777" w:rsidR="002A7D1C" w:rsidRPr="00C7785E" w:rsidRDefault="002A7D1C" w:rsidP="004D6DBB">
            <w:pPr>
              <w:rPr>
                <w:rFonts w:ascii="Times" w:hAnsi="Times" w:cs="Calibri"/>
                <w:i/>
                <w:iCs/>
                <w:color w:val="000000"/>
                <w:lang w:val="en-GB"/>
              </w:rPr>
            </w:pP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Feylinia</w:t>
            </w:r>
            <w:proofErr w:type="spellEnd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 xml:space="preserve"> </w:t>
            </w: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grandisquamis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4DF2A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F1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F22EFD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AY218002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018CDB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AY217952</w:t>
            </w:r>
          </w:p>
        </w:tc>
      </w:tr>
      <w:tr w:rsidR="002A7D1C" w:rsidRPr="00F71E11" w14:paraId="0395BD47" w14:textId="77777777" w:rsidTr="004D6DBB">
        <w:trPr>
          <w:trHeight w:val="32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35EBD" w14:textId="77777777" w:rsidR="002A7D1C" w:rsidRPr="00C7785E" w:rsidRDefault="002A7D1C" w:rsidP="004D6DBB">
            <w:pPr>
              <w:rPr>
                <w:rFonts w:ascii="Times" w:hAnsi="Times" w:cs="Calibri"/>
                <w:i/>
                <w:iCs/>
                <w:color w:val="000000"/>
                <w:lang w:val="en-GB"/>
              </w:rPr>
            </w:pP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Feylinia</w:t>
            </w:r>
            <w:proofErr w:type="spellEnd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 xml:space="preserve"> </w:t>
            </w: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currori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6800E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E62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BB7B9D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AY308369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8230C5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AY308220</w:t>
            </w:r>
          </w:p>
        </w:tc>
      </w:tr>
      <w:tr w:rsidR="002A7D1C" w:rsidRPr="00F71E11" w14:paraId="236218EE" w14:textId="77777777" w:rsidTr="004D6DBB">
        <w:trPr>
          <w:trHeight w:val="32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AF9C1" w14:textId="77777777" w:rsidR="002A7D1C" w:rsidRPr="00C7785E" w:rsidRDefault="002A7D1C" w:rsidP="004D6DBB">
            <w:pPr>
              <w:rPr>
                <w:rFonts w:ascii="Times" w:hAnsi="Times" w:cs="Calibri"/>
                <w:i/>
                <w:iCs/>
                <w:color w:val="000000"/>
                <w:lang w:val="en-GB"/>
              </w:rPr>
            </w:pP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Mesoscincus</w:t>
            </w:r>
            <w:proofErr w:type="spellEnd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 xml:space="preserve"> </w:t>
            </w: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schwartzei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C13FD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JAC_21060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B7B790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AY649117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09E34E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AY649158</w:t>
            </w:r>
          </w:p>
        </w:tc>
      </w:tr>
      <w:tr w:rsidR="002A7D1C" w:rsidRPr="00F71E11" w14:paraId="782AF101" w14:textId="77777777" w:rsidTr="004D6DBB">
        <w:trPr>
          <w:trHeight w:val="32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32407" w14:textId="77777777" w:rsidR="002A7D1C" w:rsidRPr="00C7785E" w:rsidRDefault="002A7D1C" w:rsidP="004D6DBB">
            <w:pPr>
              <w:rPr>
                <w:rFonts w:ascii="Times" w:hAnsi="Times" w:cs="Calibri"/>
                <w:i/>
                <w:iCs/>
                <w:color w:val="000000"/>
                <w:lang w:val="en-GB"/>
              </w:rPr>
            </w:pP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Janetaescincus</w:t>
            </w:r>
            <w:proofErr w:type="spellEnd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 xml:space="preserve"> </w:t>
            </w: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braueri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9D18C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-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98B9C2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AY649123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1B0F69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AY649164</w:t>
            </w:r>
          </w:p>
        </w:tc>
      </w:tr>
      <w:tr w:rsidR="002A7D1C" w:rsidRPr="00F71E11" w14:paraId="55D954A5" w14:textId="77777777" w:rsidTr="004D6DBB">
        <w:trPr>
          <w:trHeight w:val="32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CA69B" w14:textId="77777777" w:rsidR="002A7D1C" w:rsidRPr="00C7785E" w:rsidRDefault="002A7D1C" w:rsidP="004D6DBB">
            <w:pPr>
              <w:rPr>
                <w:rFonts w:ascii="Times" w:hAnsi="Times" w:cs="Calibri"/>
                <w:i/>
                <w:iCs/>
                <w:color w:val="000000"/>
                <w:lang w:val="en-GB"/>
              </w:rPr>
            </w:pP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Amphiglossus</w:t>
            </w:r>
            <w:proofErr w:type="spellEnd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 xml:space="preserve"> </w:t>
            </w: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astrolabi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049DF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-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5EC760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AY391125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13A622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AY391143</w:t>
            </w:r>
          </w:p>
        </w:tc>
      </w:tr>
      <w:tr w:rsidR="002A7D1C" w:rsidRPr="00F71E11" w14:paraId="3C870CB0" w14:textId="77777777" w:rsidTr="004D6DBB">
        <w:trPr>
          <w:trHeight w:val="32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80733" w14:textId="77777777" w:rsidR="002A7D1C" w:rsidRPr="00C7785E" w:rsidRDefault="002A7D1C" w:rsidP="004D6DBB">
            <w:pPr>
              <w:rPr>
                <w:rFonts w:ascii="Times" w:hAnsi="Times" w:cs="Calibri"/>
                <w:i/>
                <w:iCs/>
                <w:color w:val="000000"/>
                <w:lang w:val="en-GB"/>
              </w:rPr>
            </w:pP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Chalcides</w:t>
            </w:r>
            <w:proofErr w:type="spellEnd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 xml:space="preserve"> </w:t>
            </w: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simonyi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8F86E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E3007.2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EF8A0C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EU277872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8FD264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EU278030</w:t>
            </w:r>
          </w:p>
        </w:tc>
      </w:tr>
      <w:tr w:rsidR="002A7D1C" w:rsidRPr="00F71E11" w14:paraId="62725D23" w14:textId="77777777" w:rsidTr="004D6DBB">
        <w:trPr>
          <w:trHeight w:val="32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E84EB" w14:textId="77777777" w:rsidR="002A7D1C" w:rsidRPr="00C7785E" w:rsidRDefault="002A7D1C" w:rsidP="004D6DBB">
            <w:pPr>
              <w:rPr>
                <w:rFonts w:ascii="Times" w:hAnsi="Times" w:cs="Calibri"/>
                <w:i/>
                <w:iCs/>
                <w:color w:val="000000"/>
                <w:lang w:val="en-GB"/>
              </w:rPr>
            </w:pP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Sepsina</w:t>
            </w:r>
            <w:proofErr w:type="spellEnd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 xml:space="preserve"> </w:t>
            </w: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angolensis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E020F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S13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E1FFB9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AY218024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1C22DD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AY217975</w:t>
            </w:r>
          </w:p>
        </w:tc>
      </w:tr>
      <w:tr w:rsidR="002A7D1C" w:rsidRPr="00F71E11" w14:paraId="79F9E7E0" w14:textId="77777777" w:rsidTr="004D6DBB">
        <w:trPr>
          <w:trHeight w:val="32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BF449" w14:textId="77777777" w:rsidR="002A7D1C" w:rsidRPr="00C7785E" w:rsidRDefault="002A7D1C" w:rsidP="004D6DBB">
            <w:pPr>
              <w:rPr>
                <w:rFonts w:ascii="Times" w:hAnsi="Times" w:cs="Calibri"/>
                <w:i/>
                <w:iCs/>
                <w:color w:val="000000"/>
                <w:lang w:val="en-GB"/>
              </w:rPr>
            </w:pP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Scelotes</w:t>
            </w:r>
            <w:proofErr w:type="spellEnd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 xml:space="preserve"> </w:t>
            </w: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arenicola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775ED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S7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C3E409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AY218038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0FE611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AY217988</w:t>
            </w:r>
          </w:p>
        </w:tc>
      </w:tr>
      <w:tr w:rsidR="002A7D1C" w:rsidRPr="00F71E11" w14:paraId="082DDCD7" w14:textId="77777777" w:rsidTr="004D6DBB">
        <w:trPr>
          <w:trHeight w:val="32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8E9F0" w14:textId="77777777" w:rsidR="002A7D1C" w:rsidRPr="00C7785E" w:rsidRDefault="002A7D1C" w:rsidP="004D6DBB">
            <w:pPr>
              <w:rPr>
                <w:rFonts w:ascii="Times" w:hAnsi="Times" w:cs="Calibri"/>
                <w:i/>
                <w:iCs/>
                <w:color w:val="000000"/>
                <w:lang w:val="en-GB"/>
              </w:rPr>
            </w:pP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Proscelotes</w:t>
            </w:r>
            <w:proofErr w:type="spellEnd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 xml:space="preserve"> </w:t>
            </w: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eggeli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37EA5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S22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E4D7D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AY218032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2FB489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AY217982</w:t>
            </w:r>
          </w:p>
        </w:tc>
      </w:tr>
      <w:tr w:rsidR="002A7D1C" w:rsidRPr="00F71E11" w14:paraId="2B5852CB" w14:textId="77777777" w:rsidTr="004D6DBB">
        <w:trPr>
          <w:trHeight w:val="32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DDB53" w14:textId="77777777" w:rsidR="002A7D1C" w:rsidRPr="00C7785E" w:rsidRDefault="002A7D1C" w:rsidP="004D6DBB">
            <w:pPr>
              <w:rPr>
                <w:rFonts w:ascii="Times" w:hAnsi="Times" w:cs="Calibri"/>
                <w:i/>
                <w:iCs/>
                <w:color w:val="000000"/>
                <w:lang w:val="en-GB"/>
              </w:rPr>
            </w:pP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Proscelotes</w:t>
            </w:r>
            <w:proofErr w:type="spellEnd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 xml:space="preserve"> </w:t>
            </w: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eggeli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3FA56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-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78065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NA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3C583A6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AY315561</w:t>
            </w:r>
          </w:p>
        </w:tc>
      </w:tr>
      <w:tr w:rsidR="002A7D1C" w:rsidRPr="00F71E11" w14:paraId="0CEC6A18" w14:textId="77777777" w:rsidTr="004D6DBB">
        <w:trPr>
          <w:trHeight w:val="32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D0744" w14:textId="77777777" w:rsidR="002A7D1C" w:rsidRPr="00C7785E" w:rsidRDefault="002A7D1C" w:rsidP="004D6DBB">
            <w:pPr>
              <w:rPr>
                <w:rFonts w:ascii="Times" w:hAnsi="Times" w:cs="Calibri"/>
                <w:i/>
                <w:iCs/>
                <w:color w:val="000000"/>
                <w:lang w:val="en-GB"/>
              </w:rPr>
            </w:pP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Chalcides</w:t>
            </w:r>
            <w:proofErr w:type="spellEnd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 xml:space="preserve"> </w:t>
            </w: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chalcides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CAD85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-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99DDD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AJ416936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D09D2E5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AJ416935</w:t>
            </w:r>
          </w:p>
        </w:tc>
      </w:tr>
      <w:tr w:rsidR="002A7D1C" w:rsidRPr="00F71E11" w14:paraId="43540512" w14:textId="77777777" w:rsidTr="004D6DBB">
        <w:trPr>
          <w:trHeight w:val="32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ED875" w14:textId="77777777" w:rsidR="002A7D1C" w:rsidRPr="00C7785E" w:rsidRDefault="002A7D1C" w:rsidP="004D6DBB">
            <w:pPr>
              <w:rPr>
                <w:rFonts w:ascii="Times" w:hAnsi="Times" w:cs="Calibri"/>
                <w:i/>
                <w:iCs/>
                <w:color w:val="000000"/>
                <w:lang w:val="en-GB"/>
              </w:rPr>
            </w:pP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Hakaria</w:t>
            </w:r>
            <w:proofErr w:type="spellEnd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 xml:space="preserve"> </w:t>
            </w: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simonyi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2F41F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-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C0727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AY649122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DBB3E5A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AY649163</w:t>
            </w:r>
          </w:p>
        </w:tc>
      </w:tr>
      <w:tr w:rsidR="002A7D1C" w:rsidRPr="00F71E11" w14:paraId="52D282C1" w14:textId="77777777" w:rsidTr="004D6DBB">
        <w:trPr>
          <w:trHeight w:val="32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9F530" w14:textId="77777777" w:rsidR="002A7D1C" w:rsidRPr="00C7785E" w:rsidRDefault="002A7D1C" w:rsidP="004D6DBB">
            <w:pPr>
              <w:rPr>
                <w:rFonts w:ascii="Times" w:hAnsi="Times" w:cs="Calibri"/>
                <w:i/>
                <w:iCs/>
                <w:color w:val="000000"/>
                <w:lang w:val="en-GB"/>
              </w:rPr>
            </w:pP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Scelotes</w:t>
            </w:r>
            <w:proofErr w:type="spellEnd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 xml:space="preserve"> </w:t>
            </w: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mirus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FFB32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-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46EF3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AY649130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EB14C8C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AY649171</w:t>
            </w:r>
          </w:p>
        </w:tc>
      </w:tr>
      <w:tr w:rsidR="002A7D1C" w:rsidRPr="00F71E11" w14:paraId="266D8EF4" w14:textId="77777777" w:rsidTr="004D6DBB">
        <w:trPr>
          <w:trHeight w:val="32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F1587" w14:textId="77777777" w:rsidR="002A7D1C" w:rsidRPr="00C7785E" w:rsidRDefault="002A7D1C" w:rsidP="004D6DBB">
            <w:pPr>
              <w:rPr>
                <w:rFonts w:ascii="Times" w:hAnsi="Times" w:cs="Calibri"/>
                <w:i/>
                <w:iCs/>
                <w:color w:val="000000"/>
                <w:lang w:val="en-GB"/>
              </w:rPr>
            </w:pP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Scelotes</w:t>
            </w:r>
            <w:proofErr w:type="spellEnd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 xml:space="preserve"> </w:t>
            </w: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anguina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9E012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S20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B5C81D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AY218030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ECAD581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AY217981</w:t>
            </w:r>
          </w:p>
        </w:tc>
      </w:tr>
      <w:tr w:rsidR="002A7D1C" w:rsidRPr="00F71E11" w14:paraId="72AB91A7" w14:textId="77777777" w:rsidTr="004D6DBB">
        <w:trPr>
          <w:trHeight w:val="32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1FF5B" w14:textId="77777777" w:rsidR="002A7D1C" w:rsidRPr="00C7785E" w:rsidRDefault="002A7D1C" w:rsidP="004D6DBB">
            <w:pPr>
              <w:rPr>
                <w:rFonts w:ascii="Times" w:hAnsi="Times" w:cs="Calibri"/>
                <w:i/>
                <w:iCs/>
                <w:color w:val="000000"/>
                <w:lang w:val="en-GB"/>
              </w:rPr>
            </w:pP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Scelotes</w:t>
            </w:r>
            <w:proofErr w:type="spellEnd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 xml:space="preserve"> </w:t>
            </w: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anguena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E224B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-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F68816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NA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2CFA2F7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AY028891</w:t>
            </w:r>
          </w:p>
        </w:tc>
      </w:tr>
      <w:tr w:rsidR="002A7D1C" w:rsidRPr="00F71E11" w14:paraId="56161EB4" w14:textId="77777777" w:rsidTr="004D6DBB">
        <w:trPr>
          <w:trHeight w:val="32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FAF27" w14:textId="77777777" w:rsidR="002A7D1C" w:rsidRPr="00C7785E" w:rsidRDefault="002A7D1C" w:rsidP="004D6DBB">
            <w:pPr>
              <w:rPr>
                <w:rFonts w:ascii="Times" w:hAnsi="Times" w:cs="Calibri"/>
                <w:i/>
                <w:iCs/>
                <w:color w:val="000000"/>
                <w:lang w:val="en-GB"/>
              </w:rPr>
            </w:pP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Pamelaescincus</w:t>
            </w:r>
            <w:proofErr w:type="spellEnd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 xml:space="preserve"> </w:t>
            </w: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gardineri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F42E8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Chelex1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E6B305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AY308437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6EA0A8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AY308285</w:t>
            </w:r>
          </w:p>
        </w:tc>
      </w:tr>
      <w:tr w:rsidR="002A7D1C" w:rsidRPr="00F71E11" w14:paraId="7F2FC35F" w14:textId="77777777" w:rsidTr="004D6DBB">
        <w:trPr>
          <w:trHeight w:val="32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73331" w14:textId="77777777" w:rsidR="002A7D1C" w:rsidRPr="00C7785E" w:rsidRDefault="002A7D1C" w:rsidP="004D6DBB">
            <w:pPr>
              <w:rPr>
                <w:rFonts w:ascii="Times" w:hAnsi="Times" w:cs="Calibri"/>
                <w:i/>
                <w:iCs/>
                <w:color w:val="000000"/>
                <w:lang w:val="en-GB"/>
              </w:rPr>
            </w:pP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Scelotes</w:t>
            </w:r>
            <w:proofErr w:type="spellEnd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 xml:space="preserve"> </w:t>
            </w: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caffer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38E14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S4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BE86B4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AY218035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42A7E5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AY217985</w:t>
            </w:r>
          </w:p>
        </w:tc>
      </w:tr>
      <w:tr w:rsidR="002A7D1C" w:rsidRPr="00F71E11" w14:paraId="571836E9" w14:textId="77777777" w:rsidTr="004D6DBB">
        <w:trPr>
          <w:trHeight w:val="32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702C7" w14:textId="77777777" w:rsidR="002A7D1C" w:rsidRPr="00C7785E" w:rsidRDefault="002A7D1C" w:rsidP="004D6DBB">
            <w:pPr>
              <w:rPr>
                <w:rFonts w:ascii="Times" w:hAnsi="Times" w:cs="Calibri"/>
                <w:i/>
                <w:iCs/>
                <w:color w:val="000000"/>
                <w:lang w:val="en-GB"/>
              </w:rPr>
            </w:pP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Scelotes</w:t>
            </w:r>
            <w:proofErr w:type="spellEnd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 xml:space="preserve"> </w:t>
            </w: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kasneri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28275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S6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B38723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AY218037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654323E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AY217987</w:t>
            </w:r>
          </w:p>
        </w:tc>
      </w:tr>
      <w:tr w:rsidR="002A7D1C" w:rsidRPr="00F71E11" w14:paraId="4D3A68F2" w14:textId="77777777" w:rsidTr="004D6DBB">
        <w:trPr>
          <w:trHeight w:val="32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60EB9" w14:textId="77777777" w:rsidR="002A7D1C" w:rsidRPr="00C7785E" w:rsidRDefault="002A7D1C" w:rsidP="004D6DBB">
            <w:pPr>
              <w:rPr>
                <w:rFonts w:ascii="Times" w:hAnsi="Times" w:cs="Calibri"/>
                <w:i/>
                <w:iCs/>
                <w:color w:val="000000"/>
                <w:lang w:val="en-GB"/>
              </w:rPr>
            </w:pP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Scelotes</w:t>
            </w:r>
            <w:proofErr w:type="spellEnd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 xml:space="preserve"> </w:t>
            </w: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sexlineatus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FB4E3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S2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CB2E98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AY218033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1C77E06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AY217983</w:t>
            </w:r>
          </w:p>
        </w:tc>
      </w:tr>
      <w:tr w:rsidR="002A7D1C" w:rsidRPr="00F71E11" w14:paraId="564C6BB5" w14:textId="77777777" w:rsidTr="004D6DBB">
        <w:trPr>
          <w:trHeight w:val="32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3F2CE" w14:textId="77777777" w:rsidR="002A7D1C" w:rsidRPr="00C7785E" w:rsidRDefault="002A7D1C" w:rsidP="004D6DBB">
            <w:pPr>
              <w:rPr>
                <w:rFonts w:ascii="Times" w:hAnsi="Times" w:cs="Calibri"/>
                <w:i/>
                <w:iCs/>
                <w:color w:val="000000"/>
                <w:lang w:val="en-GB"/>
              </w:rPr>
            </w:pP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Scelotes</w:t>
            </w:r>
            <w:proofErr w:type="spellEnd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 xml:space="preserve"> </w:t>
            </w: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gronovii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6A0BA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S5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E0DBE2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AY218036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603E8D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AY217986</w:t>
            </w:r>
          </w:p>
        </w:tc>
      </w:tr>
      <w:tr w:rsidR="002A7D1C" w:rsidRPr="00F71E11" w14:paraId="4DDC53B9" w14:textId="77777777" w:rsidTr="004D6DBB">
        <w:trPr>
          <w:trHeight w:val="32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EB6CB" w14:textId="77777777" w:rsidR="002A7D1C" w:rsidRPr="00C7785E" w:rsidRDefault="002A7D1C" w:rsidP="004D6DBB">
            <w:pPr>
              <w:rPr>
                <w:rFonts w:ascii="Times" w:hAnsi="Times" w:cs="Calibri"/>
                <w:i/>
                <w:iCs/>
                <w:color w:val="000000"/>
                <w:lang w:val="en-GB"/>
              </w:rPr>
            </w:pP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Scelotes</w:t>
            </w:r>
            <w:proofErr w:type="spellEnd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 xml:space="preserve"> </w:t>
            </w: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montispectus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730A3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S17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319B1A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AY218027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1835FF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AY217978</w:t>
            </w:r>
          </w:p>
        </w:tc>
      </w:tr>
      <w:tr w:rsidR="002A7D1C" w:rsidRPr="00F71E11" w14:paraId="22329069" w14:textId="77777777" w:rsidTr="004D6DBB">
        <w:trPr>
          <w:trHeight w:val="32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20F93" w14:textId="77777777" w:rsidR="002A7D1C" w:rsidRPr="00C7785E" w:rsidRDefault="002A7D1C" w:rsidP="004D6DBB">
            <w:pPr>
              <w:rPr>
                <w:rFonts w:ascii="Times" w:hAnsi="Times" w:cs="Calibri"/>
                <w:i/>
                <w:iCs/>
                <w:color w:val="000000"/>
                <w:lang w:val="en-GB"/>
              </w:rPr>
            </w:pP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Scelotes</w:t>
            </w:r>
            <w:proofErr w:type="spellEnd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 xml:space="preserve"> </w:t>
            </w:r>
            <w:proofErr w:type="spellStart"/>
            <w:r w:rsidRPr="00C7785E">
              <w:rPr>
                <w:rFonts w:ascii="Times" w:hAnsi="Times" w:cs="Calibri"/>
                <w:i/>
                <w:iCs/>
                <w:color w:val="000000"/>
                <w:lang w:val="en-GB"/>
              </w:rPr>
              <w:t>bipes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C6A59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S18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B89A33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AY218028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003D0B" w14:textId="77777777" w:rsidR="002A7D1C" w:rsidRPr="00C7785E" w:rsidRDefault="002A7D1C" w:rsidP="004D6DBB">
            <w:pPr>
              <w:rPr>
                <w:rFonts w:ascii="Times" w:hAnsi="Times" w:cs="Calibri"/>
                <w:color w:val="000000"/>
                <w:lang w:val="en-GB"/>
              </w:rPr>
            </w:pPr>
            <w:r w:rsidRPr="00C7785E">
              <w:rPr>
                <w:rFonts w:ascii="Times" w:hAnsi="Times" w:cs="Calibri"/>
                <w:color w:val="000000"/>
                <w:lang w:val="en-GB"/>
              </w:rPr>
              <w:t>AY217979</w:t>
            </w:r>
          </w:p>
        </w:tc>
      </w:tr>
    </w:tbl>
    <w:p w14:paraId="0010C831" w14:textId="77777777" w:rsidR="007F25D9" w:rsidRDefault="007F25D9" w:rsidP="007F25D9">
      <w:pPr>
        <w:spacing w:before="100" w:beforeAutospacing="1" w:after="100" w:afterAutospacing="1" w:line="480" w:lineRule="auto"/>
        <w:rPr>
          <w:rFonts w:ascii="Times" w:hAnsi="Times"/>
          <w:lang w:val="en-GB"/>
        </w:rPr>
      </w:pPr>
    </w:p>
    <w:p w14:paraId="1EDCC15E" w14:textId="77777777" w:rsidR="007F25D9" w:rsidRDefault="007F25D9" w:rsidP="007F25D9">
      <w:pPr>
        <w:keepNext/>
        <w:spacing w:before="100" w:beforeAutospacing="1" w:after="100" w:afterAutospacing="1" w:line="480" w:lineRule="auto"/>
      </w:pPr>
      <w:r>
        <w:rPr>
          <w:rFonts w:ascii="Times" w:hAnsi="Times"/>
          <w:noProof/>
          <w:lang w:val="en-IN" w:eastAsia="en-IN"/>
        </w:rPr>
        <w:lastRenderedPageBreak/>
        <w:drawing>
          <wp:inline distT="0" distB="0" distL="0" distR="0" wp14:anchorId="523DF451" wp14:editId="2DD2A7DC">
            <wp:extent cx="5731510" cy="4388485"/>
            <wp:effectExtent l="0" t="0" r="0" b="5715"/>
            <wp:docPr id="8" name="Picture 8" descr="A picture containing grass, outdoor, different, area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A picture containing grass, outdoor, different, area&#10;&#10;Description automatically generated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388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F2E428" w14:textId="21DB2647" w:rsidR="007F25D9" w:rsidRPr="009B185B" w:rsidRDefault="007F25D9" w:rsidP="007F25D9">
      <w:pPr>
        <w:pStyle w:val="Caption"/>
        <w:rPr>
          <w:rFonts w:ascii="Times" w:hAnsi="Times"/>
          <w:i w:val="0"/>
          <w:iCs w:val="0"/>
          <w:color w:val="000000" w:themeColor="text1"/>
          <w:sz w:val="24"/>
          <w:szCs w:val="24"/>
          <w:lang w:val="en-GB"/>
        </w:rPr>
      </w:pPr>
      <w:r w:rsidRPr="009B185B">
        <w:rPr>
          <w:i w:val="0"/>
          <w:iCs w:val="0"/>
          <w:color w:val="000000" w:themeColor="text1"/>
          <w:sz w:val="24"/>
          <w:szCs w:val="24"/>
          <w:lang w:val="en-GB"/>
        </w:rPr>
        <w:t>Figure S</w:t>
      </w:r>
      <w:r w:rsidR="002F05C2">
        <w:rPr>
          <w:i w:val="0"/>
          <w:iCs w:val="0"/>
          <w:color w:val="000000" w:themeColor="text1"/>
          <w:sz w:val="24"/>
          <w:szCs w:val="24"/>
          <w:lang w:val="en-GB"/>
        </w:rPr>
        <w:t>1</w:t>
      </w:r>
      <w:r w:rsidRPr="009B185B">
        <w:rPr>
          <w:i w:val="0"/>
          <w:iCs w:val="0"/>
          <w:color w:val="000000" w:themeColor="text1"/>
          <w:sz w:val="24"/>
          <w:szCs w:val="24"/>
          <w:lang w:val="en-GB"/>
        </w:rPr>
        <w:t xml:space="preserve">: Photographs illustrating the various sampling methods </w:t>
      </w:r>
      <w:r>
        <w:rPr>
          <w:i w:val="0"/>
          <w:iCs w:val="0"/>
          <w:color w:val="000000" w:themeColor="text1"/>
          <w:sz w:val="24"/>
          <w:szCs w:val="24"/>
          <w:lang w:val="en-GB"/>
        </w:rPr>
        <w:t>used</w:t>
      </w:r>
      <w:r w:rsidRPr="009B185B">
        <w:rPr>
          <w:i w:val="0"/>
          <w:iCs w:val="0"/>
          <w:color w:val="000000" w:themeColor="text1"/>
          <w:sz w:val="24"/>
          <w:szCs w:val="24"/>
          <w:lang w:val="en-GB"/>
        </w:rPr>
        <w:t xml:space="preserve"> in the study. A. Pitfall traps with drift fencing, B. Funnel traps, C. Active search</w:t>
      </w:r>
      <w:r w:rsidR="005C59CF">
        <w:rPr>
          <w:i w:val="0"/>
          <w:iCs w:val="0"/>
          <w:color w:val="000000" w:themeColor="text1"/>
          <w:sz w:val="24"/>
          <w:szCs w:val="24"/>
          <w:lang w:val="en-GB"/>
        </w:rPr>
        <w:t xml:space="preserve"> (from left to right: A. Jamal, C. </w:t>
      </w:r>
      <w:proofErr w:type="spellStart"/>
      <w:r w:rsidR="005C59CF">
        <w:rPr>
          <w:i w:val="0"/>
          <w:iCs w:val="0"/>
          <w:color w:val="000000" w:themeColor="text1"/>
          <w:sz w:val="24"/>
          <w:szCs w:val="24"/>
          <w:lang w:val="en-GB"/>
        </w:rPr>
        <w:t>Nanvonamuquitxo</w:t>
      </w:r>
      <w:proofErr w:type="spellEnd"/>
      <w:r w:rsidR="005C59CF">
        <w:rPr>
          <w:i w:val="0"/>
          <w:iCs w:val="0"/>
          <w:color w:val="000000" w:themeColor="text1"/>
          <w:sz w:val="24"/>
          <w:szCs w:val="24"/>
          <w:lang w:val="en-GB"/>
        </w:rPr>
        <w:t xml:space="preserve"> and W. </w:t>
      </w:r>
      <w:proofErr w:type="spellStart"/>
      <w:r w:rsidR="005C59CF">
        <w:rPr>
          <w:i w:val="0"/>
          <w:iCs w:val="0"/>
          <w:color w:val="000000" w:themeColor="text1"/>
          <w:sz w:val="24"/>
          <w:szCs w:val="24"/>
          <w:lang w:val="en-GB"/>
        </w:rPr>
        <w:t>Monia</w:t>
      </w:r>
      <w:proofErr w:type="spellEnd"/>
      <w:r w:rsidR="005C59CF">
        <w:rPr>
          <w:i w:val="0"/>
          <w:iCs w:val="0"/>
          <w:color w:val="000000" w:themeColor="text1"/>
          <w:sz w:val="24"/>
          <w:szCs w:val="24"/>
          <w:lang w:val="en-GB"/>
        </w:rPr>
        <w:t>)</w:t>
      </w:r>
      <w:r w:rsidRPr="009B185B">
        <w:rPr>
          <w:i w:val="0"/>
          <w:iCs w:val="0"/>
          <w:color w:val="000000" w:themeColor="text1"/>
          <w:sz w:val="24"/>
          <w:szCs w:val="24"/>
          <w:lang w:val="en-GB"/>
        </w:rPr>
        <w:t xml:space="preserve">, D. </w:t>
      </w:r>
      <w:r>
        <w:rPr>
          <w:i w:val="0"/>
          <w:iCs w:val="0"/>
          <w:color w:val="000000" w:themeColor="text1"/>
          <w:sz w:val="24"/>
          <w:szCs w:val="24"/>
          <w:lang w:val="en-GB"/>
        </w:rPr>
        <w:t>Artificial</w:t>
      </w:r>
      <w:r w:rsidRPr="009B185B">
        <w:rPr>
          <w:i w:val="0"/>
          <w:iCs w:val="0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9B185B">
        <w:rPr>
          <w:i w:val="0"/>
          <w:iCs w:val="0"/>
          <w:color w:val="000000" w:themeColor="text1"/>
          <w:sz w:val="24"/>
          <w:szCs w:val="24"/>
          <w:lang w:val="en-GB"/>
        </w:rPr>
        <w:t>refugia</w:t>
      </w:r>
      <w:proofErr w:type="spellEnd"/>
      <w:r w:rsidRPr="009B185B">
        <w:rPr>
          <w:i w:val="0"/>
          <w:iCs w:val="0"/>
          <w:color w:val="000000" w:themeColor="text1"/>
          <w:sz w:val="24"/>
          <w:szCs w:val="24"/>
          <w:lang w:val="en-GB"/>
        </w:rPr>
        <w:t>.</w:t>
      </w:r>
    </w:p>
    <w:p w14:paraId="715DEB48" w14:textId="698F7487" w:rsidR="005C6112" w:rsidRDefault="007F51FD">
      <w:pPr>
        <w:rPr>
          <w:lang w:val="en-GB"/>
        </w:rPr>
      </w:pPr>
      <w:r>
        <w:rPr>
          <w:noProof/>
          <w:lang w:val="en-IN" w:eastAsia="en-IN"/>
        </w:rPr>
        <w:drawing>
          <wp:inline distT="0" distB="0" distL="0" distR="0" wp14:anchorId="3F76598D" wp14:editId="07EA7A17">
            <wp:extent cx="5731510" cy="2662555"/>
            <wp:effectExtent l="0" t="0" r="0" b="444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662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D0D0D9" w14:textId="5DB5DC9D" w:rsidR="00831C3D" w:rsidRDefault="005C6112">
      <w:pPr>
        <w:rPr>
          <w:lang w:val="en-GB"/>
        </w:rPr>
      </w:pPr>
      <w:r>
        <w:rPr>
          <w:lang w:val="en-GB"/>
        </w:rPr>
        <w:t>Figure S</w:t>
      </w:r>
      <w:r w:rsidR="002F05C2">
        <w:rPr>
          <w:lang w:val="en-GB"/>
        </w:rPr>
        <w:t>2</w:t>
      </w:r>
      <w:r>
        <w:rPr>
          <w:lang w:val="en-GB"/>
        </w:rPr>
        <w:t xml:space="preserve">: Additional photographs showcasing the </w:t>
      </w:r>
      <w:r w:rsidR="00C11E02">
        <w:rPr>
          <w:lang w:val="en-GB"/>
        </w:rPr>
        <w:t xml:space="preserve">trapping </w:t>
      </w:r>
      <w:r>
        <w:rPr>
          <w:lang w:val="en-GB"/>
        </w:rPr>
        <w:t>system and the thickness of the plywood sheets.</w:t>
      </w:r>
    </w:p>
    <w:p w14:paraId="1F607267" w14:textId="77777777" w:rsidR="007F51FD" w:rsidRDefault="007F51FD">
      <w:pPr>
        <w:rPr>
          <w:lang w:val="en-GB"/>
        </w:rPr>
      </w:pPr>
    </w:p>
    <w:p w14:paraId="2D782AC0" w14:textId="189BC1B5" w:rsidR="006A6AB8" w:rsidRDefault="007F51FD">
      <w:pPr>
        <w:rPr>
          <w:lang w:val="en-GB"/>
        </w:rPr>
      </w:pPr>
      <w:r>
        <w:rPr>
          <w:noProof/>
          <w:lang w:val="en-IN" w:eastAsia="en-IN"/>
        </w:rPr>
        <w:lastRenderedPageBreak/>
        <w:drawing>
          <wp:inline distT="0" distB="0" distL="0" distR="0" wp14:anchorId="2A63079C" wp14:editId="4AA8A6FE">
            <wp:extent cx="5731510" cy="1940560"/>
            <wp:effectExtent l="0" t="0" r="0" b="254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940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E4836E" w14:textId="1B1F2200" w:rsidR="006A6AB8" w:rsidRDefault="006A6AB8" w:rsidP="006A6AB8">
      <w:pPr>
        <w:rPr>
          <w:lang w:val="en-GB"/>
        </w:rPr>
      </w:pPr>
      <w:r>
        <w:rPr>
          <w:lang w:val="en-GB"/>
        </w:rPr>
        <w:t>Figure S</w:t>
      </w:r>
      <w:r w:rsidR="002F05C2">
        <w:rPr>
          <w:lang w:val="en-GB"/>
        </w:rPr>
        <w:t>3</w:t>
      </w:r>
      <w:r>
        <w:rPr>
          <w:lang w:val="en-GB"/>
        </w:rPr>
        <w:t xml:space="preserve">: Additional photographs showcasing the habitats where the </w:t>
      </w:r>
      <w:r w:rsidR="009371EC" w:rsidRPr="00D214EC">
        <w:rPr>
          <w:i/>
          <w:iCs/>
          <w:color w:val="000000" w:themeColor="text1"/>
        </w:rPr>
        <w:t>P. aenea</w:t>
      </w:r>
      <w:r w:rsidR="009371EC" w:rsidRPr="00D214EC">
        <w:rPr>
          <w:i/>
          <w:iCs/>
          <w:lang w:val="en-GB"/>
        </w:rPr>
        <w:t xml:space="preserve"> </w:t>
      </w:r>
      <w:r>
        <w:rPr>
          <w:lang w:val="en-GB"/>
        </w:rPr>
        <w:t>specimens were collected.</w:t>
      </w:r>
    </w:p>
    <w:p w14:paraId="4E9E5594" w14:textId="77777777" w:rsidR="006A6AB8" w:rsidRDefault="006A6AB8">
      <w:pPr>
        <w:rPr>
          <w:lang w:val="en-GB"/>
        </w:rPr>
      </w:pPr>
    </w:p>
    <w:p w14:paraId="380F3103" w14:textId="77777777" w:rsidR="005C6112" w:rsidRDefault="005C6112">
      <w:pPr>
        <w:rPr>
          <w:lang w:val="en-GB"/>
        </w:rPr>
      </w:pPr>
    </w:p>
    <w:p w14:paraId="20E8C759" w14:textId="094A38BF" w:rsidR="00A03193" w:rsidRPr="00A03193" w:rsidRDefault="00A03193" w:rsidP="00A03193">
      <w:pPr>
        <w:pStyle w:val="Caption"/>
        <w:keepNext/>
        <w:rPr>
          <w:i w:val="0"/>
          <w:iCs w:val="0"/>
          <w:color w:val="000000" w:themeColor="text1"/>
          <w:sz w:val="24"/>
          <w:szCs w:val="24"/>
        </w:rPr>
      </w:pPr>
      <w:r w:rsidRPr="00A03193">
        <w:rPr>
          <w:i w:val="0"/>
          <w:iCs w:val="0"/>
          <w:color w:val="000000" w:themeColor="text1"/>
          <w:sz w:val="24"/>
          <w:szCs w:val="24"/>
        </w:rPr>
        <w:t xml:space="preserve">Table S2: </w:t>
      </w:r>
      <w:r w:rsidR="009371EC">
        <w:rPr>
          <w:i w:val="0"/>
          <w:iCs w:val="0"/>
          <w:color w:val="000000" w:themeColor="text1"/>
          <w:sz w:val="24"/>
          <w:szCs w:val="24"/>
        </w:rPr>
        <w:t>Comparison of</w:t>
      </w:r>
      <w:r w:rsidRPr="00A03193">
        <w:rPr>
          <w:i w:val="0"/>
          <w:iCs w:val="0"/>
          <w:color w:val="000000" w:themeColor="text1"/>
          <w:sz w:val="24"/>
          <w:szCs w:val="24"/>
        </w:rPr>
        <w:t xml:space="preserve"> 15 anatomical structures between the colected </w:t>
      </w:r>
      <w:r w:rsidR="009371EC">
        <w:rPr>
          <w:color w:val="000000" w:themeColor="text1"/>
          <w:sz w:val="24"/>
          <w:szCs w:val="24"/>
        </w:rPr>
        <w:t>P. aenea</w:t>
      </w:r>
      <w:r w:rsidR="009371EC">
        <w:rPr>
          <w:i w:val="0"/>
          <w:iCs w:val="0"/>
          <w:color w:val="000000" w:themeColor="text1"/>
          <w:sz w:val="24"/>
          <w:szCs w:val="24"/>
        </w:rPr>
        <w:t xml:space="preserve"> </w:t>
      </w:r>
      <w:r w:rsidRPr="00A03193">
        <w:rPr>
          <w:i w:val="0"/>
          <w:iCs w:val="0"/>
          <w:color w:val="000000" w:themeColor="text1"/>
          <w:sz w:val="24"/>
          <w:szCs w:val="24"/>
        </w:rPr>
        <w:t xml:space="preserve">specimens </w:t>
      </w:r>
      <w:r w:rsidR="009371EC">
        <w:rPr>
          <w:i w:val="0"/>
          <w:iCs w:val="0"/>
          <w:color w:val="000000" w:themeColor="text1"/>
          <w:sz w:val="24"/>
          <w:szCs w:val="24"/>
        </w:rPr>
        <w:t xml:space="preserve">in this study </w:t>
      </w:r>
      <w:r w:rsidRPr="00A03193">
        <w:rPr>
          <w:i w:val="0"/>
          <w:iCs w:val="0"/>
          <w:color w:val="000000" w:themeColor="text1"/>
          <w:sz w:val="24"/>
          <w:szCs w:val="24"/>
        </w:rPr>
        <w:t>and the ones in 1918.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00" w:firstRow="0" w:lastRow="0" w:firstColumn="0" w:lastColumn="0" w:noHBand="0" w:noVBand="1"/>
      </w:tblPr>
      <w:tblGrid>
        <w:gridCol w:w="1543"/>
        <w:gridCol w:w="4212"/>
        <w:gridCol w:w="3271"/>
      </w:tblGrid>
      <w:tr w:rsidR="005C6112" w14:paraId="71382DAC" w14:textId="77777777" w:rsidTr="006911A4">
        <w:tc>
          <w:tcPr>
            <w:tcW w:w="1543" w:type="dxa"/>
            <w:tcBorders>
              <w:bottom w:val="single" w:sz="4" w:space="0" w:color="auto"/>
            </w:tcBorders>
          </w:tcPr>
          <w:p w14:paraId="322C97AE" w14:textId="77777777" w:rsidR="005C6112" w:rsidRDefault="005C6112" w:rsidP="006911A4"/>
        </w:tc>
        <w:tc>
          <w:tcPr>
            <w:tcW w:w="4212" w:type="dxa"/>
            <w:tcBorders>
              <w:bottom w:val="single" w:sz="4" w:space="0" w:color="auto"/>
            </w:tcBorders>
          </w:tcPr>
          <w:p w14:paraId="73C3CB1F" w14:textId="77777777" w:rsidR="005C6112" w:rsidRDefault="005C6112" w:rsidP="006911A4">
            <w:r>
              <w:t>Puruleia et al. 2023</w:t>
            </w:r>
          </w:p>
        </w:tc>
        <w:tc>
          <w:tcPr>
            <w:tcW w:w="3271" w:type="dxa"/>
            <w:tcBorders>
              <w:bottom w:val="single" w:sz="4" w:space="0" w:color="auto"/>
            </w:tcBorders>
          </w:tcPr>
          <w:p w14:paraId="39544718" w14:textId="12C1D7EA" w:rsidR="005C6112" w:rsidRDefault="005C6112" w:rsidP="006911A4">
            <w:r>
              <w:t>Barbour and Loveridge, 1928</w:t>
            </w:r>
          </w:p>
        </w:tc>
      </w:tr>
      <w:tr w:rsidR="005C6112" w14:paraId="70BD92FF" w14:textId="77777777" w:rsidTr="006911A4">
        <w:tc>
          <w:tcPr>
            <w:tcW w:w="1543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133D040B" w14:textId="77777777" w:rsidR="005C6112" w:rsidRDefault="005C6112" w:rsidP="006911A4">
            <w:r>
              <w:t>Toes</w:t>
            </w:r>
          </w:p>
        </w:tc>
        <w:tc>
          <w:tcPr>
            <w:tcW w:w="4212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26D0C47B" w14:textId="7F6F9A26" w:rsidR="005C6112" w:rsidRDefault="005C6112" w:rsidP="006911A4">
            <w:r>
              <w:t xml:space="preserve">Five toes, two of them longer (third and fourth) than double </w:t>
            </w:r>
            <w:r w:rsidR="0003628B">
              <w:t xml:space="preserve">the lengt </w:t>
            </w:r>
            <w:r>
              <w:t>of the others.</w:t>
            </w:r>
          </w:p>
        </w:tc>
        <w:tc>
          <w:tcPr>
            <w:tcW w:w="3271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320E7C26" w14:textId="7779AECB" w:rsidR="005C6112" w:rsidRDefault="005C6112" w:rsidP="006911A4">
            <w:r>
              <w:t xml:space="preserve">Five toes, two of them longer (third and fourth) than double </w:t>
            </w:r>
            <w:r w:rsidR="0003628B">
              <w:t xml:space="preserve">the length </w:t>
            </w:r>
            <w:r>
              <w:t>of the others.</w:t>
            </w:r>
          </w:p>
        </w:tc>
      </w:tr>
      <w:tr w:rsidR="005C6112" w14:paraId="174C56AE" w14:textId="77777777" w:rsidTr="006911A4">
        <w:tc>
          <w:tcPr>
            <w:tcW w:w="1543" w:type="dxa"/>
          </w:tcPr>
          <w:p w14:paraId="33BD2EA2" w14:textId="77777777" w:rsidR="005C6112" w:rsidRDefault="005C6112" w:rsidP="006911A4">
            <w:r>
              <w:t xml:space="preserve">Snout </w:t>
            </w:r>
          </w:p>
        </w:tc>
        <w:tc>
          <w:tcPr>
            <w:tcW w:w="4212" w:type="dxa"/>
          </w:tcPr>
          <w:p w14:paraId="7BB2C933" w14:textId="11F05A9D" w:rsidR="005C6112" w:rsidRDefault="005C6112" w:rsidP="006911A4">
            <w:r>
              <w:t>Slightly conic</w:t>
            </w:r>
            <w:r w:rsidR="0003628B">
              <w:t>al</w:t>
            </w:r>
            <w:r>
              <w:t xml:space="preserve"> and projected downwards. </w:t>
            </w:r>
          </w:p>
        </w:tc>
        <w:tc>
          <w:tcPr>
            <w:tcW w:w="3271" w:type="dxa"/>
          </w:tcPr>
          <w:p w14:paraId="14DDAD41" w14:textId="49425E27" w:rsidR="005C6112" w:rsidRDefault="005C6112" w:rsidP="006911A4">
            <w:r>
              <w:t>Slightly conic</w:t>
            </w:r>
            <w:r w:rsidR="0003628B">
              <w:t>al</w:t>
            </w:r>
            <w:r>
              <w:t xml:space="preserve"> and projected downwards.</w:t>
            </w:r>
          </w:p>
        </w:tc>
      </w:tr>
      <w:tr w:rsidR="005C6112" w14:paraId="27596278" w14:textId="77777777" w:rsidTr="006911A4">
        <w:tc>
          <w:tcPr>
            <w:tcW w:w="1543" w:type="dxa"/>
            <w:shd w:val="clear" w:color="auto" w:fill="D9D9D9" w:themeFill="background1" w:themeFillShade="D9"/>
          </w:tcPr>
          <w:p w14:paraId="66A6104C" w14:textId="77777777" w:rsidR="005C6112" w:rsidRDefault="005C6112" w:rsidP="006911A4">
            <w:r>
              <w:t xml:space="preserve">Supranasal </w:t>
            </w:r>
          </w:p>
        </w:tc>
        <w:tc>
          <w:tcPr>
            <w:tcW w:w="4212" w:type="dxa"/>
            <w:shd w:val="clear" w:color="auto" w:fill="D9D9D9" w:themeFill="background1" w:themeFillShade="D9"/>
          </w:tcPr>
          <w:p w14:paraId="0BCC3191" w14:textId="77777777" w:rsidR="005C6112" w:rsidRDefault="005C6112" w:rsidP="006911A4">
            <w:r>
              <w:t>Two</w:t>
            </w:r>
          </w:p>
        </w:tc>
        <w:tc>
          <w:tcPr>
            <w:tcW w:w="3271" w:type="dxa"/>
            <w:shd w:val="clear" w:color="auto" w:fill="D9D9D9" w:themeFill="background1" w:themeFillShade="D9"/>
          </w:tcPr>
          <w:p w14:paraId="3396481D" w14:textId="77777777" w:rsidR="005C6112" w:rsidRDefault="005C6112" w:rsidP="006911A4">
            <w:r>
              <w:t>Two</w:t>
            </w:r>
          </w:p>
        </w:tc>
      </w:tr>
      <w:tr w:rsidR="005C6112" w14:paraId="7B7E92EC" w14:textId="77777777" w:rsidTr="006911A4">
        <w:tc>
          <w:tcPr>
            <w:tcW w:w="1543" w:type="dxa"/>
          </w:tcPr>
          <w:p w14:paraId="2B235895" w14:textId="77777777" w:rsidR="005C6112" w:rsidRDefault="005C6112" w:rsidP="006911A4">
            <w:r>
              <w:t>Frontonasal</w:t>
            </w:r>
          </w:p>
        </w:tc>
        <w:tc>
          <w:tcPr>
            <w:tcW w:w="4212" w:type="dxa"/>
          </w:tcPr>
          <w:p w14:paraId="060A0E72" w14:textId="77777777" w:rsidR="005C6112" w:rsidRDefault="005C6112" w:rsidP="006911A4">
            <w:r>
              <w:t>One</w:t>
            </w:r>
          </w:p>
        </w:tc>
        <w:tc>
          <w:tcPr>
            <w:tcW w:w="3271" w:type="dxa"/>
          </w:tcPr>
          <w:p w14:paraId="4AD8D560" w14:textId="77777777" w:rsidR="005C6112" w:rsidRDefault="005C6112" w:rsidP="006911A4">
            <w:r>
              <w:t>One</w:t>
            </w:r>
          </w:p>
        </w:tc>
      </w:tr>
      <w:tr w:rsidR="005C6112" w14:paraId="409B60E5" w14:textId="77777777" w:rsidTr="006911A4">
        <w:tc>
          <w:tcPr>
            <w:tcW w:w="1543" w:type="dxa"/>
            <w:shd w:val="clear" w:color="auto" w:fill="D9D9D9" w:themeFill="background1" w:themeFillShade="D9"/>
          </w:tcPr>
          <w:p w14:paraId="41D759C7" w14:textId="77777777" w:rsidR="005C6112" w:rsidRDefault="005C6112" w:rsidP="006911A4">
            <w:r>
              <w:t>Frontal</w:t>
            </w:r>
          </w:p>
        </w:tc>
        <w:tc>
          <w:tcPr>
            <w:tcW w:w="4212" w:type="dxa"/>
            <w:shd w:val="clear" w:color="auto" w:fill="D9D9D9" w:themeFill="background1" w:themeFillShade="D9"/>
          </w:tcPr>
          <w:p w14:paraId="7D9BEC73" w14:textId="77777777" w:rsidR="005C6112" w:rsidRDefault="005C6112" w:rsidP="006911A4">
            <w:r>
              <w:t>One, and double the length of the frontonasal.</w:t>
            </w:r>
          </w:p>
        </w:tc>
        <w:tc>
          <w:tcPr>
            <w:tcW w:w="3271" w:type="dxa"/>
            <w:shd w:val="clear" w:color="auto" w:fill="D9D9D9" w:themeFill="background1" w:themeFillShade="D9"/>
          </w:tcPr>
          <w:p w14:paraId="61CAEAB7" w14:textId="77777777" w:rsidR="005C6112" w:rsidRDefault="005C6112" w:rsidP="006911A4">
            <w:r>
              <w:t>One, and double the length of the frontonasal</w:t>
            </w:r>
          </w:p>
        </w:tc>
      </w:tr>
      <w:tr w:rsidR="005C6112" w14:paraId="3A8748AD" w14:textId="77777777" w:rsidTr="006911A4">
        <w:tc>
          <w:tcPr>
            <w:tcW w:w="1543" w:type="dxa"/>
          </w:tcPr>
          <w:p w14:paraId="23E1190B" w14:textId="77777777" w:rsidR="005C6112" w:rsidRDefault="005C6112" w:rsidP="006911A4">
            <w:r>
              <w:t>Prefrontal</w:t>
            </w:r>
          </w:p>
        </w:tc>
        <w:tc>
          <w:tcPr>
            <w:tcW w:w="4212" w:type="dxa"/>
          </w:tcPr>
          <w:p w14:paraId="0D8A8B66" w14:textId="12339FDB" w:rsidR="005C6112" w:rsidRDefault="0003628B" w:rsidP="006911A4">
            <w:r>
              <w:t>Absent</w:t>
            </w:r>
          </w:p>
        </w:tc>
        <w:tc>
          <w:tcPr>
            <w:tcW w:w="3271" w:type="dxa"/>
          </w:tcPr>
          <w:p w14:paraId="171277B6" w14:textId="61883CA5" w:rsidR="005C6112" w:rsidRDefault="0003628B" w:rsidP="006911A4">
            <w:r>
              <w:t>Absent</w:t>
            </w:r>
          </w:p>
        </w:tc>
      </w:tr>
      <w:tr w:rsidR="005C6112" w14:paraId="5E43BD8D" w14:textId="77777777" w:rsidTr="006911A4">
        <w:trPr>
          <w:trHeight w:val="519"/>
        </w:trPr>
        <w:tc>
          <w:tcPr>
            <w:tcW w:w="1543" w:type="dxa"/>
            <w:shd w:val="clear" w:color="auto" w:fill="D9D9D9" w:themeFill="background1" w:themeFillShade="D9"/>
          </w:tcPr>
          <w:p w14:paraId="72FBDA3A" w14:textId="77777777" w:rsidR="005C6112" w:rsidRDefault="005C6112" w:rsidP="006911A4">
            <w:r>
              <w:t>Infralabials</w:t>
            </w:r>
          </w:p>
        </w:tc>
        <w:tc>
          <w:tcPr>
            <w:tcW w:w="4212" w:type="dxa"/>
            <w:shd w:val="clear" w:color="auto" w:fill="D9D9D9" w:themeFill="background1" w:themeFillShade="D9"/>
          </w:tcPr>
          <w:p w14:paraId="42EFEAEA" w14:textId="77777777" w:rsidR="005C6112" w:rsidRDefault="005C6112" w:rsidP="006911A4">
            <w:r>
              <w:t xml:space="preserve">Six </w:t>
            </w:r>
          </w:p>
        </w:tc>
        <w:tc>
          <w:tcPr>
            <w:tcW w:w="3271" w:type="dxa"/>
            <w:shd w:val="clear" w:color="auto" w:fill="D9D9D9" w:themeFill="background1" w:themeFillShade="D9"/>
          </w:tcPr>
          <w:p w14:paraId="0913F8FD" w14:textId="77777777" w:rsidR="005C6112" w:rsidRDefault="005C6112" w:rsidP="006911A4">
            <w:r>
              <w:t>Not mentioned on the description</w:t>
            </w:r>
          </w:p>
        </w:tc>
      </w:tr>
      <w:tr w:rsidR="005C6112" w14:paraId="4BF1ECBE" w14:textId="77777777" w:rsidTr="006911A4">
        <w:tc>
          <w:tcPr>
            <w:tcW w:w="1543" w:type="dxa"/>
          </w:tcPr>
          <w:p w14:paraId="67CBBA8A" w14:textId="77777777" w:rsidR="005C6112" w:rsidRDefault="005C6112" w:rsidP="006911A4">
            <w:r>
              <w:t xml:space="preserve">Supralabials </w:t>
            </w:r>
          </w:p>
        </w:tc>
        <w:tc>
          <w:tcPr>
            <w:tcW w:w="4212" w:type="dxa"/>
          </w:tcPr>
          <w:p w14:paraId="0DC024B1" w14:textId="77777777" w:rsidR="005C6112" w:rsidRDefault="005C6112" w:rsidP="006911A4">
            <w:r>
              <w:t xml:space="preserve">Six, with the fifth touching the eye. </w:t>
            </w:r>
          </w:p>
        </w:tc>
        <w:tc>
          <w:tcPr>
            <w:tcW w:w="3271" w:type="dxa"/>
          </w:tcPr>
          <w:p w14:paraId="1F4C44A3" w14:textId="77777777" w:rsidR="005C6112" w:rsidRDefault="005C6112" w:rsidP="006911A4">
            <w:r>
              <w:t>Six, with the fifth touching the eye.</w:t>
            </w:r>
          </w:p>
        </w:tc>
      </w:tr>
      <w:tr w:rsidR="005C6112" w14:paraId="43A437B9" w14:textId="77777777" w:rsidTr="006911A4">
        <w:tc>
          <w:tcPr>
            <w:tcW w:w="1543" w:type="dxa"/>
            <w:shd w:val="clear" w:color="auto" w:fill="D9D9D9" w:themeFill="background1" w:themeFillShade="D9"/>
          </w:tcPr>
          <w:p w14:paraId="1B141276" w14:textId="77777777" w:rsidR="005C6112" w:rsidRDefault="005C6112" w:rsidP="006911A4">
            <w:r>
              <w:t xml:space="preserve">Supraocular </w:t>
            </w:r>
          </w:p>
        </w:tc>
        <w:tc>
          <w:tcPr>
            <w:tcW w:w="4212" w:type="dxa"/>
            <w:shd w:val="clear" w:color="auto" w:fill="D9D9D9" w:themeFill="background1" w:themeFillShade="D9"/>
          </w:tcPr>
          <w:p w14:paraId="6C14FFBF" w14:textId="77777777" w:rsidR="005C6112" w:rsidRDefault="005C6112" w:rsidP="006911A4">
            <w:r>
              <w:t xml:space="preserve">Four </w:t>
            </w:r>
          </w:p>
        </w:tc>
        <w:tc>
          <w:tcPr>
            <w:tcW w:w="3271" w:type="dxa"/>
            <w:shd w:val="clear" w:color="auto" w:fill="D9D9D9" w:themeFill="background1" w:themeFillShade="D9"/>
          </w:tcPr>
          <w:p w14:paraId="7CA43C24" w14:textId="77777777" w:rsidR="005C6112" w:rsidRDefault="005C6112" w:rsidP="006911A4">
            <w:r>
              <w:t>Four</w:t>
            </w:r>
          </w:p>
        </w:tc>
      </w:tr>
      <w:tr w:rsidR="005C6112" w14:paraId="33892C6B" w14:textId="77777777" w:rsidTr="006911A4">
        <w:tc>
          <w:tcPr>
            <w:tcW w:w="1543" w:type="dxa"/>
          </w:tcPr>
          <w:p w14:paraId="0DFA9DC9" w14:textId="77777777" w:rsidR="005C6112" w:rsidRDefault="005C6112" w:rsidP="006911A4">
            <w:r>
              <w:t xml:space="preserve">Preocular </w:t>
            </w:r>
          </w:p>
        </w:tc>
        <w:tc>
          <w:tcPr>
            <w:tcW w:w="4212" w:type="dxa"/>
          </w:tcPr>
          <w:p w14:paraId="6283D8DF" w14:textId="77777777" w:rsidR="005C6112" w:rsidRDefault="005C6112" w:rsidP="006911A4">
            <w:r>
              <w:t>Two</w:t>
            </w:r>
          </w:p>
        </w:tc>
        <w:tc>
          <w:tcPr>
            <w:tcW w:w="3271" w:type="dxa"/>
          </w:tcPr>
          <w:p w14:paraId="7723CD55" w14:textId="77777777" w:rsidR="005C6112" w:rsidRDefault="005C6112" w:rsidP="006911A4">
            <w:r>
              <w:t>Two</w:t>
            </w:r>
          </w:p>
        </w:tc>
      </w:tr>
      <w:tr w:rsidR="005C6112" w14:paraId="5CC802A5" w14:textId="77777777" w:rsidTr="006911A4">
        <w:tc>
          <w:tcPr>
            <w:tcW w:w="1543" w:type="dxa"/>
            <w:shd w:val="clear" w:color="auto" w:fill="D9D9D9" w:themeFill="background1" w:themeFillShade="D9"/>
          </w:tcPr>
          <w:p w14:paraId="3079C623" w14:textId="77777777" w:rsidR="005C6112" w:rsidRDefault="005C6112" w:rsidP="006911A4">
            <w:r>
              <w:t>Postocular</w:t>
            </w:r>
          </w:p>
        </w:tc>
        <w:tc>
          <w:tcPr>
            <w:tcW w:w="4212" w:type="dxa"/>
            <w:shd w:val="clear" w:color="auto" w:fill="D9D9D9" w:themeFill="background1" w:themeFillShade="D9"/>
          </w:tcPr>
          <w:p w14:paraId="4AB2E835" w14:textId="77777777" w:rsidR="005C6112" w:rsidRDefault="005C6112" w:rsidP="006911A4">
            <w:r>
              <w:t>One</w:t>
            </w:r>
          </w:p>
        </w:tc>
        <w:tc>
          <w:tcPr>
            <w:tcW w:w="3271" w:type="dxa"/>
            <w:shd w:val="clear" w:color="auto" w:fill="D9D9D9" w:themeFill="background1" w:themeFillShade="D9"/>
          </w:tcPr>
          <w:p w14:paraId="4C831BA2" w14:textId="77777777" w:rsidR="005C6112" w:rsidRDefault="005C6112" w:rsidP="006911A4">
            <w:r>
              <w:t>One</w:t>
            </w:r>
          </w:p>
        </w:tc>
      </w:tr>
      <w:tr w:rsidR="005C6112" w14:paraId="44941BED" w14:textId="77777777" w:rsidTr="006911A4">
        <w:tc>
          <w:tcPr>
            <w:tcW w:w="1543" w:type="dxa"/>
          </w:tcPr>
          <w:p w14:paraId="001A6A42" w14:textId="77777777" w:rsidR="005C6112" w:rsidRDefault="005C6112" w:rsidP="006911A4">
            <w:r>
              <w:t>Frontoparietal</w:t>
            </w:r>
          </w:p>
        </w:tc>
        <w:tc>
          <w:tcPr>
            <w:tcW w:w="4212" w:type="dxa"/>
          </w:tcPr>
          <w:p w14:paraId="106B1230" w14:textId="428B6699" w:rsidR="005C6112" w:rsidRDefault="0003628B" w:rsidP="006911A4">
            <w:r>
              <w:t>Absent</w:t>
            </w:r>
            <w:r w:rsidR="005C6112">
              <w:t xml:space="preserve"> </w:t>
            </w:r>
          </w:p>
        </w:tc>
        <w:tc>
          <w:tcPr>
            <w:tcW w:w="3271" w:type="dxa"/>
          </w:tcPr>
          <w:p w14:paraId="76A5755B" w14:textId="78EBE18E" w:rsidR="005C6112" w:rsidRDefault="0003628B" w:rsidP="006911A4">
            <w:r>
              <w:t>Absent</w:t>
            </w:r>
          </w:p>
        </w:tc>
      </w:tr>
      <w:tr w:rsidR="005C6112" w14:paraId="2C76B677" w14:textId="77777777" w:rsidTr="006911A4">
        <w:tc>
          <w:tcPr>
            <w:tcW w:w="1543" w:type="dxa"/>
            <w:shd w:val="clear" w:color="auto" w:fill="D9D9D9" w:themeFill="background1" w:themeFillShade="D9"/>
          </w:tcPr>
          <w:p w14:paraId="0100267F" w14:textId="77777777" w:rsidR="005C6112" w:rsidRDefault="005C6112" w:rsidP="006911A4">
            <w:r>
              <w:t xml:space="preserve">Interparietal </w:t>
            </w:r>
          </w:p>
        </w:tc>
        <w:tc>
          <w:tcPr>
            <w:tcW w:w="4212" w:type="dxa"/>
            <w:shd w:val="clear" w:color="auto" w:fill="D9D9D9" w:themeFill="background1" w:themeFillShade="D9"/>
          </w:tcPr>
          <w:p w14:paraId="7DD18FFA" w14:textId="3C8C0069" w:rsidR="005C6112" w:rsidRDefault="005C6112" w:rsidP="006911A4">
            <w:r>
              <w:t xml:space="preserve">One with an </w:t>
            </w:r>
            <w:r w:rsidR="00D214EC">
              <w:t>triangular</w:t>
            </w:r>
            <w:r>
              <w:t xml:space="preserve"> </w:t>
            </w:r>
            <w:r w:rsidR="0003628B">
              <w:t xml:space="preserve">shape and </w:t>
            </w:r>
            <w:r>
              <w:t>with a pineal eye.</w:t>
            </w:r>
          </w:p>
        </w:tc>
        <w:tc>
          <w:tcPr>
            <w:tcW w:w="3271" w:type="dxa"/>
            <w:shd w:val="clear" w:color="auto" w:fill="D9D9D9" w:themeFill="background1" w:themeFillShade="D9"/>
          </w:tcPr>
          <w:p w14:paraId="6B8D72B7" w14:textId="7FD3878E" w:rsidR="005C6112" w:rsidRDefault="005C6112" w:rsidP="006911A4">
            <w:r>
              <w:t xml:space="preserve">One with an angular </w:t>
            </w:r>
            <w:r w:rsidR="0003628B">
              <w:t>shape</w:t>
            </w:r>
          </w:p>
        </w:tc>
      </w:tr>
      <w:tr w:rsidR="005C6112" w14:paraId="343C8C1B" w14:textId="77777777" w:rsidTr="006911A4">
        <w:tc>
          <w:tcPr>
            <w:tcW w:w="1543" w:type="dxa"/>
          </w:tcPr>
          <w:p w14:paraId="6142C0EE" w14:textId="77777777" w:rsidR="005C6112" w:rsidRDefault="005C6112" w:rsidP="006911A4">
            <w:r>
              <w:t xml:space="preserve">Parietal </w:t>
            </w:r>
          </w:p>
        </w:tc>
        <w:tc>
          <w:tcPr>
            <w:tcW w:w="4212" w:type="dxa"/>
          </w:tcPr>
          <w:p w14:paraId="58F05229" w14:textId="77777777" w:rsidR="005C6112" w:rsidRDefault="005C6112" w:rsidP="006911A4">
            <w:r>
              <w:t>One</w:t>
            </w:r>
          </w:p>
        </w:tc>
        <w:tc>
          <w:tcPr>
            <w:tcW w:w="3271" w:type="dxa"/>
          </w:tcPr>
          <w:p w14:paraId="168CD7B9" w14:textId="77777777" w:rsidR="005C6112" w:rsidRDefault="005C6112" w:rsidP="006911A4">
            <w:r>
              <w:t>Not mentioned on the description</w:t>
            </w:r>
          </w:p>
        </w:tc>
      </w:tr>
      <w:tr w:rsidR="005C6112" w14:paraId="5CC82057" w14:textId="77777777" w:rsidTr="006911A4">
        <w:tc>
          <w:tcPr>
            <w:tcW w:w="1543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1D7AE9E" w14:textId="77777777" w:rsidR="005C6112" w:rsidRDefault="005C6112" w:rsidP="006911A4">
            <w:r>
              <w:t xml:space="preserve">Supraciliary </w:t>
            </w:r>
          </w:p>
        </w:tc>
        <w:tc>
          <w:tcPr>
            <w:tcW w:w="421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A52AFD4" w14:textId="77777777" w:rsidR="005C6112" w:rsidRDefault="005C6112" w:rsidP="006911A4">
            <w:r>
              <w:t>Six</w:t>
            </w:r>
          </w:p>
        </w:tc>
        <w:tc>
          <w:tcPr>
            <w:tcW w:w="3271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13015FB" w14:textId="77777777" w:rsidR="005C6112" w:rsidRDefault="005C6112" w:rsidP="006911A4">
            <w:r>
              <w:t>Six</w:t>
            </w:r>
          </w:p>
        </w:tc>
      </w:tr>
    </w:tbl>
    <w:p w14:paraId="4F7770FB" w14:textId="77777777" w:rsidR="00A03193" w:rsidRDefault="00A03193">
      <w:pPr>
        <w:rPr>
          <w:lang w:val="en-GB"/>
        </w:rPr>
      </w:pPr>
    </w:p>
    <w:bookmarkEnd w:id="0"/>
    <w:p w14:paraId="37C90E35" w14:textId="77777777" w:rsidR="00A03193" w:rsidRPr="007F25D9" w:rsidRDefault="00A03193">
      <w:pPr>
        <w:rPr>
          <w:lang w:val="en-GB"/>
        </w:rPr>
      </w:pPr>
    </w:p>
    <w:sectPr w:rsidR="00A03193" w:rsidRPr="007F25D9" w:rsidSect="003158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25D9"/>
    <w:rsid w:val="0003628B"/>
    <w:rsid w:val="000508E2"/>
    <w:rsid w:val="00056A36"/>
    <w:rsid w:val="00075995"/>
    <w:rsid w:val="00077E9D"/>
    <w:rsid w:val="00087646"/>
    <w:rsid w:val="000D75C6"/>
    <w:rsid w:val="00110D1E"/>
    <w:rsid w:val="001239CD"/>
    <w:rsid w:val="00166A38"/>
    <w:rsid w:val="001B4B37"/>
    <w:rsid w:val="001D1784"/>
    <w:rsid w:val="002157E2"/>
    <w:rsid w:val="00220A32"/>
    <w:rsid w:val="002403D3"/>
    <w:rsid w:val="0028214F"/>
    <w:rsid w:val="002A7D1C"/>
    <w:rsid w:val="002B42B7"/>
    <w:rsid w:val="002F05C2"/>
    <w:rsid w:val="00314AF4"/>
    <w:rsid w:val="0031558B"/>
    <w:rsid w:val="0031584E"/>
    <w:rsid w:val="003510AF"/>
    <w:rsid w:val="00363C1B"/>
    <w:rsid w:val="00383951"/>
    <w:rsid w:val="0039056B"/>
    <w:rsid w:val="00396244"/>
    <w:rsid w:val="003B5813"/>
    <w:rsid w:val="003E7B83"/>
    <w:rsid w:val="00420295"/>
    <w:rsid w:val="00494E0F"/>
    <w:rsid w:val="0049791E"/>
    <w:rsid w:val="004B54B7"/>
    <w:rsid w:val="004C4CDF"/>
    <w:rsid w:val="004C7B7C"/>
    <w:rsid w:val="004E0E2A"/>
    <w:rsid w:val="00540227"/>
    <w:rsid w:val="005C4EF0"/>
    <w:rsid w:val="005C59CF"/>
    <w:rsid w:val="005C6112"/>
    <w:rsid w:val="005C7147"/>
    <w:rsid w:val="005E272F"/>
    <w:rsid w:val="006155F5"/>
    <w:rsid w:val="00640144"/>
    <w:rsid w:val="00645BC6"/>
    <w:rsid w:val="006A6AB8"/>
    <w:rsid w:val="006C05A6"/>
    <w:rsid w:val="006D619B"/>
    <w:rsid w:val="006E1A6F"/>
    <w:rsid w:val="006F168E"/>
    <w:rsid w:val="00735027"/>
    <w:rsid w:val="00784AC8"/>
    <w:rsid w:val="007F25D9"/>
    <w:rsid w:val="007F51FD"/>
    <w:rsid w:val="00812E76"/>
    <w:rsid w:val="00831C3D"/>
    <w:rsid w:val="00866DA2"/>
    <w:rsid w:val="00884744"/>
    <w:rsid w:val="00885642"/>
    <w:rsid w:val="00890631"/>
    <w:rsid w:val="008B7780"/>
    <w:rsid w:val="008D0A50"/>
    <w:rsid w:val="008D6B22"/>
    <w:rsid w:val="008E58F1"/>
    <w:rsid w:val="008F130F"/>
    <w:rsid w:val="009371EC"/>
    <w:rsid w:val="00945795"/>
    <w:rsid w:val="00970DF0"/>
    <w:rsid w:val="009A1BDE"/>
    <w:rsid w:val="009C5C47"/>
    <w:rsid w:val="00A00F01"/>
    <w:rsid w:val="00A014AE"/>
    <w:rsid w:val="00A03193"/>
    <w:rsid w:val="00A274E9"/>
    <w:rsid w:val="00AD6BC7"/>
    <w:rsid w:val="00AE17A3"/>
    <w:rsid w:val="00B159EF"/>
    <w:rsid w:val="00B56763"/>
    <w:rsid w:val="00B9740F"/>
    <w:rsid w:val="00BD1E63"/>
    <w:rsid w:val="00BE11FB"/>
    <w:rsid w:val="00BE4EE6"/>
    <w:rsid w:val="00C11E02"/>
    <w:rsid w:val="00C156DA"/>
    <w:rsid w:val="00C4554C"/>
    <w:rsid w:val="00C60BC7"/>
    <w:rsid w:val="00C64510"/>
    <w:rsid w:val="00C7785E"/>
    <w:rsid w:val="00C80CE9"/>
    <w:rsid w:val="00C87B7D"/>
    <w:rsid w:val="00CB7DE3"/>
    <w:rsid w:val="00D1680A"/>
    <w:rsid w:val="00D210FD"/>
    <w:rsid w:val="00D214EC"/>
    <w:rsid w:val="00D24309"/>
    <w:rsid w:val="00D3570F"/>
    <w:rsid w:val="00D410C8"/>
    <w:rsid w:val="00D73A34"/>
    <w:rsid w:val="00DD7A60"/>
    <w:rsid w:val="00E11A8B"/>
    <w:rsid w:val="00E17CD6"/>
    <w:rsid w:val="00E2786E"/>
    <w:rsid w:val="00E335C1"/>
    <w:rsid w:val="00E67999"/>
    <w:rsid w:val="00E7380E"/>
    <w:rsid w:val="00E851D5"/>
    <w:rsid w:val="00F076C8"/>
    <w:rsid w:val="00F07925"/>
    <w:rsid w:val="00FA4A89"/>
    <w:rsid w:val="00FD54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022814"/>
  <w15:chartTrackingRefBased/>
  <w15:docId w15:val="{FE65BEB0-E576-444E-B0F4-FD8F69613F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sv-S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25D9"/>
    <w:rPr>
      <w:rFonts w:ascii="Times New Roman" w:eastAsia="Times New Roman" w:hAnsi="Times New Roman" w:cs="Times New Roman"/>
      <w:lang w:val="pt-PT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Revision">
    <w:name w:val="Revision"/>
    <w:hidden/>
    <w:uiPriority w:val="99"/>
    <w:semiHidden/>
    <w:rsid w:val="00C60BC7"/>
  </w:style>
  <w:style w:type="paragraph" w:styleId="Caption">
    <w:name w:val="caption"/>
    <w:basedOn w:val="Normal"/>
    <w:next w:val="Normal"/>
    <w:uiPriority w:val="35"/>
    <w:unhideWhenUsed/>
    <w:qFormat/>
    <w:rsid w:val="007F25D9"/>
    <w:pPr>
      <w:spacing w:after="200"/>
    </w:pPr>
    <w:rPr>
      <w:i/>
      <w:iCs/>
      <w:color w:val="44546A" w:themeColor="text2"/>
      <w:sz w:val="18"/>
      <w:szCs w:val="18"/>
    </w:rPr>
  </w:style>
  <w:style w:type="character" w:styleId="LineNumber">
    <w:name w:val="line number"/>
    <w:basedOn w:val="DefaultParagraphFont"/>
    <w:uiPriority w:val="99"/>
    <w:semiHidden/>
    <w:unhideWhenUsed/>
    <w:rsid w:val="007F25D9"/>
  </w:style>
  <w:style w:type="character" w:styleId="Hyperlink">
    <w:name w:val="Hyperlink"/>
    <w:basedOn w:val="DefaultParagraphFont"/>
    <w:uiPriority w:val="99"/>
    <w:unhideWhenUsed/>
    <w:rsid w:val="00B159EF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B159EF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rsid w:val="00A03193"/>
    <w:rPr>
      <w:rFonts w:ascii="Calibri" w:eastAsia="SimSun" w:hAnsi="Calibri" w:cs="Times New Roman"/>
      <w:sz w:val="20"/>
      <w:szCs w:val="20"/>
      <w:lang w:val="en-US"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A0319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0319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03193"/>
    <w:rPr>
      <w:rFonts w:ascii="Times New Roman" w:eastAsia="Times New Roman" w:hAnsi="Times New Roman" w:cs="Times New Roman"/>
      <w:sz w:val="20"/>
      <w:szCs w:val="20"/>
      <w:lang w:val="pt-PT"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0319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03193"/>
    <w:rPr>
      <w:rFonts w:ascii="Times New Roman" w:eastAsia="Times New Roman" w:hAnsi="Times New Roman" w:cs="Times New Roman"/>
      <w:b/>
      <w:bCs/>
      <w:sz w:val="20"/>
      <w:szCs w:val="20"/>
      <w:lang w:val="pt-PT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411</Words>
  <Characters>2347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Harith Farooq</dc:creator>
  <cp:keywords/>
  <dc:description/>
  <cp:lastModifiedBy>Ramya M.</cp:lastModifiedBy>
  <cp:revision>3</cp:revision>
  <dcterms:created xsi:type="dcterms:W3CDTF">2023-04-18T07:26:00Z</dcterms:created>
  <dcterms:modified xsi:type="dcterms:W3CDTF">2023-07-06T11:35:00Z</dcterms:modified>
</cp:coreProperties>
</file>