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2B5D" w:rsidRPr="006E374F" w:rsidRDefault="00862B5D" w:rsidP="00862B5D">
      <w:pPr>
        <w:rPr>
          <w:b/>
        </w:rPr>
      </w:pPr>
      <w:r>
        <w:rPr>
          <w:b/>
        </w:rPr>
        <w:t>S1 Table</w:t>
      </w:r>
      <w:r w:rsidRPr="006E374F">
        <w:rPr>
          <w:b/>
        </w:rPr>
        <w:t>. Bacterial diversity</w:t>
      </w:r>
    </w:p>
    <w:tbl>
      <w:tblPr>
        <w:tblW w:w="781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0"/>
        <w:gridCol w:w="1102"/>
        <w:gridCol w:w="1000"/>
        <w:gridCol w:w="1001"/>
        <w:gridCol w:w="1141"/>
        <w:gridCol w:w="1134"/>
        <w:gridCol w:w="1134"/>
      </w:tblGrid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Sample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Richness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Shannon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Simpson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Inverse </w:t>
            </w:r>
          </w:p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Simpson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Pielou's</w:t>
            </w:r>
            <w:proofErr w:type="spellEnd"/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</w:t>
            </w:r>
          </w:p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proofErr w:type="gramStart"/>
            <w:r w:rsidRPr="00AE324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evenness</w:t>
            </w:r>
            <w:proofErr w:type="gramEnd"/>
          </w:p>
        </w:tc>
        <w:tc>
          <w:tcPr>
            <w:tcW w:w="1134" w:type="dxa"/>
          </w:tcPr>
          <w:p w:rsidR="00862B5D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Good’s </w:t>
            </w:r>
          </w:p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coverage</w:t>
            </w:r>
            <w:proofErr w:type="gramEnd"/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S1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4.32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0.98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52.09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77.90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82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S2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3.59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0.94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17.44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71.13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87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S3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4.57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0.99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75.99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80.32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80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S4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129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4.38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0.98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44.99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87.34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81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S5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3.86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0.95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20.40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77.76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87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lef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Mean 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 SE</w:t>
            </w:r>
          </w:p>
        </w:tc>
        <w:tc>
          <w:tcPr>
            <w:tcW w:w="110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112.2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6.6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0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4.1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0.2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00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1.0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0.01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1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42.2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11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78.9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2.6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tcBorders>
              <w:right w:val="nil"/>
            </w:tcBorders>
            <w:shd w:val="clear" w:color="auto" w:fill="auto"/>
            <w:noWrap/>
            <w:vAlign w:val="bottom"/>
          </w:tcPr>
          <w:p w:rsidR="00862B5D" w:rsidRPr="00AE324E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862B5D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0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862B5D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862B5D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862B5D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noWrap/>
            <w:vAlign w:val="bottom"/>
          </w:tcPr>
          <w:p w:rsidR="00862B5D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:rsidR="00862B5D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3.49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0.96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22.88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48.02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87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2a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2.91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8.11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46.86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2b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3.25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0.94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17.85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39.01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98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0F4E95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0F4E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3a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3.71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0.96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24.58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324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54.16</w:t>
            </w:r>
          </w:p>
        </w:tc>
        <w:tc>
          <w:tcPr>
            <w:tcW w:w="1134" w:type="dxa"/>
          </w:tcPr>
          <w:p w:rsidR="00862B5D" w:rsidRPr="00AE324E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862B5D" w:rsidRPr="00364F4A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:rsidR="00862B5D" w:rsidRPr="00364F4A" w:rsidRDefault="00862B5D" w:rsidP="002343DE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</w:t>
            </w:r>
            <w:r w:rsidRPr="00364F4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3b</w:t>
            </w:r>
          </w:p>
        </w:tc>
        <w:tc>
          <w:tcPr>
            <w:tcW w:w="1102" w:type="dxa"/>
            <w:shd w:val="clear" w:color="auto" w:fill="auto"/>
            <w:noWrap/>
            <w:vAlign w:val="bottom"/>
            <w:hideMark/>
          </w:tcPr>
          <w:p w:rsidR="00862B5D" w:rsidRPr="00364F4A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F4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:rsidR="00862B5D" w:rsidRPr="00364F4A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F4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2.19</w:t>
            </w:r>
          </w:p>
        </w:tc>
        <w:tc>
          <w:tcPr>
            <w:tcW w:w="1001" w:type="dxa"/>
            <w:shd w:val="clear" w:color="auto" w:fill="auto"/>
            <w:noWrap/>
            <w:vAlign w:val="bottom"/>
            <w:hideMark/>
          </w:tcPr>
          <w:p w:rsidR="00862B5D" w:rsidRPr="00364F4A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F4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862B5D" w:rsidRPr="00364F4A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F4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4.43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862B5D" w:rsidRPr="00364F4A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F4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44.62</w:t>
            </w:r>
          </w:p>
        </w:tc>
        <w:tc>
          <w:tcPr>
            <w:tcW w:w="1134" w:type="dxa"/>
          </w:tcPr>
          <w:p w:rsidR="00862B5D" w:rsidRPr="00364F4A" w:rsidRDefault="00862B5D" w:rsidP="002343DE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862B5D" w:rsidRPr="00AE324E" w:rsidTr="002343DE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lef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Mean 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 xml:space="preserve"> SE</w:t>
            </w:r>
          </w:p>
        </w:tc>
        <w:tc>
          <w:tcPr>
            <w:tcW w:w="1102" w:type="dxa"/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52.4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6.1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3.1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0.3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001" w:type="dxa"/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0.9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0.03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141" w:type="dxa"/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15.6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4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46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sym w:font="Symbol" w:char="F0B1"/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  <w:t>2.4</w:t>
            </w:r>
            <w:r w:rsidRPr="009130F7"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134" w:type="dxa"/>
          </w:tcPr>
          <w:p w:rsidR="00862B5D" w:rsidRPr="009130F7" w:rsidRDefault="00862B5D" w:rsidP="002343DE">
            <w:pPr>
              <w:jc w:val="right"/>
              <w:rPr>
                <w:rFonts w:ascii="Calibri" w:eastAsia="Times New Roman" w:hAnsi="Calibri" w:cs="Times New Roman"/>
                <w:i/>
                <w:color w:val="000000"/>
                <w:sz w:val="20"/>
                <w:szCs w:val="20"/>
              </w:rPr>
            </w:pPr>
          </w:p>
        </w:tc>
      </w:tr>
    </w:tbl>
    <w:p w:rsidR="00862B5D" w:rsidRPr="00EA440D" w:rsidRDefault="00862B5D" w:rsidP="00862B5D">
      <w:pPr>
        <w:ind w:right="470"/>
        <w:rPr>
          <w:sz w:val="22"/>
          <w:szCs w:val="22"/>
        </w:rPr>
      </w:pPr>
      <w:r w:rsidRPr="00EA440D">
        <w:rPr>
          <w:sz w:val="22"/>
          <w:szCs w:val="22"/>
        </w:rPr>
        <w:t xml:space="preserve">Different letters indicate that the differences in mean </w:t>
      </w:r>
      <w:r>
        <w:rPr>
          <w:sz w:val="22"/>
          <w:szCs w:val="22"/>
        </w:rPr>
        <w:t xml:space="preserve">between rhizosphere (R) and bulk soil (S) samples </w:t>
      </w:r>
      <w:r w:rsidRPr="00EA440D">
        <w:rPr>
          <w:sz w:val="22"/>
          <w:szCs w:val="22"/>
        </w:rPr>
        <w:t>were significant (Paired t-test, P&lt;0.05)</w:t>
      </w:r>
      <w:r>
        <w:rPr>
          <w:sz w:val="22"/>
          <w:szCs w:val="22"/>
        </w:rPr>
        <w:t>.</w:t>
      </w:r>
    </w:p>
    <w:p w:rsidR="007E6753" w:rsidRDefault="007E6753">
      <w:bookmarkStart w:id="0" w:name="_GoBack"/>
      <w:bookmarkEnd w:id="0"/>
    </w:p>
    <w:sectPr w:rsidR="007E6753" w:rsidSect="00736C5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ymbol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B5D"/>
    <w:rsid w:val="00736C51"/>
    <w:rsid w:val="00754C2C"/>
    <w:rsid w:val="007E6753"/>
    <w:rsid w:val="00862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D08E6E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2B5D"/>
    <w:pPr>
      <w:jc w:val="both"/>
    </w:pPr>
    <w:rPr>
      <w:rFonts w:ascii="Times New Roman" w:hAnsi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2B5D"/>
    <w:pPr>
      <w:jc w:val="both"/>
    </w:pPr>
    <w:rPr>
      <w:rFonts w:ascii="Times New Roman" w:hAnsi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610</Characters>
  <Application>Microsoft Macintosh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 Valverde Portal</dc:creator>
  <cp:keywords/>
  <dc:description/>
  <cp:lastModifiedBy>Angel Valverde Portal</cp:lastModifiedBy>
  <cp:revision>1</cp:revision>
  <dcterms:created xsi:type="dcterms:W3CDTF">2016-03-10T07:16:00Z</dcterms:created>
  <dcterms:modified xsi:type="dcterms:W3CDTF">2016-03-10T07:17:00Z</dcterms:modified>
</cp:coreProperties>
</file>