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1474F" w14:textId="555D46DB" w:rsidR="00165650" w:rsidRPr="00100BBF" w:rsidRDefault="00165650" w:rsidP="00165650">
      <w:pPr>
        <w:spacing w:line="480" w:lineRule="auto"/>
        <w:rPr>
          <w:bCs/>
        </w:rPr>
      </w:pPr>
      <w:r>
        <w:rPr>
          <w:b/>
          <w:bCs/>
        </w:rPr>
        <w:t>Supporting Table 4</w:t>
      </w:r>
      <w:r w:rsidRPr="00F2046E">
        <w:rPr>
          <w:b/>
          <w:bCs/>
        </w:rPr>
        <w:t xml:space="preserve">: </w:t>
      </w:r>
      <w:r w:rsidRPr="00F2046E">
        <w:rPr>
          <w:bCs/>
        </w:rPr>
        <w:t>Univariate MR-QAP</w:t>
      </w:r>
      <w:r>
        <w:rPr>
          <w:bCs/>
        </w:rPr>
        <w:t>s</w:t>
      </w:r>
      <w:r w:rsidRPr="00F2046E">
        <w:rPr>
          <w:bCs/>
        </w:rPr>
        <w:t xml:space="preserve"> to examine within-group effects of kinship (Wang's relatedness coefficient) on the degree of Jaccard pairwise </w:t>
      </w:r>
      <w:r w:rsidRPr="00F2046E">
        <w:rPr>
          <w:i/>
          <w:iCs/>
        </w:rPr>
        <w:sym w:font="Symbol" w:char="F062"/>
      </w:r>
      <w:r w:rsidRPr="00F2046E">
        <w:rPr>
          <w:bCs/>
        </w:rPr>
        <w:t>-diversity similarity in bacterial community composition (ASV abundance and diversity).</w:t>
      </w:r>
    </w:p>
    <w:tbl>
      <w:tblPr>
        <w:tblW w:w="2743" w:type="pct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3"/>
        <w:gridCol w:w="1832"/>
      </w:tblGrid>
      <w:tr w:rsidR="00165650" w:rsidRPr="00F2046E" w14:paraId="35A1BD68" w14:textId="77777777" w:rsidTr="00A56BA4">
        <w:trPr>
          <w:trHeight w:val="624"/>
          <w:jc w:val="center"/>
        </w:trPr>
        <w:tc>
          <w:tcPr>
            <w:tcW w:w="3216" w:type="pct"/>
            <w:shd w:val="clear" w:color="auto" w:fill="auto"/>
            <w:noWrap/>
            <w:hideMark/>
          </w:tcPr>
          <w:p w14:paraId="28896BA8" w14:textId="77777777" w:rsidR="00165650" w:rsidRPr="00F2046E" w:rsidRDefault="00165650" w:rsidP="00A56BA4">
            <w:pPr>
              <w:rPr>
                <w:color w:val="000000"/>
              </w:rPr>
            </w:pPr>
            <w:r w:rsidRPr="00F2046E">
              <w:rPr>
                <w:color w:val="000000"/>
              </w:rPr>
              <w:t xml:space="preserve">Study period &amp; group </w:t>
            </w:r>
          </w:p>
        </w:tc>
        <w:tc>
          <w:tcPr>
            <w:tcW w:w="1784" w:type="pct"/>
            <w:shd w:val="clear" w:color="auto" w:fill="auto"/>
            <w:noWrap/>
            <w:hideMark/>
          </w:tcPr>
          <w:p w14:paraId="3AF3CA39" w14:textId="77777777" w:rsidR="00165650" w:rsidRPr="00F2046E" w:rsidRDefault="00165650" w:rsidP="00A56BA4">
            <w:pPr>
              <w:rPr>
                <w:color w:val="000000"/>
              </w:rPr>
            </w:pPr>
            <w:r w:rsidRPr="00F2046E">
              <w:rPr>
                <w:i/>
                <w:iCs/>
              </w:rPr>
              <w:sym w:font="Symbol" w:char="F062"/>
            </w:r>
            <w:r w:rsidRPr="00F2046E">
              <w:rPr>
                <w:color w:val="000000"/>
              </w:rPr>
              <w:t xml:space="preserve"> (</w:t>
            </w:r>
            <w:proofErr w:type="gramStart"/>
            <w:r w:rsidRPr="00F2046E">
              <w:rPr>
                <w:color w:val="000000"/>
              </w:rPr>
              <w:t>from</w:t>
            </w:r>
            <w:proofErr w:type="gramEnd"/>
            <w:r>
              <w:rPr>
                <w:color w:val="000000"/>
              </w:rPr>
              <w:t xml:space="preserve"> each</w:t>
            </w:r>
            <w:r w:rsidRPr="00F2046E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MR-QAP</w:t>
            </w:r>
            <w:r w:rsidRPr="00F2046E">
              <w:rPr>
                <w:color w:val="000000"/>
              </w:rPr>
              <w:t>)</w:t>
            </w:r>
          </w:p>
        </w:tc>
      </w:tr>
      <w:tr w:rsidR="00165650" w:rsidRPr="00F2046E" w14:paraId="68794398" w14:textId="77777777" w:rsidTr="00A56BA4">
        <w:trPr>
          <w:trHeight w:val="326"/>
          <w:jc w:val="center"/>
        </w:trPr>
        <w:tc>
          <w:tcPr>
            <w:tcW w:w="3216" w:type="pct"/>
            <w:shd w:val="clear" w:color="auto" w:fill="auto"/>
            <w:noWrap/>
          </w:tcPr>
          <w:p w14:paraId="18EC0A50" w14:textId="77777777" w:rsidR="00165650" w:rsidRPr="00F2046E" w:rsidRDefault="00165650" w:rsidP="00A56BA4">
            <w:pPr>
              <w:rPr>
                <w:color w:val="000000"/>
              </w:rPr>
            </w:pPr>
            <w:r w:rsidRPr="00F2046E">
              <w:rPr>
                <w:color w:val="000000"/>
              </w:rPr>
              <w:t>2006-2007: Group I</w:t>
            </w:r>
          </w:p>
        </w:tc>
        <w:tc>
          <w:tcPr>
            <w:tcW w:w="1784" w:type="pct"/>
            <w:shd w:val="clear" w:color="auto" w:fill="auto"/>
            <w:noWrap/>
          </w:tcPr>
          <w:p w14:paraId="32545623" w14:textId="77777777" w:rsidR="00165650" w:rsidRPr="00AB3F7D" w:rsidRDefault="00165650" w:rsidP="00A56BA4">
            <w:pPr>
              <w:rPr>
                <w:color w:val="000000"/>
              </w:rPr>
            </w:pPr>
            <w:r w:rsidRPr="00AB3F7D">
              <w:rPr>
                <w:color w:val="000000"/>
              </w:rPr>
              <w:t>0.26**</w:t>
            </w:r>
          </w:p>
        </w:tc>
      </w:tr>
      <w:tr w:rsidR="00165650" w:rsidRPr="00F2046E" w14:paraId="68C99912" w14:textId="77777777" w:rsidTr="00A56BA4">
        <w:trPr>
          <w:trHeight w:val="326"/>
          <w:jc w:val="center"/>
        </w:trPr>
        <w:tc>
          <w:tcPr>
            <w:tcW w:w="3216" w:type="pct"/>
            <w:shd w:val="clear" w:color="auto" w:fill="auto"/>
            <w:noWrap/>
          </w:tcPr>
          <w:p w14:paraId="0F2317FB" w14:textId="77777777" w:rsidR="00165650" w:rsidRPr="00F2046E" w:rsidRDefault="00165650" w:rsidP="00A56BA4">
            <w:pPr>
              <w:rPr>
                <w:color w:val="000000"/>
              </w:rPr>
            </w:pPr>
            <w:r w:rsidRPr="00F2046E">
              <w:rPr>
                <w:color w:val="000000"/>
              </w:rPr>
              <w:t>2006-2007: Group II</w:t>
            </w:r>
          </w:p>
        </w:tc>
        <w:tc>
          <w:tcPr>
            <w:tcW w:w="1784" w:type="pct"/>
            <w:shd w:val="clear" w:color="auto" w:fill="auto"/>
            <w:noWrap/>
          </w:tcPr>
          <w:p w14:paraId="505BB207" w14:textId="77777777" w:rsidR="00165650" w:rsidRPr="00AB3F7D" w:rsidRDefault="00165650" w:rsidP="00A56BA4">
            <w:pPr>
              <w:rPr>
                <w:color w:val="000000"/>
              </w:rPr>
            </w:pPr>
            <w:r w:rsidRPr="00AB3F7D">
              <w:rPr>
                <w:color w:val="000000"/>
              </w:rPr>
              <w:t>0.13*</w:t>
            </w:r>
          </w:p>
        </w:tc>
      </w:tr>
      <w:tr w:rsidR="00165650" w:rsidRPr="00F2046E" w14:paraId="7243F508" w14:textId="77777777" w:rsidTr="00A56BA4">
        <w:trPr>
          <w:trHeight w:val="326"/>
          <w:jc w:val="center"/>
        </w:trPr>
        <w:tc>
          <w:tcPr>
            <w:tcW w:w="3216" w:type="pct"/>
            <w:shd w:val="clear" w:color="auto" w:fill="auto"/>
            <w:noWrap/>
          </w:tcPr>
          <w:p w14:paraId="19024246" w14:textId="77777777" w:rsidR="00165650" w:rsidRPr="00F2046E" w:rsidRDefault="00165650" w:rsidP="00A56BA4">
            <w:pPr>
              <w:rPr>
                <w:b/>
                <w:bCs/>
                <w:color w:val="000000"/>
              </w:rPr>
            </w:pPr>
            <w:r w:rsidRPr="00F2046E">
              <w:rPr>
                <w:color w:val="000000"/>
              </w:rPr>
              <w:t>2006-2007: Group III</w:t>
            </w:r>
          </w:p>
        </w:tc>
        <w:tc>
          <w:tcPr>
            <w:tcW w:w="1784" w:type="pct"/>
            <w:shd w:val="clear" w:color="auto" w:fill="auto"/>
            <w:noWrap/>
          </w:tcPr>
          <w:p w14:paraId="06B53F24" w14:textId="77777777" w:rsidR="00165650" w:rsidRPr="00AB3F7D" w:rsidRDefault="00165650" w:rsidP="00A56BA4">
            <w:pPr>
              <w:rPr>
                <w:color w:val="000000"/>
              </w:rPr>
            </w:pPr>
            <w:r w:rsidRPr="00AB3F7D">
              <w:rPr>
                <w:color w:val="000000"/>
              </w:rPr>
              <w:t>0.11(*)</w:t>
            </w:r>
          </w:p>
        </w:tc>
      </w:tr>
      <w:tr w:rsidR="00165650" w:rsidRPr="00F2046E" w14:paraId="0D25B39B" w14:textId="77777777" w:rsidTr="00A56BA4">
        <w:trPr>
          <w:trHeight w:val="326"/>
          <w:jc w:val="center"/>
        </w:trPr>
        <w:tc>
          <w:tcPr>
            <w:tcW w:w="3216" w:type="pct"/>
            <w:shd w:val="clear" w:color="auto" w:fill="auto"/>
            <w:noWrap/>
          </w:tcPr>
          <w:p w14:paraId="341C3383" w14:textId="77777777" w:rsidR="00165650" w:rsidRPr="00F2046E" w:rsidRDefault="00165650" w:rsidP="00A56BA4">
            <w:pPr>
              <w:rPr>
                <w:b/>
                <w:bCs/>
                <w:color w:val="000000"/>
              </w:rPr>
            </w:pPr>
            <w:r w:rsidRPr="00F2046E">
              <w:rPr>
                <w:color w:val="000000"/>
              </w:rPr>
              <w:t>2006-2007: Group IV</w:t>
            </w:r>
          </w:p>
        </w:tc>
        <w:tc>
          <w:tcPr>
            <w:tcW w:w="1784" w:type="pct"/>
            <w:shd w:val="clear" w:color="auto" w:fill="auto"/>
            <w:noWrap/>
          </w:tcPr>
          <w:p w14:paraId="38F0E8F4" w14:textId="77777777" w:rsidR="00165650" w:rsidRPr="00AB3F7D" w:rsidRDefault="00165650" w:rsidP="00A56BA4">
            <w:pPr>
              <w:rPr>
                <w:color w:val="000000"/>
              </w:rPr>
            </w:pPr>
            <w:r w:rsidRPr="00AB3F7D">
              <w:rPr>
                <w:color w:val="000000"/>
              </w:rPr>
              <w:t>0.03</w:t>
            </w:r>
          </w:p>
        </w:tc>
      </w:tr>
      <w:tr w:rsidR="00165650" w:rsidRPr="00F2046E" w14:paraId="1C33830C" w14:textId="77777777" w:rsidTr="00A56BA4">
        <w:trPr>
          <w:trHeight w:val="326"/>
          <w:jc w:val="center"/>
        </w:trPr>
        <w:tc>
          <w:tcPr>
            <w:tcW w:w="3216" w:type="pct"/>
            <w:shd w:val="clear" w:color="auto" w:fill="auto"/>
            <w:noWrap/>
          </w:tcPr>
          <w:p w14:paraId="7A68086A" w14:textId="77777777" w:rsidR="00165650" w:rsidRPr="00F2046E" w:rsidRDefault="00165650" w:rsidP="00A56BA4">
            <w:pPr>
              <w:rPr>
                <w:b/>
                <w:bCs/>
                <w:color w:val="000000"/>
              </w:rPr>
            </w:pPr>
            <w:r w:rsidRPr="00F2046E">
              <w:rPr>
                <w:color w:val="000000"/>
              </w:rPr>
              <w:t>2014-2015: Group V</w:t>
            </w:r>
          </w:p>
        </w:tc>
        <w:tc>
          <w:tcPr>
            <w:tcW w:w="1784" w:type="pct"/>
            <w:shd w:val="clear" w:color="auto" w:fill="auto"/>
            <w:noWrap/>
          </w:tcPr>
          <w:p w14:paraId="0417B2D0" w14:textId="77777777" w:rsidR="00165650" w:rsidRPr="00AB3F7D" w:rsidRDefault="00165650" w:rsidP="00A56BA4">
            <w:pPr>
              <w:rPr>
                <w:color w:val="000000"/>
              </w:rPr>
            </w:pPr>
            <w:r w:rsidRPr="00AB3F7D">
              <w:rPr>
                <w:color w:val="000000"/>
              </w:rPr>
              <w:t>0.59**</w:t>
            </w:r>
          </w:p>
        </w:tc>
      </w:tr>
      <w:tr w:rsidR="00165650" w:rsidRPr="00F2046E" w14:paraId="09A3A8A7" w14:textId="77777777" w:rsidTr="00A56BA4">
        <w:trPr>
          <w:trHeight w:val="326"/>
          <w:jc w:val="center"/>
        </w:trPr>
        <w:tc>
          <w:tcPr>
            <w:tcW w:w="3216" w:type="pct"/>
            <w:shd w:val="clear" w:color="auto" w:fill="auto"/>
            <w:noWrap/>
          </w:tcPr>
          <w:p w14:paraId="7F3720A6" w14:textId="77777777" w:rsidR="00165650" w:rsidRPr="00F2046E" w:rsidRDefault="00165650" w:rsidP="00A56BA4">
            <w:pPr>
              <w:rPr>
                <w:b/>
                <w:bCs/>
                <w:color w:val="000000"/>
              </w:rPr>
            </w:pPr>
            <w:r w:rsidRPr="00F2046E">
              <w:rPr>
                <w:color w:val="000000"/>
              </w:rPr>
              <w:t>2014-2015: Group VI</w:t>
            </w:r>
          </w:p>
        </w:tc>
        <w:tc>
          <w:tcPr>
            <w:tcW w:w="1784" w:type="pct"/>
            <w:shd w:val="clear" w:color="auto" w:fill="auto"/>
            <w:noWrap/>
          </w:tcPr>
          <w:p w14:paraId="00EC707A" w14:textId="77777777" w:rsidR="00165650" w:rsidRPr="00AB3F7D" w:rsidRDefault="00165650" w:rsidP="00A56BA4">
            <w:pPr>
              <w:rPr>
                <w:color w:val="000000"/>
              </w:rPr>
            </w:pPr>
            <w:r w:rsidRPr="00AB3F7D">
              <w:rPr>
                <w:color w:val="000000"/>
              </w:rPr>
              <w:t>0.10(*)</w:t>
            </w:r>
          </w:p>
        </w:tc>
      </w:tr>
      <w:tr w:rsidR="00165650" w:rsidRPr="00F2046E" w14:paraId="04EF0A42" w14:textId="77777777" w:rsidTr="00A56BA4">
        <w:trPr>
          <w:trHeight w:val="326"/>
          <w:jc w:val="center"/>
        </w:trPr>
        <w:tc>
          <w:tcPr>
            <w:tcW w:w="3216" w:type="pct"/>
            <w:shd w:val="clear" w:color="auto" w:fill="auto"/>
            <w:noWrap/>
          </w:tcPr>
          <w:p w14:paraId="6689C836" w14:textId="77777777" w:rsidR="00165650" w:rsidRPr="00F2046E" w:rsidRDefault="00165650" w:rsidP="00A56BA4">
            <w:pPr>
              <w:rPr>
                <w:b/>
                <w:bCs/>
                <w:color w:val="000000"/>
              </w:rPr>
            </w:pPr>
            <w:r w:rsidRPr="00F2046E">
              <w:rPr>
                <w:color w:val="000000"/>
              </w:rPr>
              <w:t>2016-2017: Group VII</w:t>
            </w:r>
          </w:p>
        </w:tc>
        <w:tc>
          <w:tcPr>
            <w:tcW w:w="1784" w:type="pct"/>
            <w:shd w:val="clear" w:color="auto" w:fill="auto"/>
            <w:noWrap/>
          </w:tcPr>
          <w:p w14:paraId="4ED2B824" w14:textId="77777777" w:rsidR="00165650" w:rsidRPr="00AB3F7D" w:rsidRDefault="00165650" w:rsidP="00A56BA4">
            <w:pPr>
              <w:rPr>
                <w:color w:val="000000"/>
              </w:rPr>
            </w:pPr>
            <w:r w:rsidRPr="00AB3F7D">
              <w:rPr>
                <w:color w:val="000000"/>
              </w:rPr>
              <w:t>-0.06</w:t>
            </w:r>
          </w:p>
        </w:tc>
      </w:tr>
      <w:tr w:rsidR="00165650" w:rsidRPr="00F2046E" w14:paraId="731053EB" w14:textId="77777777" w:rsidTr="00A56BA4">
        <w:trPr>
          <w:trHeight w:val="326"/>
          <w:jc w:val="center"/>
        </w:trPr>
        <w:tc>
          <w:tcPr>
            <w:tcW w:w="3216" w:type="pct"/>
            <w:shd w:val="clear" w:color="auto" w:fill="auto"/>
            <w:noWrap/>
          </w:tcPr>
          <w:p w14:paraId="61693CE6" w14:textId="77777777" w:rsidR="00165650" w:rsidRPr="00F2046E" w:rsidRDefault="00165650" w:rsidP="00A56BA4">
            <w:pPr>
              <w:rPr>
                <w:b/>
                <w:bCs/>
                <w:color w:val="000000"/>
              </w:rPr>
            </w:pPr>
            <w:r w:rsidRPr="00F2046E">
              <w:rPr>
                <w:color w:val="000000"/>
              </w:rPr>
              <w:t>2016-2017: Group VIII</w:t>
            </w:r>
          </w:p>
        </w:tc>
        <w:tc>
          <w:tcPr>
            <w:tcW w:w="1784" w:type="pct"/>
            <w:shd w:val="clear" w:color="auto" w:fill="auto"/>
            <w:noWrap/>
          </w:tcPr>
          <w:p w14:paraId="1D5222DE" w14:textId="77777777" w:rsidR="00165650" w:rsidRPr="00AB3F7D" w:rsidRDefault="00165650" w:rsidP="00A56BA4">
            <w:pPr>
              <w:rPr>
                <w:color w:val="000000"/>
              </w:rPr>
            </w:pPr>
            <w:r w:rsidRPr="00AB3F7D">
              <w:rPr>
                <w:color w:val="000000"/>
              </w:rPr>
              <w:t>-0.05</w:t>
            </w:r>
          </w:p>
        </w:tc>
      </w:tr>
    </w:tbl>
    <w:p w14:paraId="54706431" w14:textId="77777777" w:rsidR="00165650" w:rsidRPr="0076503B" w:rsidRDefault="00165650" w:rsidP="00165650">
      <w:pPr>
        <w:tabs>
          <w:tab w:val="left" w:pos="2758"/>
        </w:tabs>
        <w:spacing w:line="480" w:lineRule="auto"/>
        <w:rPr>
          <w:sz w:val="18"/>
          <w:szCs w:val="18"/>
        </w:rPr>
      </w:pPr>
      <w:r w:rsidRPr="00F2046E">
        <w:rPr>
          <w:b/>
          <w:bCs/>
        </w:rPr>
        <w:tab/>
      </w:r>
      <w:r w:rsidRPr="0076503B">
        <w:rPr>
          <w:sz w:val="18"/>
          <w:szCs w:val="18"/>
        </w:rPr>
        <w:t>**p &lt; 0.01; *p &lt; 0.05; (*) 0.05 &lt; p &lt; 0.1</w:t>
      </w:r>
    </w:p>
    <w:p w14:paraId="76C09586" w14:textId="77777777" w:rsidR="00165650" w:rsidRPr="00F2046E" w:rsidRDefault="00165650" w:rsidP="00165650">
      <w:pPr>
        <w:spacing w:line="480" w:lineRule="auto"/>
        <w:rPr>
          <w:i/>
          <w:iCs/>
        </w:rPr>
      </w:pPr>
    </w:p>
    <w:p w14:paraId="76BFE828" w14:textId="77777777" w:rsidR="00936083" w:rsidRDefault="00165650"/>
    <w:sectPr w:rsidR="00936083" w:rsidSect="009201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5650"/>
    <w:rsid w:val="00142636"/>
    <w:rsid w:val="00165650"/>
    <w:rsid w:val="00920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317CA4E"/>
  <w15:chartTrackingRefBased/>
  <w15:docId w15:val="{BE9A1FB3-E4E4-F64E-B323-F223F04A8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5650"/>
    <w:rPr>
      <w:rFonts w:ascii="Times New Roman" w:eastAsia="Times New Roman" w:hAnsi="Times New Roman" w:cs="Times New Roman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16565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468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Balasubramaniam Krishna Natarajan</dc:creator>
  <cp:keywords/>
  <dc:description/>
  <cp:lastModifiedBy>Balasubramaniam Krishna Natarajan</cp:lastModifiedBy>
  <cp:revision>1</cp:revision>
  <dcterms:created xsi:type="dcterms:W3CDTF">2025-02-03T14:39:00Z</dcterms:created>
  <dcterms:modified xsi:type="dcterms:W3CDTF">2025-02-03T14:40:00Z</dcterms:modified>
</cp:coreProperties>
</file>